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a9bb" w14:textId="23ca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тарифті айқындау, шекті және жеке тарифтерді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наурыздағы N 277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w:t>
      </w:r>
      <w:r>
        <w:rPr>
          <w:rFonts w:ascii="Times New Roman"/>
          <w:b w:val="false"/>
          <w:i w:val="false"/>
          <w:color w:val="000000"/>
          <w:sz w:val="28"/>
        </w:rPr>
        <w:t>4-бабының</w:t>
      </w:r>
      <w:r>
        <w:rPr>
          <w:rFonts w:ascii="Times New Roman"/>
          <w:b w:val="false"/>
          <w:i w:val="false"/>
          <w:color w:val="000000"/>
          <w:sz w:val="28"/>
        </w:rPr>
        <w:t xml:space="preserve"> 3-1) тармақшасына 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Есептік тарифті айқындау, шекті және жеке тарифтерді бекіту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Энергетика және минералдық ресурстар министрлігі саланың инвестициялық тартымдылығын қамтамасыз ету қажеттігін ескере отырып, жыл сайын 1 қарашаға дейін Қазақстан Республикасының Үкіметіне шекті тарифтерді түзету жөнінде ұсыныстар берсін.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наурыздағы </w:t>
      </w:r>
      <w:r>
        <w:br/>
      </w:r>
      <w:r>
        <w:rPr>
          <w:rFonts w:ascii="Times New Roman"/>
          <w:b w:val="false"/>
          <w:i w:val="false"/>
          <w:color w:val="000000"/>
          <w:sz w:val="28"/>
        </w:rPr>
        <w:t xml:space="preserve">
N 277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Есептік тарифті айқындау, шекті және жеке тарифтерді бекіту ережесі  1. Жалпы ережелер </w:t>
      </w:r>
    </w:p>
    <w:bookmarkEnd w:id="1"/>
    <w:bookmarkStart w:name="z6" w:id="2"/>
    <w:p>
      <w:pPr>
        <w:spacing w:after="0"/>
        <w:ind w:left="0"/>
        <w:jc w:val="both"/>
      </w:pPr>
      <w:r>
        <w:rPr>
          <w:rFonts w:ascii="Times New Roman"/>
          <w:b w:val="false"/>
          <w:i w:val="false"/>
          <w:color w:val="000000"/>
          <w:sz w:val="28"/>
        </w:rPr>
        <w:t>
      1. Осы Есептік тарифті айқындау, шекті және жеке тарифтерді бекіту ережесі (бұдан әрі - Ереже)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 энергиясын өндіру саласының инвестициялық тартымдылығын қамтамасыз ету үшін энергия өндіруші ұйымдар босататын электр энергиясына есептік тарифті айқындау, шекті және жеке тарифтерді бекіту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саласындағы басшылықты жүзеге асырушы мемлекеттік орган;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мемлекеттік орган </w:t>
      </w:r>
      <w:r>
        <w:rPr>
          <w:rFonts w:ascii="Times New Roman"/>
          <w:b w:val="false"/>
          <w:i w:val="false"/>
          <w:color w:val="000000"/>
          <w:sz w:val="28"/>
        </w:rPr>
        <w:t xml:space="preserve">- табиғи монополиялар және реттелетін нарық салаларындағы басшылықты жүзеге асырушы мемлекеттік орган. </w:t>
      </w:r>
      <w:r>
        <w:br/>
      </w:r>
      <w:r>
        <w:rPr>
          <w:rFonts w:ascii="Times New Roman"/>
          <w:b w:val="false"/>
          <w:i w:val="false"/>
          <w:color w:val="000000"/>
          <w:sz w:val="28"/>
        </w:rPr>
        <w:t>
      Осы Ережеде пайдаланылған басқа ұғымдар мен анықтамалар "Электр энергетикасы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қолданылады. </w:t>
      </w:r>
    </w:p>
    <w:bookmarkEnd w:id="2"/>
    <w:bookmarkStart w:name="z10" w:id="3"/>
    <w:p>
      <w:pPr>
        <w:spacing w:after="0"/>
        <w:ind w:left="0"/>
        <w:jc w:val="left"/>
      </w:pPr>
      <w:r>
        <w:rPr>
          <w:rFonts w:ascii="Times New Roman"/>
          <w:b/>
          <w:i w:val="false"/>
          <w:color w:val="000000"/>
        </w:rPr>
        <w:t xml:space="preserve"> 
2. Есептік тарифті айқындау </w:t>
      </w:r>
    </w:p>
    <w:bookmarkEnd w:id="3"/>
    <w:bookmarkStart w:name="z11" w:id="4"/>
    <w:p>
      <w:pPr>
        <w:spacing w:after="0"/>
        <w:ind w:left="0"/>
        <w:jc w:val="both"/>
      </w:pPr>
      <w:r>
        <w:rPr>
          <w:rFonts w:ascii="Times New Roman"/>
          <w:b w:val="false"/>
          <w:i w:val="false"/>
          <w:color w:val="000000"/>
          <w:sz w:val="28"/>
        </w:rPr>
        <w:t>
      3. Егер энергия өндіруші ұйымның инвестициялық міндеттемелерін шекті тарифтер шеңберінде электр энергиясын сатудан алынатын қаражат есебінен жүзеге асыру мүмкін болмаған жағдайда, энергия өндіруші ұйым инвестициялық бағдарламаны іске асыру үшін уәкілетті орган техникалық тапсырманы бекіткен және уәкілетті органмен және мемлекеттік органмен Қазақстан Республикасының Үкіметі бекіткен </w:t>
      </w:r>
      <w:r>
        <w:rPr>
          <w:rFonts w:ascii="Times New Roman"/>
          <w:b w:val="false"/>
          <w:i w:val="false"/>
          <w:color w:val="000000"/>
          <w:sz w:val="28"/>
        </w:rPr>
        <w:t xml:space="preserve">Үлгілік инвестициялық шартқа </w:t>
      </w:r>
      <w:r>
        <w:rPr>
          <w:rFonts w:ascii="Times New Roman"/>
          <w:b w:val="false"/>
          <w:i w:val="false"/>
          <w:color w:val="000000"/>
          <w:sz w:val="28"/>
        </w:rPr>
        <w:t xml:space="preserve">сәйкес инвестициялық бағдарламаны орындау туралы инвестициялық шарт (бұдан әрі - инвестициялық шарт) жасасу талабымен есептік немесе жеке тарифті қолданады. </w:t>
      </w:r>
      <w:r>
        <w:br/>
      </w:r>
      <w:r>
        <w:rPr>
          <w:rFonts w:ascii="Times New Roman"/>
          <w:b w:val="false"/>
          <w:i w:val="false"/>
          <w:color w:val="000000"/>
          <w:sz w:val="28"/>
        </w:rPr>
        <w:t>
</w:t>
      </w:r>
      <w:r>
        <w:rPr>
          <w:rFonts w:ascii="Times New Roman"/>
          <w:b w:val="false"/>
          <w:i w:val="false"/>
          <w:color w:val="000000"/>
          <w:sz w:val="28"/>
        </w:rPr>
        <w:t xml:space="preserve">
      4. Энергия өндіруші ұйымның өтінімі бойынша уәкілетті орган бір айлық мерзімде инвестициялық бағдарламаны әзірлеуге арналған техникалық тапсырманы бекітеді. </w:t>
      </w:r>
      <w:r>
        <w:br/>
      </w:r>
      <w:r>
        <w:rPr>
          <w:rFonts w:ascii="Times New Roman"/>
          <w:b w:val="false"/>
          <w:i w:val="false"/>
          <w:color w:val="000000"/>
          <w:sz w:val="28"/>
        </w:rPr>
        <w:t>
</w:t>
      </w:r>
      <w:r>
        <w:rPr>
          <w:rFonts w:ascii="Times New Roman"/>
          <w:b w:val="false"/>
          <w:i w:val="false"/>
          <w:color w:val="000000"/>
          <w:sz w:val="28"/>
        </w:rPr>
        <w:t>
      5. Энергия өндіруші ұйым бекітілген техникалық тапсырманың негізінде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инвестициялық бағдарламаның техникалық-экономикалық негіздемесін әзірлейді және бекітеді. </w:t>
      </w:r>
      <w:r>
        <w:br/>
      </w:r>
      <w:r>
        <w:rPr>
          <w:rFonts w:ascii="Times New Roman"/>
          <w:b w:val="false"/>
          <w:i w:val="false"/>
          <w:color w:val="000000"/>
          <w:sz w:val="28"/>
        </w:rPr>
        <w:t xml:space="preserve">
      Инвестициялардың өтемділігінің мерзімдері мен электр энергиясына бағалар инвестициялық бағдарламаның техникалық-экономикалық негіздемесінде айқындалады және сегіз жылдан он екі жылға дейін құралады. </w:t>
      </w:r>
      <w:r>
        <w:br/>
      </w:r>
      <w:r>
        <w:rPr>
          <w:rFonts w:ascii="Times New Roman"/>
          <w:b w:val="false"/>
          <w:i w:val="false"/>
          <w:color w:val="000000"/>
          <w:sz w:val="28"/>
        </w:rPr>
        <w:t xml:space="preserve">
      Энергия өндіруші ұйым инвестициялық бағдарламаны инвестициялық бағдарламаның техникалық-экономикалық негіздемесі негізінде әзірлейді және есептік тариф деңгейі мен инвестициялық бағдарламаның іске асырылу мерзімдері туралы ақпаратты қамтиды. </w:t>
      </w:r>
      <w:r>
        <w:br/>
      </w:r>
      <w:r>
        <w:rPr>
          <w:rFonts w:ascii="Times New Roman"/>
          <w:b w:val="false"/>
          <w:i w:val="false"/>
          <w:color w:val="000000"/>
          <w:sz w:val="28"/>
        </w:rPr>
        <w:t>
</w:t>
      </w:r>
      <w:r>
        <w:rPr>
          <w:rFonts w:ascii="Times New Roman"/>
          <w:b w:val="false"/>
          <w:i w:val="false"/>
          <w:color w:val="000000"/>
          <w:sz w:val="28"/>
        </w:rPr>
        <w:t xml:space="preserve">
      6. Инвестициялық бағдарлама оны іске асыру басталғанға дейін инвестициялық шарт жобасымен бір мезгілде уәкілетті орган мен мемлекеттік органға беріледі. </w:t>
      </w:r>
      <w:r>
        <w:br/>
      </w:r>
      <w:r>
        <w:rPr>
          <w:rFonts w:ascii="Times New Roman"/>
          <w:b w:val="false"/>
          <w:i w:val="false"/>
          <w:color w:val="000000"/>
          <w:sz w:val="28"/>
        </w:rPr>
        <w:t>
</w:t>
      </w:r>
      <w:r>
        <w:rPr>
          <w:rFonts w:ascii="Times New Roman"/>
          <w:b w:val="false"/>
          <w:i w:val="false"/>
          <w:color w:val="000000"/>
          <w:sz w:val="28"/>
        </w:rPr>
        <w:t xml:space="preserve">
      7. Инвестициялық бағдарламаның негізінде энергия өндіруші ұйым уәкілетті органмен және мемлекеттік органмен белгіленген тәртіппен инвестициялық шарт жасасады. </w:t>
      </w:r>
      <w:r>
        <w:br/>
      </w:r>
      <w:r>
        <w:rPr>
          <w:rFonts w:ascii="Times New Roman"/>
          <w:b w:val="false"/>
          <w:i w:val="false"/>
          <w:color w:val="000000"/>
          <w:sz w:val="28"/>
        </w:rPr>
        <w:t>
</w:t>
      </w:r>
      <w:r>
        <w:rPr>
          <w:rFonts w:ascii="Times New Roman"/>
          <w:b w:val="false"/>
          <w:i w:val="false"/>
          <w:color w:val="000000"/>
          <w:sz w:val="28"/>
        </w:rPr>
        <w:t xml:space="preserve">
      8. Есептік тарифті қолданатын энергия өндіруші ұйымның инвестициялық бағдарламасы жеке және (немесе) қарыз қаражаты есебінен қаржыландырылады. </w:t>
      </w:r>
      <w:r>
        <w:br/>
      </w:r>
      <w:r>
        <w:rPr>
          <w:rFonts w:ascii="Times New Roman"/>
          <w:b w:val="false"/>
          <w:i w:val="false"/>
          <w:color w:val="000000"/>
          <w:sz w:val="28"/>
        </w:rPr>
        <w:t>
</w:t>
      </w:r>
      <w:r>
        <w:rPr>
          <w:rFonts w:ascii="Times New Roman"/>
          <w:b w:val="false"/>
          <w:i w:val="false"/>
          <w:color w:val="000000"/>
          <w:sz w:val="28"/>
        </w:rPr>
        <w:t>
      9. Есептік тариф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әзірленген және бекітілген инвестициялық бағдарламаның техникалық-экономикалық негіздемесінде белгіленген электр энергиясының бағасынан аспауы тиіс. </w:t>
      </w:r>
      <w:r>
        <w:br/>
      </w:r>
      <w:r>
        <w:rPr>
          <w:rFonts w:ascii="Times New Roman"/>
          <w:b w:val="false"/>
          <w:i w:val="false"/>
          <w:color w:val="000000"/>
          <w:sz w:val="28"/>
        </w:rPr>
        <w:t>
</w:t>
      </w:r>
      <w:r>
        <w:rPr>
          <w:rFonts w:ascii="Times New Roman"/>
          <w:b w:val="false"/>
          <w:i w:val="false"/>
          <w:color w:val="000000"/>
          <w:sz w:val="28"/>
        </w:rPr>
        <w:t xml:space="preserve">
      10. Энергия өндіруші ұйым есептік тарифті инвестициялық шартты жасасқан сәттен бастап қолданады және ол инвестициялық шартта көзделген инвестициялық міндеттемелердің орындалу кезеңі ішінде әрекет ете алады. </w:t>
      </w:r>
      <w:r>
        <w:br/>
      </w:r>
      <w:r>
        <w:rPr>
          <w:rFonts w:ascii="Times New Roman"/>
          <w:b w:val="false"/>
          <w:i w:val="false"/>
          <w:color w:val="000000"/>
          <w:sz w:val="28"/>
        </w:rPr>
        <w:t>
</w:t>
      </w:r>
      <w:r>
        <w:rPr>
          <w:rFonts w:ascii="Times New Roman"/>
          <w:b w:val="false"/>
          <w:i w:val="false"/>
          <w:color w:val="000000"/>
          <w:sz w:val="28"/>
        </w:rPr>
        <w:t xml:space="preserve">
      11. Есептік тариф қолданыстағы инвестициялық бағдарламаның түзетілуіне байланысты өзгеруі мүмкін. </w:t>
      </w:r>
      <w:r>
        <w:br/>
      </w:r>
      <w:r>
        <w:rPr>
          <w:rFonts w:ascii="Times New Roman"/>
          <w:b w:val="false"/>
          <w:i w:val="false"/>
          <w:color w:val="000000"/>
          <w:sz w:val="28"/>
        </w:rPr>
        <w:t>
</w:t>
      </w:r>
      <w:r>
        <w:rPr>
          <w:rFonts w:ascii="Times New Roman"/>
          <w:b w:val="false"/>
          <w:i w:val="false"/>
          <w:color w:val="000000"/>
          <w:sz w:val="28"/>
        </w:rPr>
        <w:t xml:space="preserve">
      12. Қолданыстағы инвестициялық бағдарламаны түзету кезінде есептік тариф Қазақстан Республикасының заңнамасында белгіленген тәртіппен жобалау-сметалық құжаттаманың өзгерістерімен келіскен жағдайда, инвестициялық бағдарламаның техникалық-экономикалық негіздемесінде белгіленген электр энергиясының бағасынан асып түсуі мүмкін. </w:t>
      </w:r>
      <w:r>
        <w:br/>
      </w:r>
      <w:r>
        <w:rPr>
          <w:rFonts w:ascii="Times New Roman"/>
          <w:b w:val="false"/>
          <w:i w:val="false"/>
          <w:color w:val="000000"/>
          <w:sz w:val="28"/>
        </w:rPr>
        <w:t>
      Жаңа есептік тариф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инвестициялық шартқа қосымша келісім жасасқаннан кейін қолданылады. </w:t>
      </w:r>
    </w:p>
    <w:bookmarkEnd w:id="4"/>
    <w:bookmarkStart w:name="z21" w:id="5"/>
    <w:p>
      <w:pPr>
        <w:spacing w:after="0"/>
        <w:ind w:left="0"/>
        <w:jc w:val="left"/>
      </w:pPr>
      <w:r>
        <w:rPr>
          <w:rFonts w:ascii="Times New Roman"/>
          <w:b/>
          <w:i w:val="false"/>
          <w:color w:val="000000"/>
        </w:rPr>
        <w:t xml:space="preserve"> 
3. Шекті тарифті бекіту </w:t>
      </w:r>
    </w:p>
    <w:bookmarkEnd w:id="5"/>
    <w:bookmarkStart w:name="z22" w:id="6"/>
    <w:p>
      <w:pPr>
        <w:spacing w:after="0"/>
        <w:ind w:left="0"/>
        <w:jc w:val="both"/>
      </w:pPr>
      <w:r>
        <w:rPr>
          <w:rFonts w:ascii="Times New Roman"/>
          <w:b w:val="false"/>
          <w:i w:val="false"/>
          <w:color w:val="000000"/>
          <w:sz w:val="28"/>
        </w:rPr>
        <w:t xml:space="preserve">
      13. Шекті тарифтерді Қазақстан Республикасының Үкіметі уәкілетті органның ұсынуымен энергия өндіруші ұйымдардың тобы бойынша жылдарға бөле отырып, кем дегенде жеті жыл мерзімге бекітеді және саланың инвестициялық тартымдылығын қамтамасыз етудің қажеттілігі есепке алынып, жыл сайын түзетіліп отырады. </w:t>
      </w:r>
      <w:r>
        <w:br/>
      </w:r>
      <w:r>
        <w:rPr>
          <w:rFonts w:ascii="Times New Roman"/>
          <w:b w:val="false"/>
          <w:i w:val="false"/>
          <w:color w:val="000000"/>
          <w:sz w:val="28"/>
        </w:rPr>
        <w:t>
</w:t>
      </w:r>
      <w:r>
        <w:rPr>
          <w:rFonts w:ascii="Times New Roman"/>
          <w:b w:val="false"/>
          <w:i w:val="false"/>
          <w:color w:val="000000"/>
          <w:sz w:val="28"/>
        </w:rPr>
        <w:t>
      14. Уәкілетті орган энергия өндіруші ұйымдардың топтарын қалыптастырады.</w:t>
      </w:r>
      <w:r>
        <w:br/>
      </w:r>
      <w:r>
        <w:rPr>
          <w:rFonts w:ascii="Times New Roman"/>
          <w:b w:val="false"/>
          <w:i w:val="false"/>
          <w:color w:val="000000"/>
          <w:sz w:val="28"/>
        </w:rPr>
        <w:t>
</w:t>
      </w:r>
      <w:r>
        <w:rPr>
          <w:rFonts w:ascii="Times New Roman"/>
          <w:b w:val="false"/>
          <w:i w:val="false"/>
          <w:color w:val="000000"/>
          <w:sz w:val="28"/>
        </w:rPr>
        <w:t>
      14-1. Энергия өндіруші ұйымдар тобы мынадай өлшемдер бойынша қалыптасады: энергия өндіруші ұйымдардың типтері, белгіленген қуаты, пайдаланылатын отын түрі, отынның орналасқан жерінен қашықтығы.</w:t>
      </w:r>
      <w:r>
        <w:br/>
      </w:r>
      <w:r>
        <w:rPr>
          <w:rFonts w:ascii="Times New Roman"/>
          <w:b w:val="false"/>
          <w:i w:val="false"/>
          <w:color w:val="000000"/>
          <w:sz w:val="28"/>
        </w:rPr>
        <w:t>
</w:t>
      </w:r>
      <w:r>
        <w:rPr>
          <w:rFonts w:ascii="Times New Roman"/>
          <w:b w:val="false"/>
          <w:i w:val="false"/>
          <w:color w:val="000000"/>
          <w:sz w:val="28"/>
        </w:rPr>
        <w:t>
      Энергия өндіруші ұйымдар «энергия өндіруші ұйымдардың типі» өлшемі бойынша электр станцияларының мынадай типтеріне бөлінеді:</w:t>
      </w:r>
      <w:r>
        <w:br/>
      </w:r>
      <w:r>
        <w:rPr>
          <w:rFonts w:ascii="Times New Roman"/>
          <w:b w:val="false"/>
          <w:i w:val="false"/>
          <w:color w:val="000000"/>
          <w:sz w:val="28"/>
        </w:rPr>
        <w:t>
</w:t>
      </w:r>
      <w:r>
        <w:rPr>
          <w:rFonts w:ascii="Times New Roman"/>
          <w:b w:val="false"/>
          <w:i w:val="false"/>
          <w:color w:val="000000"/>
          <w:sz w:val="28"/>
        </w:rPr>
        <w:t>
      1) конденсаттық – тек қана электр энергиясын өндіретін электр станциясы;</w:t>
      </w:r>
      <w:r>
        <w:br/>
      </w:r>
      <w:r>
        <w:rPr>
          <w:rFonts w:ascii="Times New Roman"/>
          <w:b w:val="false"/>
          <w:i w:val="false"/>
          <w:color w:val="000000"/>
          <w:sz w:val="28"/>
        </w:rPr>
        <w:t>
</w:t>
      </w:r>
      <w:r>
        <w:rPr>
          <w:rFonts w:ascii="Times New Roman"/>
          <w:b w:val="false"/>
          <w:i w:val="false"/>
          <w:color w:val="000000"/>
          <w:sz w:val="28"/>
        </w:rPr>
        <w:t>
      2) жылу электр орталығы – электр энергиясын өндірумен қатар, жылумен жабдықтаудың орталықтандырылған жүйелеріндегі жылу энергиясының көзі болып табылатын жылу электр станциясы;</w:t>
      </w:r>
      <w:r>
        <w:br/>
      </w:r>
      <w:r>
        <w:rPr>
          <w:rFonts w:ascii="Times New Roman"/>
          <w:b w:val="false"/>
          <w:i w:val="false"/>
          <w:color w:val="000000"/>
          <w:sz w:val="28"/>
        </w:rPr>
        <w:t>
</w:t>
      </w:r>
      <w:r>
        <w:rPr>
          <w:rFonts w:ascii="Times New Roman"/>
          <w:b w:val="false"/>
          <w:i w:val="false"/>
          <w:color w:val="000000"/>
          <w:sz w:val="28"/>
        </w:rPr>
        <w:t>
      3) газ-турбиналық – газ тектес отын түрін энергия көзі ретінде пайдаланатын электр станциясы;</w:t>
      </w:r>
      <w:r>
        <w:br/>
      </w:r>
      <w:r>
        <w:rPr>
          <w:rFonts w:ascii="Times New Roman"/>
          <w:b w:val="false"/>
          <w:i w:val="false"/>
          <w:color w:val="000000"/>
          <w:sz w:val="28"/>
        </w:rPr>
        <w:t>
</w:t>
      </w:r>
      <w:r>
        <w:rPr>
          <w:rFonts w:ascii="Times New Roman"/>
          <w:b w:val="false"/>
          <w:i w:val="false"/>
          <w:color w:val="000000"/>
          <w:sz w:val="28"/>
        </w:rPr>
        <w:t>
      4) су электр станциясы – су ағыны энергиясын энергия көзі ретінде пайдаланатын электр станциясы.</w:t>
      </w:r>
      <w:r>
        <w:br/>
      </w:r>
      <w:r>
        <w:rPr>
          <w:rFonts w:ascii="Times New Roman"/>
          <w:b w:val="false"/>
          <w:i w:val="false"/>
          <w:color w:val="000000"/>
          <w:sz w:val="28"/>
        </w:rPr>
        <w:t>
</w:t>
      </w:r>
      <w:r>
        <w:rPr>
          <w:rFonts w:ascii="Times New Roman"/>
          <w:b w:val="false"/>
          <w:i w:val="false"/>
          <w:color w:val="000000"/>
          <w:sz w:val="28"/>
        </w:rPr>
        <w:t>
      Энергия өндіруші ұйымдар «белгіленген қуат» өлшемі бойынша 100 МВт-қа дейін, 100 МВт-тан 300 МВт-қа дейін, 300 МВт және одан жоғары болып бөлінеді.</w:t>
      </w:r>
      <w:r>
        <w:br/>
      </w:r>
      <w:r>
        <w:rPr>
          <w:rFonts w:ascii="Times New Roman"/>
          <w:b w:val="false"/>
          <w:i w:val="false"/>
          <w:color w:val="000000"/>
          <w:sz w:val="28"/>
        </w:rPr>
        <w:t>
</w:t>
      </w:r>
      <w:r>
        <w:rPr>
          <w:rFonts w:ascii="Times New Roman"/>
          <w:b w:val="false"/>
          <w:i w:val="false"/>
          <w:color w:val="000000"/>
          <w:sz w:val="28"/>
        </w:rPr>
        <w:t>
      Энергия өндіруші ұйымдар «пайдаланылатын отын түрі» өлшемі бойынша көмірмен, жергілікті газбен, импортталған газбен, мазутпен жұмыс істейтіндер болып бөлінеді.</w:t>
      </w:r>
      <w:r>
        <w:br/>
      </w:r>
      <w:r>
        <w:rPr>
          <w:rFonts w:ascii="Times New Roman"/>
          <w:b w:val="false"/>
          <w:i w:val="false"/>
          <w:color w:val="000000"/>
          <w:sz w:val="28"/>
        </w:rPr>
        <w:t>
</w:t>
      </w:r>
      <w:r>
        <w:rPr>
          <w:rFonts w:ascii="Times New Roman"/>
          <w:b w:val="false"/>
          <w:i w:val="false"/>
          <w:color w:val="000000"/>
          <w:sz w:val="28"/>
        </w:rPr>
        <w:t>
      Энергия өндіруші ұйымдар «отынның орналасқан жерінен қашықтығы» өлшемі бойынша 500 км-ге дейін, 500 км-ден 1000 км-ге дейін, 1000 км және одан жоғары болып бөлінеді.</w:t>
      </w:r>
      <w:r>
        <w:br/>
      </w:r>
      <w:r>
        <w:rPr>
          <w:rFonts w:ascii="Times New Roman"/>
          <w:b w:val="false"/>
          <w:i w:val="false"/>
          <w:color w:val="000000"/>
          <w:sz w:val="28"/>
        </w:rPr>
        <w:t>
      </w:t>
      </w:r>
      <w:r>
        <w:rPr>
          <w:rFonts w:ascii="Times New Roman"/>
          <w:b w:val="false"/>
          <w:i w:val="false"/>
          <w:color w:val="ff0000"/>
          <w:sz w:val="28"/>
        </w:rPr>
        <w:t xml:space="preserve">Ескерту. Ереже 14-1-тармақпен толықтырылды - ҚР Үкіметінің 07.08.2013 </w:t>
      </w:r>
      <w:r>
        <w:rPr>
          <w:rFonts w:ascii="Times New Roman"/>
          <w:b w:val="false"/>
          <w:i w:val="false"/>
          <w:color w:val="000000"/>
          <w:sz w:val="28"/>
        </w:rPr>
        <w:t>№ 803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14-2. Егер энергия өндіруші ұйымның құрамына бір-бірінен ерекшеленетін бірнеше электр станциясы кіретін болса, онда аталған энергия өндіруші ұйым жеке топ болып қалыптасады.</w:t>
      </w:r>
      <w:r>
        <w:br/>
      </w:r>
      <w:r>
        <w:rPr>
          <w:rFonts w:ascii="Times New Roman"/>
          <w:b w:val="false"/>
          <w:i w:val="false"/>
          <w:color w:val="000000"/>
          <w:sz w:val="28"/>
        </w:rPr>
        <w:t>
      </w:t>
      </w:r>
      <w:r>
        <w:rPr>
          <w:rFonts w:ascii="Times New Roman"/>
          <w:b w:val="false"/>
          <w:i w:val="false"/>
          <w:color w:val="ff0000"/>
          <w:sz w:val="28"/>
        </w:rPr>
        <w:t xml:space="preserve">Ескерту. Ереже 14-2-тармақпен толықтырылды - ҚР Үкіметінің 07.08.2013 </w:t>
      </w:r>
      <w:r>
        <w:rPr>
          <w:rFonts w:ascii="Times New Roman"/>
          <w:b w:val="false"/>
          <w:i w:val="false"/>
          <w:color w:val="000000"/>
          <w:sz w:val="28"/>
        </w:rPr>
        <w:t>№ 803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15. Энергия өндіруші ұйым электр энергиясына босатылатын бағаны дербес, бірақ өзі енгізілген энергия өндіруші ұйымдардың тиісті тобының шекті тарифінен аспайтындай етіп белгілейді. </w:t>
      </w:r>
      <w:r>
        <w:br/>
      </w:r>
      <w:r>
        <w:rPr>
          <w:rFonts w:ascii="Times New Roman"/>
          <w:b w:val="false"/>
          <w:i w:val="false"/>
          <w:color w:val="000000"/>
          <w:sz w:val="28"/>
        </w:rPr>
        <w:t>
</w:t>
      </w:r>
      <w:r>
        <w:rPr>
          <w:rFonts w:ascii="Times New Roman"/>
          <w:b w:val="false"/>
          <w:i w:val="false"/>
          <w:color w:val="000000"/>
          <w:sz w:val="28"/>
        </w:rPr>
        <w:t xml:space="preserve">
      16. Энергия өндіруші ұйымдар тұтынушыларға бөле отырып, айлар бойынша шекті тарифтер енгізілген жылдың алдындағы жыл ішінде қалыптасқан нақты босату бағалары туралы жиынтық деректерді уәкілетті органға береді. </w:t>
      </w:r>
      <w:r>
        <w:br/>
      </w:r>
      <w:r>
        <w:rPr>
          <w:rFonts w:ascii="Times New Roman"/>
          <w:b w:val="false"/>
          <w:i w:val="false"/>
          <w:color w:val="000000"/>
          <w:sz w:val="28"/>
        </w:rPr>
        <w:t xml:space="preserve">
      Энергия өндіруші ұйымдарда шекті тарифтер енгізілген жылдың алдындағы жыл ішінде қалыптасқан электр энергиясының нақты бағаларына салыстырмалы талдаудың нәтижелері бойынша уәкілетті орган базаны: энергия өндіруші ұйымдардың әр тобы бойынша нақты бағалардың ең жоғары мәндерін айқындайды. </w:t>
      </w:r>
      <w:r>
        <w:br/>
      </w:r>
      <w:r>
        <w:rPr>
          <w:rFonts w:ascii="Times New Roman"/>
          <w:b w:val="false"/>
          <w:i w:val="false"/>
          <w:color w:val="000000"/>
          <w:sz w:val="28"/>
        </w:rPr>
        <w:t>
</w:t>
      </w:r>
      <w:r>
        <w:rPr>
          <w:rFonts w:ascii="Times New Roman"/>
          <w:b w:val="false"/>
          <w:i w:val="false"/>
          <w:color w:val="000000"/>
          <w:sz w:val="28"/>
        </w:rPr>
        <w:t xml:space="preserve">
      17. Шекті тариф оның қолданылуының бірінші жылы, инфляциялық процестерді қоса алғанда, энергия өндіруші ұйымдардың қолданыстағы активтерді жұмысқа қабілетті және техникалық жарамды күйде ұстауға, қолданыстағы активтерді кеңейтуге, жаңартуға, қайта жаңартуға және техникалық қайта жарақтандыруға, жаңа активтерді құруға кететін шығындарын, энергетикалық отын бағасының болжамды өсуін ескере отырып, шекті тарифтерді енгізген жылдың алдындағы жыл ішінде энергия өндіруші ұйымдардың тиісті тобында қалыптасқан ең жоғары нақты бағасына қарай анықталады. </w:t>
      </w:r>
      <w:r>
        <w:br/>
      </w:r>
      <w:r>
        <w:rPr>
          <w:rFonts w:ascii="Times New Roman"/>
          <w:b w:val="false"/>
          <w:i w:val="false"/>
          <w:color w:val="000000"/>
          <w:sz w:val="28"/>
        </w:rPr>
        <w:t>
</w:t>
      </w:r>
      <w:r>
        <w:rPr>
          <w:rFonts w:ascii="Times New Roman"/>
          <w:b w:val="false"/>
          <w:i w:val="false"/>
          <w:color w:val="000000"/>
          <w:sz w:val="28"/>
        </w:rPr>
        <w:t xml:space="preserve">
      18. Кейінгі жылдарға арналған шекті тарифтер жыл алдындағы шекті тарифтен инфляцияның болжамды деңгейін, сондай-ақ энергия өндіруші ұйымдардың жаңа активтерді құруға, қолданыстағы активтерді кеңейтуге, жаңартуға, қолдауға, қайта жаңартуға және техникалық қайта жарақтандыруға кететін шығындарын, электр энергиясын өндіруге арналған негізгі шығындардың болжамды өсуін ескере отырып, айқындалады. </w:t>
      </w:r>
      <w:r>
        <w:br/>
      </w:r>
      <w:r>
        <w:rPr>
          <w:rFonts w:ascii="Times New Roman"/>
          <w:b w:val="false"/>
          <w:i w:val="false"/>
          <w:color w:val="000000"/>
          <w:sz w:val="28"/>
        </w:rPr>
        <w:t>
</w:t>
      </w:r>
      <w:r>
        <w:rPr>
          <w:rFonts w:ascii="Times New Roman"/>
          <w:b w:val="false"/>
          <w:i w:val="false"/>
          <w:color w:val="000000"/>
          <w:sz w:val="28"/>
        </w:rPr>
        <w:t xml:space="preserve">
      19. Шекті тарифтерді енгізудің бірінші жылы энергия өндіруші ұйымдардың топтары бойынша шекті тарифтерді енгізу мерзімі шекті тарифтен аспайтын бағалар бойынша электр энергиясын сатуды жүзеге асыратын уәкілетті орган мен энергия өндіруші ұйым арасындағы инвестициялық міндеттемелерді орындау туралы келісімге (бұдан әрі - келісім) қол қойылған күннен бастап белгіленеді. </w:t>
      </w:r>
      <w:r>
        <w:br/>
      </w:r>
      <w:r>
        <w:rPr>
          <w:rFonts w:ascii="Times New Roman"/>
          <w:b w:val="false"/>
          <w:i w:val="false"/>
          <w:color w:val="000000"/>
          <w:sz w:val="28"/>
        </w:rPr>
        <w:t xml:space="preserve">
      Кейінгі жылдары саланың инвестициялық тартымдылығын қамтамасыз ету қажеттілігін ескере отырып түзетілген шекті тарифтерді енгізу мерзімі жыл сайын 1 қаңтардан бастап белгіленеді. </w:t>
      </w:r>
      <w:r>
        <w:br/>
      </w:r>
      <w:r>
        <w:rPr>
          <w:rFonts w:ascii="Times New Roman"/>
          <w:b w:val="false"/>
          <w:i w:val="false"/>
          <w:color w:val="000000"/>
          <w:sz w:val="28"/>
        </w:rPr>
        <w:t>
</w:t>
      </w:r>
      <w:r>
        <w:rPr>
          <w:rFonts w:ascii="Times New Roman"/>
          <w:b w:val="false"/>
          <w:i w:val="false"/>
          <w:color w:val="000000"/>
          <w:sz w:val="28"/>
        </w:rPr>
        <w:t xml:space="preserve">
      20. Кейінгі жылдарға арналған шекті тарифтерді түзету үшін энергия өндіруші ұйымдар жыл сайын 1 қыркүйекке дейінгі мерзімде уәкілетті органға Қазақстан Республикасының әлеуметтік-экономикалық дамуының орташа мерзімді жоспарларында көзделген инфляцияның болжамды деңгейін ескере отырып, растайтын құжаттар мен есептерді қоса, сондай-ақ жаңа активтерді жасауға, қолданыстағы активтерді кеңейтуге, жаңартуға, қолдауға, қайта жаңартуға және техникалық қайта жарақтандыруға бағытталған іс-шараларды іске асыруды ескере отырып, электр энергиясын өндіруге кеткен негізгі шығындардың болжамды ұлғаюы туралы ақпаратты береді. </w:t>
      </w:r>
      <w:r>
        <w:br/>
      </w:r>
      <w:r>
        <w:rPr>
          <w:rFonts w:ascii="Times New Roman"/>
          <w:b w:val="false"/>
          <w:i w:val="false"/>
          <w:color w:val="000000"/>
          <w:sz w:val="28"/>
        </w:rPr>
        <w:t>
</w:t>
      </w:r>
      <w:r>
        <w:rPr>
          <w:rFonts w:ascii="Times New Roman"/>
          <w:b w:val="false"/>
          <w:i w:val="false"/>
          <w:color w:val="000000"/>
          <w:sz w:val="28"/>
        </w:rPr>
        <w:t>
      21. Шекті тарифтен аспайтын бағалар бойынша электр энергиясын сату үшін энергия өндіруші ұйым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уәкілетті органмен келісім жасасады </w:t>
      </w:r>
      <w:r>
        <w:br/>
      </w:r>
      <w:r>
        <w:rPr>
          <w:rFonts w:ascii="Times New Roman"/>
          <w:b w:val="false"/>
          <w:i w:val="false"/>
          <w:color w:val="000000"/>
          <w:sz w:val="28"/>
        </w:rPr>
        <w:t>
</w:t>
      </w:r>
      <w:r>
        <w:rPr>
          <w:rFonts w:ascii="Times New Roman"/>
          <w:b w:val="false"/>
          <w:i w:val="false"/>
          <w:color w:val="000000"/>
          <w:sz w:val="28"/>
        </w:rPr>
        <w:t xml:space="preserve">
      22. Келісім жаңа активтерді жасауға, қолданыстағы активтерді кеңейтуге, жаңартуға, қолдауға, қайта жаңартуға және техникалық қайта жарақтандыруға бағытталған іс-шараларды іске асыру жөнінде энергия өндіруші ұйымның инвестициялық міндеттемелерін көздейді. </w:t>
      </w:r>
      <w:r>
        <w:br/>
      </w:r>
      <w:r>
        <w:rPr>
          <w:rFonts w:ascii="Times New Roman"/>
          <w:b w:val="false"/>
          <w:i w:val="false"/>
          <w:color w:val="000000"/>
          <w:sz w:val="28"/>
        </w:rPr>
        <w:t xml:space="preserve">
      Жаңа активтерді жасау, кеңейту, жаңарту, қайта жаңарту қуаттарды арттыру үшін жүзеге асырылады. </w:t>
      </w:r>
      <w:r>
        <w:br/>
      </w:r>
      <w:r>
        <w:rPr>
          <w:rFonts w:ascii="Times New Roman"/>
          <w:b w:val="false"/>
          <w:i w:val="false"/>
          <w:color w:val="000000"/>
          <w:sz w:val="28"/>
        </w:rPr>
        <w:t xml:space="preserve">
      Қуаттарды арттырмай жүзеге асырылатын электр станциялардың қолданыстағы активтерін жаңарту, қолдау, қайта жаңарту және техникалық қайта жарақтандыру электр станциясының белгіленген қуатының тиімділігін кезең-кезеңмен ұлғайтуды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23. Келісімде энергия өндіруші ұйым электр станциясының белгіленген қуатының тиімділігін кезең-кезеңімен ұлғайтуды айқындайтын көрсеткіштерді уәкілетті органмен келіседі. </w:t>
      </w:r>
      <w:r>
        <w:br/>
      </w:r>
      <w:r>
        <w:rPr>
          <w:rFonts w:ascii="Times New Roman"/>
          <w:b w:val="false"/>
          <w:i w:val="false"/>
          <w:color w:val="000000"/>
          <w:sz w:val="28"/>
        </w:rPr>
        <w:t>
</w:t>
      </w:r>
      <w:r>
        <w:rPr>
          <w:rFonts w:ascii="Times New Roman"/>
          <w:b w:val="false"/>
          <w:i w:val="false"/>
          <w:color w:val="000000"/>
          <w:sz w:val="28"/>
        </w:rPr>
        <w:t xml:space="preserve">
      24. Уәкілетті орган энергия өндіруші ұйымдардың келісімдерді орындауына мониторинг жүргізеді. Энергия өндіруші ұйым есепті тоқсаннан кейінгі айдың 25 күніне дейінгі мерзімде тоқсан сайын уәкілетті органға келісімнің орындалу барысы туралы ақпаратты береді. </w:t>
      </w:r>
      <w:r>
        <w:br/>
      </w:r>
      <w:r>
        <w:rPr>
          <w:rFonts w:ascii="Times New Roman"/>
          <w:b w:val="false"/>
          <w:i w:val="false"/>
          <w:color w:val="000000"/>
          <w:sz w:val="28"/>
        </w:rPr>
        <w:t>
</w:t>
      </w:r>
      <w:r>
        <w:rPr>
          <w:rFonts w:ascii="Times New Roman"/>
          <w:b w:val="false"/>
          <w:i w:val="false"/>
          <w:color w:val="000000"/>
          <w:sz w:val="28"/>
        </w:rPr>
        <w:t>
      25. энергия өндіруші ұйым жыл сайын 31 наурызға дейін уәкілетті органға келісімнің орындалуы туралы есепті растайтын құжаттарды қоса, сондай-ақ жабдықтардың бекітілген энергетикалық сипаттамаларын, жабдықтың техникалық жай-күйі туралы тәуелсіз энергетикалық сараптаманың және (немесе) мемлекеттік энергетикалық қадағалау және бақылау жөніндегі мемлекеттік органның қорытындысын; электр және жылу энергияларын босатуға кеткен шартты отынның нақты үлестік шығыстарын қоса алғанда, жабдықтардың техникалық дұрыс жағдайын, оның жүктемелерді орындауға дайындығын растайтын материалдарды тапсырады.</w:t>
      </w:r>
      <w:r>
        <w:br/>
      </w:r>
      <w:r>
        <w:rPr>
          <w:rFonts w:ascii="Times New Roman"/>
          <w:b w:val="false"/>
          <w:i w:val="false"/>
          <w:color w:val="000000"/>
          <w:sz w:val="28"/>
        </w:rPr>
        <w:t>
</w:t>
      </w:r>
      <w:r>
        <w:rPr>
          <w:rFonts w:ascii="Times New Roman"/>
          <w:b w:val="false"/>
          <w:i w:val="false"/>
          <w:color w:val="000000"/>
          <w:sz w:val="28"/>
        </w:rPr>
        <w:t>
      25-1. Энергия өндіруші ұйым келісімде көзделген инвестициялық міндеттемелерді орындамаған жағдайда, энергия өндіруші ұйым келісімде инвестициялық міндеттемелерді орындау үшін көзделген және оларды іске асыруға пайдаланылмаған, алынған қаражатты электр энергиясының келесі күнтізбелік жылға арналған босату бағасын төмендету арқылы, осы ақпаратты бұқаралық ақпарат құралдарында орналастыра отырып, көтерме сауда нарығының субъектілеріне қайтаруға міндетті.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көзделген міндет келесі күнтізбелік жылға келісім жасасу кезінде Қазақстан Республикасы Ұлттық Банкінің келісім жасасу күнгі қайта қаржыландыру мөлшерлемесін ескере отырып, орындалмаған сомаға қосымша инвестициялық міндеттемелер қабылдаған энергия өндіруші ұйымдарға қолданылмайды.</w:t>
      </w:r>
      <w:r>
        <w:br/>
      </w:r>
      <w:r>
        <w:rPr>
          <w:rFonts w:ascii="Times New Roman"/>
          <w:b w:val="false"/>
          <w:i w:val="false"/>
          <w:color w:val="000000"/>
          <w:sz w:val="28"/>
        </w:rPr>
        <w:t>
</w:t>
      </w:r>
      <w:r>
        <w:rPr>
          <w:rFonts w:ascii="Times New Roman"/>
          <w:b w:val="false"/>
          <w:i w:val="false"/>
          <w:color w:val="000000"/>
          <w:sz w:val="28"/>
        </w:rPr>
        <w:t>
      Энергия өндіруші ұйым келісімде көзделген қосымша инвестициялық міндеттемелерді келесі күнтізбелік жылы орындамаған жағдайда, энергия өндіруші ұйым осы міндеттемелерді кейінгі жылдарға қабылдай алмайды және олар осы тармақтың бірінші бөлігіне сәйкес көтерме сауда нарығының субъектілеріне қайтарылуға тиіс.</w:t>
      </w:r>
      <w:r>
        <w:br/>
      </w:r>
      <w:r>
        <w:rPr>
          <w:rFonts w:ascii="Times New Roman"/>
          <w:b w:val="false"/>
          <w:i w:val="false"/>
          <w:color w:val="000000"/>
          <w:sz w:val="28"/>
        </w:rPr>
        <w:t>
</w:t>
      </w:r>
      <w:r>
        <w:rPr>
          <w:rFonts w:ascii="Times New Roman"/>
          <w:b w:val="false"/>
          <w:i w:val="false"/>
          <w:color w:val="000000"/>
          <w:sz w:val="28"/>
        </w:rPr>
        <w:t>
      Келісімде инвестициялық міндеттемелерді орындау үшін көзделген және оларды іске асыруға пайдаланылмаған қаражаттың түпкілікті сомасы (S</w:t>
      </w:r>
      <w:r>
        <w:rPr>
          <w:rFonts w:ascii="Times New Roman"/>
          <w:b w:val="false"/>
          <w:i w:val="false"/>
          <w:color w:val="000000"/>
          <w:vertAlign w:val="subscript"/>
        </w:rPr>
        <w:t>к</w:t>
      </w:r>
      <w:r>
        <w:rPr>
          <w:rFonts w:ascii="Times New Roman"/>
          <w:b w:val="false"/>
          <w:i w:val="false"/>
          <w:color w:val="000000"/>
          <w:sz w:val="28"/>
        </w:rPr>
        <w:t>) Қазақстан Республикасы Ұлттық Банкінің шешім қабылдаған күнге қайта қаржыландыру мөлшерлемесін ескере отырып, мына формуламен айқындалады:</w:t>
      </w:r>
    </w:p>
    <w:bookmarkEnd w:id="6"/>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=S</w:t>
      </w:r>
      <w:r>
        <w:rPr>
          <w:rFonts w:ascii="Times New Roman"/>
          <w:b w:val="false"/>
          <w:i w:val="false"/>
          <w:color w:val="000000"/>
          <w:vertAlign w:val="subscript"/>
        </w:rPr>
        <w:t>орындалмаған</w:t>
      </w:r>
      <w:r>
        <w:rPr>
          <w:rFonts w:ascii="Times New Roman"/>
          <w:b w:val="false"/>
          <w:i w:val="false"/>
          <w:color w:val="000000"/>
          <w:sz w:val="28"/>
        </w:rPr>
        <w:t>+S</w:t>
      </w:r>
      <w:r>
        <w:rPr>
          <w:rFonts w:ascii="Times New Roman"/>
          <w:b w:val="false"/>
          <w:i w:val="false"/>
          <w:color w:val="000000"/>
          <w:vertAlign w:val="subscript"/>
        </w:rPr>
        <w:t>орындалмаған</w:t>
      </w:r>
      <w:r>
        <w:rPr>
          <w:rFonts w:ascii="Times New Roman"/>
          <w:b w:val="false"/>
          <w:i w:val="false"/>
          <w:color w:val="000000"/>
          <w:sz w:val="28"/>
        </w:rPr>
        <w:t>*к, мұндағы</w:t>
      </w:r>
    </w:p>
    <w:bookmarkStart w:name="z111" w:id="7"/>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w:t>
      </w:r>
      <w:r>
        <w:rPr>
          <w:rFonts w:ascii="Times New Roman"/>
          <w:b w:val="false"/>
          <w:i w:val="false"/>
          <w:color w:val="000000"/>
          <w:sz w:val="28"/>
        </w:rPr>
        <w:t xml:space="preserve"> - келісімде инвестициялық міндеттемелерді орындау үшін көзделген және оларды іске асыруға пайдаланылмаған қаражаттың түпкілікті сомасы;</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орындалмаған</w:t>
      </w:r>
      <w:r>
        <w:rPr>
          <w:rFonts w:ascii="Times New Roman"/>
          <w:b w:val="false"/>
          <w:i w:val="false"/>
          <w:color w:val="000000"/>
          <w:sz w:val="28"/>
        </w:rPr>
        <w:t xml:space="preserve"> - қайта қаржыландыру мөлшерлемесін ескере отырып, алдыңғы күнтізбелік жыл үшін келісімде инвестициялық міндеттемелерді орындау үшін көзделген және оларды іске асыруға пайдаланылмаған қаражат, теңге;</w:t>
      </w:r>
      <w:r>
        <w:br/>
      </w:r>
      <w:r>
        <w:rPr>
          <w:rFonts w:ascii="Times New Roman"/>
          <w:b w:val="false"/>
          <w:i w:val="false"/>
          <w:color w:val="000000"/>
          <w:sz w:val="28"/>
        </w:rPr>
        <w:t>
</w:t>
      </w:r>
      <w:r>
        <w:rPr>
          <w:rFonts w:ascii="Times New Roman"/>
          <w:b w:val="false"/>
          <w:i w:val="false"/>
          <w:color w:val="000000"/>
          <w:sz w:val="28"/>
        </w:rPr>
        <w:t>
      к - шешім қабылданған күнгі Қазақстан Республикасы Ұлттық Банкінің қайта қаржыландыру мөлшерлемесі, %.</w:t>
      </w:r>
      <w:r>
        <w:br/>
      </w:r>
      <w:r>
        <w:rPr>
          <w:rFonts w:ascii="Times New Roman"/>
          <w:b w:val="false"/>
          <w:i w:val="false"/>
          <w:color w:val="000000"/>
          <w:sz w:val="28"/>
        </w:rPr>
        <w:t>
</w:t>
      </w:r>
      <w:r>
        <w:rPr>
          <w:rFonts w:ascii="Times New Roman"/>
          <w:b w:val="false"/>
          <w:i w:val="false"/>
          <w:color w:val="000000"/>
          <w:sz w:val="28"/>
        </w:rPr>
        <w:t>
      Қаражатты қайтаруды энергия өндіруші ұйымдар мына формуланы қолдана отырып, өзінің тұтынушыларына тарифті төмендету арқылы жүзеге асыруы тиіс:</w:t>
      </w:r>
    </w:p>
    <w:bookmarkEnd w:id="7"/>
    <w:p>
      <w:pPr>
        <w:spacing w:after="0"/>
        <w:ind w:left="0"/>
        <w:jc w:val="both"/>
      </w:pPr>
      <w:r>
        <w:rPr>
          <w:rFonts w:ascii="Times New Roman"/>
          <w:b w:val="false"/>
          <w:i w:val="false"/>
          <w:color w:val="000000"/>
          <w:sz w:val="28"/>
        </w:rPr>
        <w:t>      T</w:t>
      </w:r>
      <w:r>
        <w:rPr>
          <w:rFonts w:ascii="Times New Roman"/>
          <w:b w:val="false"/>
          <w:i w:val="false"/>
          <w:color w:val="000000"/>
          <w:vertAlign w:val="subscript"/>
        </w:rPr>
        <w:t>төменд =</w:t>
      </w:r>
      <w:r>
        <w:rPr>
          <w:rFonts w:ascii="Times New Roman"/>
          <w:b w:val="false"/>
          <w:i w:val="false"/>
          <w:color w:val="000000"/>
          <w:sz w:val="28"/>
        </w:rPr>
        <w:t xml:space="preserve"> T</w:t>
      </w:r>
      <w:r>
        <w:rPr>
          <w:rFonts w:ascii="Times New Roman"/>
          <w:b w:val="false"/>
          <w:i w:val="false"/>
          <w:color w:val="000000"/>
          <w:vertAlign w:val="subscript"/>
        </w:rPr>
        <w:t>келісім</w:t>
      </w:r>
      <w:r>
        <w:rPr>
          <w:rFonts w:ascii="Times New Roman"/>
          <w:b w:val="false"/>
          <w:i w:val="false"/>
          <w:color w:val="000000"/>
          <w:sz w:val="28"/>
        </w:rPr>
        <w:t xml:space="preserve"> — S</w:t>
      </w:r>
      <w:r>
        <w:rPr>
          <w:rFonts w:ascii="Times New Roman"/>
          <w:b w:val="false"/>
          <w:i w:val="false"/>
          <w:color w:val="000000"/>
          <w:vertAlign w:val="subscript"/>
        </w:rPr>
        <w:t>к</w:t>
      </w:r>
      <w:r>
        <w:rPr>
          <w:rFonts w:ascii="Times New Roman"/>
          <w:b w:val="false"/>
          <w:i w:val="false"/>
          <w:color w:val="000000"/>
          <w:sz w:val="28"/>
        </w:rPr>
        <w:t>/W</w:t>
      </w:r>
      <w:r>
        <w:rPr>
          <w:rFonts w:ascii="Times New Roman"/>
          <w:b w:val="false"/>
          <w:i w:val="false"/>
          <w:color w:val="000000"/>
          <w:vertAlign w:val="subscript"/>
        </w:rPr>
        <w:t>жылдың соңына дейін,</w:t>
      </w:r>
      <w:r>
        <w:rPr>
          <w:rFonts w:ascii="Times New Roman"/>
          <w:b w:val="false"/>
          <w:i w:val="false"/>
          <w:color w:val="000000"/>
          <w:sz w:val="28"/>
        </w:rPr>
        <w:t xml:space="preserve"> мұндағы</w:t>
      </w:r>
    </w:p>
    <w:bookmarkStart w:name="z115" w:id="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төменд </w:t>
      </w:r>
      <w:r>
        <w:rPr>
          <w:rFonts w:ascii="Times New Roman"/>
          <w:b w:val="false"/>
          <w:i w:val="false"/>
          <w:color w:val="000000"/>
          <w:vertAlign w:val="superscript"/>
        </w:rPr>
        <w:t>_</w:t>
      </w:r>
      <w:r>
        <w:rPr>
          <w:rFonts w:ascii="Times New Roman"/>
          <w:b w:val="false"/>
          <w:i w:val="false"/>
          <w:color w:val="000000"/>
          <w:sz w:val="28"/>
        </w:rPr>
        <w:t xml:space="preserve"> алдыңғы күнтізбелік жыл үшін келісімде инвестициялық міндеттемелерді орындау үшін көзделген және оларды іске асыруға пайдаланылмаған қаражатты тұтынушыларға қайтаруға арналған төмендетілген тариф;</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келісім</w:t>
      </w:r>
      <w:r>
        <w:rPr>
          <w:rFonts w:ascii="Times New Roman"/>
          <w:b w:val="false"/>
          <w:i w:val="false"/>
          <w:color w:val="000000"/>
          <w:sz w:val="28"/>
        </w:rPr>
        <w:t xml:space="preserve"> - энергия өндіруші ұйым қол қойған келісімде көзделген ағымдағы күнтізбелік жылға арналған тариф;</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жылдың соңына дейін</w:t>
      </w:r>
      <w:r>
        <w:rPr>
          <w:rFonts w:ascii="Times New Roman"/>
          <w:b w:val="false"/>
          <w:i w:val="false"/>
          <w:color w:val="000000"/>
          <w:sz w:val="28"/>
        </w:rPr>
        <w:t xml:space="preserve"> - ағымдағы жылдың соңына дейін электр энергиясын өткізудің болжамды, жиынтық көлемі, кВт.с.</w:t>
      </w:r>
      <w:r>
        <w:br/>
      </w:r>
      <w:r>
        <w:rPr>
          <w:rFonts w:ascii="Times New Roman"/>
          <w:b w:val="false"/>
          <w:i w:val="false"/>
          <w:color w:val="000000"/>
          <w:sz w:val="28"/>
        </w:rPr>
        <w:t>
</w:t>
      </w:r>
      <w:r>
        <w:rPr>
          <w:rFonts w:ascii="Times New Roman"/>
          <w:b w:val="false"/>
          <w:i w:val="false"/>
          <w:color w:val="000000"/>
          <w:sz w:val="28"/>
        </w:rPr>
        <w:t>
      Қосымша инвестициялық міндеттемелер қабылдау немесе тарифті төмендету арқылы шекті тарифтерді қолданудан алынған және инвестициялық міндеттемелерді орындауға арналған пайдаланылмаған қаражатты көтерме сауда нарығының субъектілеріне қайтару уәкілетті орган мен энергия өндіруші ұйымның арасында жасалатын инвестициялық келісімге қосымша келісімде көрініс табады.</w:t>
      </w:r>
      <w:r>
        <w:br/>
      </w:r>
      <w:r>
        <w:rPr>
          <w:rFonts w:ascii="Times New Roman"/>
          <w:b w:val="false"/>
          <w:i w:val="false"/>
          <w:color w:val="000000"/>
          <w:sz w:val="28"/>
        </w:rPr>
        <w:t>
      </w:t>
      </w:r>
      <w:r>
        <w:rPr>
          <w:rFonts w:ascii="Times New Roman"/>
          <w:b w:val="false"/>
          <w:i w:val="false"/>
          <w:color w:val="ff0000"/>
          <w:sz w:val="28"/>
        </w:rPr>
        <w:t xml:space="preserve">Ескерту. Ереже 25-1-тармақпен толықтырылды - ҚР Үкіметінің 29.03.2013 </w:t>
      </w:r>
      <w:r>
        <w:rPr>
          <w:rFonts w:ascii="Times New Roman"/>
          <w:b w:val="false"/>
          <w:i w:val="false"/>
          <w:color w:val="000000"/>
          <w:sz w:val="28"/>
        </w:rPr>
        <w:t>№ 301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және 01.01.2017 дейін қолданыста болады).</w:t>
      </w:r>
    </w:p>
    <w:bookmarkEnd w:id="8"/>
    <w:bookmarkStart w:name="z35" w:id="9"/>
    <w:p>
      <w:pPr>
        <w:spacing w:after="0"/>
        <w:ind w:left="0"/>
        <w:jc w:val="left"/>
      </w:pPr>
      <w:r>
        <w:rPr>
          <w:rFonts w:ascii="Times New Roman"/>
          <w:b/>
          <w:i w:val="false"/>
          <w:color w:val="000000"/>
        </w:rPr>
        <w:t xml:space="preserve"> 
4. Жеке тарифті бекіту </w:t>
      </w:r>
    </w:p>
    <w:bookmarkEnd w:id="9"/>
    <w:bookmarkStart w:name="z36" w:id="10"/>
    <w:p>
      <w:pPr>
        <w:spacing w:after="0"/>
        <w:ind w:left="0"/>
        <w:jc w:val="both"/>
      </w:pPr>
      <w:r>
        <w:rPr>
          <w:rFonts w:ascii="Times New Roman"/>
          <w:b w:val="false"/>
          <w:i w:val="false"/>
          <w:color w:val="000000"/>
          <w:sz w:val="28"/>
        </w:rPr>
        <w:t xml:space="preserve">
      26. Егер энергия өндіруші ұйымдардың инвестициялық міндеттемелері шекті тарифтер шеңберінде электр энергиясын сатудан алынатын қаражат есебінен жүзеге асырылмаған жағдайда, энергия өндіруші ұйым инвестициялық бағдарламаны іске асыру үшін уәкілетті орган техникалық тапсырманы және осы Ереженің 4-7-тармақтарына сәйкес инвестициялық шарттың қорытындысын бекіткен жағдайда жеке тарифті қолданады. </w:t>
      </w:r>
      <w:r>
        <w:br/>
      </w:r>
      <w:r>
        <w:rPr>
          <w:rFonts w:ascii="Times New Roman"/>
          <w:b w:val="false"/>
          <w:i w:val="false"/>
          <w:color w:val="000000"/>
          <w:sz w:val="28"/>
        </w:rPr>
        <w:t>
</w:t>
      </w:r>
      <w:r>
        <w:rPr>
          <w:rFonts w:ascii="Times New Roman"/>
          <w:b w:val="false"/>
          <w:i w:val="false"/>
          <w:color w:val="000000"/>
          <w:sz w:val="28"/>
        </w:rPr>
        <w:t xml:space="preserve">
      27. Инвестициялық міндеттемелерді (бұдан әрі - Инвестициялық бағдарлама) есептік тариф шеңберінде жүзеге асыратын энергия өндіруші ұйымға мемлекеттік органға инвестициялық бағдарлама мен инвестициялық шартты қайта ұсыну талап етілмейді. </w:t>
      </w:r>
      <w:r>
        <w:br/>
      </w:r>
      <w:r>
        <w:rPr>
          <w:rFonts w:ascii="Times New Roman"/>
          <w:b w:val="false"/>
          <w:i w:val="false"/>
          <w:color w:val="000000"/>
          <w:sz w:val="28"/>
        </w:rPr>
        <w:t>
</w:t>
      </w:r>
      <w:r>
        <w:rPr>
          <w:rFonts w:ascii="Times New Roman"/>
          <w:b w:val="false"/>
          <w:i w:val="false"/>
          <w:color w:val="000000"/>
          <w:sz w:val="28"/>
        </w:rPr>
        <w:t xml:space="preserve">
      28. Энергия өндіруші ұйым жеке тарифті инвестициялық бағдарлама мен жобалау-сметалық құжаттаманың параметрлерін ескере отырып, мемлекеттік органның шешімі негізінде инвестициялық бағдарламаны іске асырудың кез келген сатысында қолданады. </w:t>
      </w:r>
      <w:r>
        <w:br/>
      </w:r>
      <w:r>
        <w:rPr>
          <w:rFonts w:ascii="Times New Roman"/>
          <w:b w:val="false"/>
          <w:i w:val="false"/>
          <w:color w:val="000000"/>
          <w:sz w:val="28"/>
        </w:rPr>
        <w:t>
</w:t>
      </w:r>
      <w:r>
        <w:rPr>
          <w:rFonts w:ascii="Times New Roman"/>
          <w:b w:val="false"/>
          <w:i w:val="false"/>
          <w:color w:val="000000"/>
          <w:sz w:val="28"/>
        </w:rPr>
        <w:t xml:space="preserve">
      29. Энергия өндіруші ұйым инвестициялық бағдарламаны (қаражат жұмсалымы) іске асыру кезеңінде жеке тарифті бекіту үшін мемлекеттік органға: </w:t>
      </w:r>
      <w:r>
        <w:br/>
      </w:r>
      <w:r>
        <w:rPr>
          <w:rFonts w:ascii="Times New Roman"/>
          <w:b w:val="false"/>
          <w:i w:val="false"/>
          <w:color w:val="000000"/>
          <w:sz w:val="28"/>
        </w:rPr>
        <w:t>
</w:t>
      </w:r>
      <w:r>
        <w:rPr>
          <w:rFonts w:ascii="Times New Roman"/>
          <w:b w:val="false"/>
          <w:i w:val="false"/>
          <w:color w:val="000000"/>
          <w:sz w:val="28"/>
        </w:rPr>
        <w:t xml:space="preserve">
      1) бекітілген техникалық тапсырма; </w:t>
      </w:r>
      <w:r>
        <w:br/>
      </w:r>
      <w:r>
        <w:rPr>
          <w:rFonts w:ascii="Times New Roman"/>
          <w:b w:val="false"/>
          <w:i w:val="false"/>
          <w:color w:val="000000"/>
          <w:sz w:val="28"/>
        </w:rPr>
        <w:t>
</w:t>
      </w:r>
      <w:r>
        <w:rPr>
          <w:rFonts w:ascii="Times New Roman"/>
          <w:b w:val="false"/>
          <w:i w:val="false"/>
          <w:color w:val="000000"/>
          <w:sz w:val="28"/>
        </w:rPr>
        <w:t xml:space="preserve">
      2) инвестициялық бағдарламаның техникалық-экономикалық негіздемесі; </w:t>
      </w:r>
      <w:r>
        <w:br/>
      </w:r>
      <w:r>
        <w:rPr>
          <w:rFonts w:ascii="Times New Roman"/>
          <w:b w:val="false"/>
          <w:i w:val="false"/>
          <w:color w:val="000000"/>
          <w:sz w:val="28"/>
        </w:rPr>
        <w:t>
</w:t>
      </w:r>
      <w:r>
        <w:rPr>
          <w:rFonts w:ascii="Times New Roman"/>
          <w:b w:val="false"/>
          <w:i w:val="false"/>
          <w:color w:val="000000"/>
          <w:sz w:val="28"/>
        </w:rPr>
        <w:t xml:space="preserve">
      3) инвестициялық бағдарлама; </w:t>
      </w:r>
      <w:r>
        <w:br/>
      </w:r>
      <w:r>
        <w:rPr>
          <w:rFonts w:ascii="Times New Roman"/>
          <w:b w:val="false"/>
          <w:i w:val="false"/>
          <w:color w:val="000000"/>
          <w:sz w:val="28"/>
        </w:rPr>
        <w:t>
</w:t>
      </w:r>
      <w:r>
        <w:rPr>
          <w:rFonts w:ascii="Times New Roman"/>
          <w:b w:val="false"/>
          <w:i w:val="false"/>
          <w:color w:val="000000"/>
          <w:sz w:val="28"/>
        </w:rPr>
        <w:t xml:space="preserve">
      4) инвестициялық шарттың жобасы; </w:t>
      </w:r>
      <w:r>
        <w:br/>
      </w:r>
      <w:r>
        <w:rPr>
          <w:rFonts w:ascii="Times New Roman"/>
          <w:b w:val="false"/>
          <w:i w:val="false"/>
          <w:color w:val="000000"/>
          <w:sz w:val="28"/>
        </w:rPr>
        <w:t>
</w:t>
      </w:r>
      <w:r>
        <w:rPr>
          <w:rFonts w:ascii="Times New Roman"/>
          <w:b w:val="false"/>
          <w:i w:val="false"/>
          <w:color w:val="000000"/>
          <w:sz w:val="28"/>
        </w:rPr>
        <w:t xml:space="preserve">
      5) негізгі құралдар құнының, салық және экологиялық төлемдердің, амортизациялық аударымдардың, негіздеуші материалдарды қоса, тікелей электр энергиясын өндіруге қатысты басқа да шығындардың ұлғаюына әкелмейтін отынға, шикізатқа және материалға, жалақыға, ағымдағы жөндеуге арналған шығындардың есебі; </w:t>
      </w:r>
      <w:r>
        <w:br/>
      </w:r>
      <w:r>
        <w:rPr>
          <w:rFonts w:ascii="Times New Roman"/>
          <w:b w:val="false"/>
          <w:i w:val="false"/>
          <w:color w:val="000000"/>
          <w:sz w:val="28"/>
        </w:rPr>
        <w:t>
</w:t>
      </w:r>
      <w:r>
        <w:rPr>
          <w:rFonts w:ascii="Times New Roman"/>
          <w:b w:val="false"/>
          <w:i w:val="false"/>
          <w:color w:val="000000"/>
          <w:sz w:val="28"/>
        </w:rPr>
        <w:t xml:space="preserve">
      6) негіздеуші материалдармен қоса, бірге инвестициялық бағдарламаның техникалық-экономикалық негіздемесінде белгіленген мерзімдерде инвестицияларды қайтаруды қамтамасыз ететін пайданың есебі қоса берілетін өтінімді береді. </w:t>
      </w:r>
      <w:r>
        <w:br/>
      </w:r>
      <w:r>
        <w:rPr>
          <w:rFonts w:ascii="Times New Roman"/>
          <w:b w:val="false"/>
          <w:i w:val="false"/>
          <w:color w:val="000000"/>
          <w:sz w:val="28"/>
        </w:rPr>
        <w:t>
</w:t>
      </w:r>
      <w:r>
        <w:rPr>
          <w:rFonts w:ascii="Times New Roman"/>
          <w:b w:val="false"/>
          <w:i w:val="false"/>
          <w:color w:val="000000"/>
          <w:sz w:val="28"/>
        </w:rPr>
        <w:t xml:space="preserve">
      30. Энергия өндіруші ұйым объектілерді пайдалануға бергеннен кейін жеке тарифті бекіту үшін мемлекеттік органға: </w:t>
      </w:r>
      <w:r>
        <w:br/>
      </w:r>
      <w:r>
        <w:rPr>
          <w:rFonts w:ascii="Times New Roman"/>
          <w:b w:val="false"/>
          <w:i w:val="false"/>
          <w:color w:val="000000"/>
          <w:sz w:val="28"/>
        </w:rPr>
        <w:t>
</w:t>
      </w:r>
      <w:r>
        <w:rPr>
          <w:rFonts w:ascii="Times New Roman"/>
          <w:b w:val="false"/>
          <w:i w:val="false"/>
          <w:color w:val="000000"/>
          <w:sz w:val="28"/>
        </w:rPr>
        <w:t xml:space="preserve">
      1) инвестициялық бағдарлама; </w:t>
      </w:r>
      <w:r>
        <w:br/>
      </w:r>
      <w:r>
        <w:rPr>
          <w:rFonts w:ascii="Times New Roman"/>
          <w:b w:val="false"/>
          <w:i w:val="false"/>
          <w:color w:val="000000"/>
          <w:sz w:val="28"/>
        </w:rPr>
        <w:t>
</w:t>
      </w:r>
      <w:r>
        <w:rPr>
          <w:rFonts w:ascii="Times New Roman"/>
          <w:b w:val="false"/>
          <w:i w:val="false"/>
          <w:color w:val="000000"/>
          <w:sz w:val="28"/>
        </w:rPr>
        <w:t xml:space="preserve">
      2) инвестициялық шарттың жобасы; </w:t>
      </w:r>
      <w:r>
        <w:br/>
      </w:r>
      <w:r>
        <w:rPr>
          <w:rFonts w:ascii="Times New Roman"/>
          <w:b w:val="false"/>
          <w:i w:val="false"/>
          <w:color w:val="000000"/>
          <w:sz w:val="28"/>
        </w:rPr>
        <w:t>
</w:t>
      </w:r>
      <w:r>
        <w:rPr>
          <w:rFonts w:ascii="Times New Roman"/>
          <w:b w:val="false"/>
          <w:i w:val="false"/>
          <w:color w:val="000000"/>
          <w:sz w:val="28"/>
        </w:rPr>
        <w:t xml:space="preserve">
      3) бекітілген техникалық тапсырма; </w:t>
      </w:r>
      <w:r>
        <w:br/>
      </w:r>
      <w:r>
        <w:rPr>
          <w:rFonts w:ascii="Times New Roman"/>
          <w:b w:val="false"/>
          <w:i w:val="false"/>
          <w:color w:val="000000"/>
          <w:sz w:val="28"/>
        </w:rPr>
        <w:t>
</w:t>
      </w:r>
      <w:r>
        <w:rPr>
          <w:rFonts w:ascii="Times New Roman"/>
          <w:b w:val="false"/>
          <w:i w:val="false"/>
          <w:color w:val="000000"/>
          <w:sz w:val="28"/>
        </w:rPr>
        <w:t xml:space="preserve">
      4) растаушы материалдармен қоса, бірге нақты жүзеге асырылған инвестициялар туралы ақпарат; </w:t>
      </w:r>
      <w:r>
        <w:br/>
      </w:r>
      <w:r>
        <w:rPr>
          <w:rFonts w:ascii="Times New Roman"/>
          <w:b w:val="false"/>
          <w:i w:val="false"/>
          <w:color w:val="000000"/>
          <w:sz w:val="28"/>
        </w:rPr>
        <w:t>
</w:t>
      </w:r>
      <w:r>
        <w:rPr>
          <w:rFonts w:ascii="Times New Roman"/>
          <w:b w:val="false"/>
          <w:i w:val="false"/>
          <w:color w:val="000000"/>
          <w:sz w:val="28"/>
        </w:rPr>
        <w:t xml:space="preserve">
      5) объектілерді пайдалануға беру актілерінің көшірмелері; </w:t>
      </w:r>
      <w:r>
        <w:br/>
      </w:r>
      <w:r>
        <w:rPr>
          <w:rFonts w:ascii="Times New Roman"/>
          <w:b w:val="false"/>
          <w:i w:val="false"/>
          <w:color w:val="000000"/>
          <w:sz w:val="28"/>
        </w:rPr>
        <w:t>
</w:t>
      </w:r>
      <w:r>
        <w:rPr>
          <w:rFonts w:ascii="Times New Roman"/>
          <w:b w:val="false"/>
          <w:i w:val="false"/>
          <w:color w:val="000000"/>
          <w:sz w:val="28"/>
        </w:rPr>
        <w:t xml:space="preserve">
      6) негізгі құралдар құнының, салық және экологиялық төлемдердің, амортизациялық аударымдардың, негіздеуші материалдарды коса берілген тікелей электр энергиясын өндіруге қатысты басқа да шығындардың ұлғаюына әкелмейтін отынға, шикізатқа және материалға, жалақыға, ағымдағы жөндеуге арналған шығындардың есебі; </w:t>
      </w:r>
      <w:r>
        <w:br/>
      </w:r>
      <w:r>
        <w:rPr>
          <w:rFonts w:ascii="Times New Roman"/>
          <w:b w:val="false"/>
          <w:i w:val="false"/>
          <w:color w:val="000000"/>
          <w:sz w:val="28"/>
        </w:rPr>
        <w:t>
</w:t>
      </w:r>
      <w:r>
        <w:rPr>
          <w:rFonts w:ascii="Times New Roman"/>
          <w:b w:val="false"/>
          <w:i w:val="false"/>
          <w:color w:val="000000"/>
          <w:sz w:val="28"/>
        </w:rPr>
        <w:t xml:space="preserve">
      7) негіздеуші материалдармен қоса, инвестициялық бағдарламаның техникалық-экономикалық негіздемесінде белгіленген мерзімдерде инвестицияларды қайтаруды қамтамасыз ететін пайданың есебі; </w:t>
      </w:r>
      <w:r>
        <w:br/>
      </w:r>
      <w:r>
        <w:rPr>
          <w:rFonts w:ascii="Times New Roman"/>
          <w:b w:val="false"/>
          <w:i w:val="false"/>
          <w:color w:val="000000"/>
          <w:sz w:val="28"/>
        </w:rPr>
        <w:t>
</w:t>
      </w:r>
      <w:r>
        <w:rPr>
          <w:rFonts w:ascii="Times New Roman"/>
          <w:b w:val="false"/>
          <w:i w:val="false"/>
          <w:color w:val="000000"/>
          <w:sz w:val="28"/>
        </w:rPr>
        <w:t xml:space="preserve">
      8) есептік саясаттың көшірмесі; </w:t>
      </w:r>
      <w:r>
        <w:br/>
      </w:r>
      <w:r>
        <w:rPr>
          <w:rFonts w:ascii="Times New Roman"/>
          <w:b w:val="false"/>
          <w:i w:val="false"/>
          <w:color w:val="000000"/>
          <w:sz w:val="28"/>
        </w:rPr>
        <w:t>
</w:t>
      </w:r>
      <w:r>
        <w:rPr>
          <w:rFonts w:ascii="Times New Roman"/>
          <w:b w:val="false"/>
          <w:i w:val="false"/>
          <w:color w:val="000000"/>
          <w:sz w:val="28"/>
        </w:rPr>
        <w:t xml:space="preserve">
      9) негіздеуші материалдармен қоса инвестициялық бағдарламаны іске асыру үшін алынған қарыз қаражаттары бойынша сыйақы төлеуге жұмсалған шығыстардың есебі қоса берілетін өтінімді береді. </w:t>
      </w:r>
      <w:r>
        <w:br/>
      </w:r>
      <w:r>
        <w:rPr>
          <w:rFonts w:ascii="Times New Roman"/>
          <w:b w:val="false"/>
          <w:i w:val="false"/>
          <w:color w:val="000000"/>
          <w:sz w:val="28"/>
        </w:rPr>
        <w:t>
</w:t>
      </w:r>
      <w:r>
        <w:rPr>
          <w:rFonts w:ascii="Times New Roman"/>
          <w:b w:val="false"/>
          <w:i w:val="false"/>
          <w:color w:val="000000"/>
          <w:sz w:val="28"/>
        </w:rPr>
        <w:t xml:space="preserve">
      31. Инвестициялық бағдарлама негізінде энергия өндіруші ұйым белгіленген тәртіппен уәкілетті органмен және мемлекеттік органмен инвестициялық шарт жасасады. </w:t>
      </w:r>
      <w:r>
        <w:br/>
      </w:r>
      <w:r>
        <w:rPr>
          <w:rFonts w:ascii="Times New Roman"/>
          <w:b w:val="false"/>
          <w:i w:val="false"/>
          <w:color w:val="000000"/>
          <w:sz w:val="28"/>
        </w:rPr>
        <w:t>
</w:t>
      </w:r>
      <w:r>
        <w:rPr>
          <w:rFonts w:ascii="Times New Roman"/>
          <w:b w:val="false"/>
          <w:i w:val="false"/>
          <w:color w:val="000000"/>
          <w:sz w:val="28"/>
        </w:rPr>
        <w:t xml:space="preserve">
      32. Жеке тарифті бекітуге ұсынылатын есептер мен негіздеуші материалдар мынандай талаптарға жауап беруі тиіс: </w:t>
      </w:r>
      <w:r>
        <w:br/>
      </w:r>
      <w:r>
        <w:rPr>
          <w:rFonts w:ascii="Times New Roman"/>
          <w:b w:val="false"/>
          <w:i w:val="false"/>
          <w:color w:val="000000"/>
          <w:sz w:val="28"/>
        </w:rPr>
        <w:t>
</w:t>
      </w:r>
      <w:r>
        <w:rPr>
          <w:rFonts w:ascii="Times New Roman"/>
          <w:b w:val="false"/>
          <w:i w:val="false"/>
          <w:color w:val="000000"/>
          <w:sz w:val="28"/>
        </w:rPr>
        <w:t xml:space="preserve">
      1) растайтын құжаттарға энергия өндіруші ұйымның басшысы, ал қаржы құжаттарына басшы мен бас бухгалтер қол қояды және тігіледі; </w:t>
      </w:r>
      <w:r>
        <w:br/>
      </w:r>
      <w:r>
        <w:rPr>
          <w:rFonts w:ascii="Times New Roman"/>
          <w:b w:val="false"/>
          <w:i w:val="false"/>
          <w:color w:val="000000"/>
          <w:sz w:val="28"/>
        </w:rPr>
        <w:t>
</w:t>
      </w:r>
      <w:r>
        <w:rPr>
          <w:rFonts w:ascii="Times New Roman"/>
          <w:b w:val="false"/>
          <w:i w:val="false"/>
          <w:color w:val="000000"/>
          <w:sz w:val="28"/>
        </w:rPr>
        <w:t xml:space="preserve">
      2) тарифтерге көлемдердің маусымдық ауытқу әсерін болдырмау мақсатында негіздемеде бір жылға есептелген деректер қабылданады; </w:t>
      </w:r>
      <w:r>
        <w:br/>
      </w:r>
      <w:r>
        <w:rPr>
          <w:rFonts w:ascii="Times New Roman"/>
          <w:b w:val="false"/>
          <w:i w:val="false"/>
          <w:color w:val="000000"/>
          <w:sz w:val="28"/>
        </w:rPr>
        <w:t>
</w:t>
      </w:r>
      <w:r>
        <w:rPr>
          <w:rFonts w:ascii="Times New Roman"/>
          <w:b w:val="false"/>
          <w:i w:val="false"/>
          <w:color w:val="000000"/>
          <w:sz w:val="28"/>
        </w:rPr>
        <w:t xml:space="preserve">
      3) коммерциялық құпияны қамтитын ақпарат "коммерциялық құпия" деген белгімен беріледі және жеке тарифті бекітуге арналған өтінішті қарау үшін ол ақпараттар (құжаттар) пакетімен бірге бөлек қаптамада жіберілуі мүмкін. </w:t>
      </w:r>
      <w:r>
        <w:br/>
      </w:r>
      <w:r>
        <w:rPr>
          <w:rFonts w:ascii="Times New Roman"/>
          <w:b w:val="false"/>
          <w:i w:val="false"/>
          <w:color w:val="000000"/>
          <w:sz w:val="28"/>
        </w:rPr>
        <w:t xml:space="preserve">
      Ақпарат құрамындағы коммерциялық құпия мемлекеттік органға оны ұсынғанда бас тартуға негіз бола алмайды, бұл ретте мүдделі тұлғалар ақпаратты беретін кезде коммерциялық құпияны қамтитын мәліметтердің толық тізбесін көрсетуі не мүдделі тұлғаның коммерциялық құпияны қамтитын мәліметтердің тізбесін бекіту туралы акті көшірмесін қоса беруі тиіс. </w:t>
      </w:r>
      <w:r>
        <w:br/>
      </w:r>
      <w:r>
        <w:rPr>
          <w:rFonts w:ascii="Times New Roman"/>
          <w:b w:val="false"/>
          <w:i w:val="false"/>
          <w:color w:val="000000"/>
          <w:sz w:val="28"/>
        </w:rPr>
        <w:t>
</w:t>
      </w:r>
      <w:r>
        <w:rPr>
          <w:rFonts w:ascii="Times New Roman"/>
          <w:b w:val="false"/>
          <w:i w:val="false"/>
          <w:color w:val="000000"/>
          <w:sz w:val="28"/>
        </w:rPr>
        <w:t xml:space="preserve">
      33. Жеке тариф техника-экономикалық негіздемеде көзделген жағдайларды қоспағанда, энергия өндіруші ұйымның инвестициялық шартта көзделген қуаттарды қосу жөніндегі міндеттемелерді орындау кезіндегі есептік тарифтен төмен болмауы тиіс. </w:t>
      </w:r>
      <w:r>
        <w:br/>
      </w:r>
      <w:r>
        <w:rPr>
          <w:rFonts w:ascii="Times New Roman"/>
          <w:b w:val="false"/>
          <w:i w:val="false"/>
          <w:color w:val="000000"/>
          <w:sz w:val="28"/>
        </w:rPr>
        <w:t>
</w:t>
      </w:r>
      <w:r>
        <w:rPr>
          <w:rFonts w:ascii="Times New Roman"/>
          <w:b w:val="false"/>
          <w:i w:val="false"/>
          <w:color w:val="000000"/>
          <w:sz w:val="28"/>
        </w:rPr>
        <w:t xml:space="preserve">
      34. Жеке тариф инвестициялық бағдарламаның құнының өсуі жағдайында есептік тарифтен жоғары бекітіледі. Бұл ретте инвестициялық бағдарлама құнының артуы уәкілетті органмен және мемлекеттік органмен келісілуі тиіс. </w:t>
      </w:r>
      <w:r>
        <w:br/>
      </w:r>
      <w:r>
        <w:rPr>
          <w:rFonts w:ascii="Times New Roman"/>
          <w:b w:val="false"/>
          <w:i w:val="false"/>
          <w:color w:val="000000"/>
          <w:sz w:val="28"/>
        </w:rPr>
        <w:t>
</w:t>
      </w:r>
      <w:r>
        <w:rPr>
          <w:rFonts w:ascii="Times New Roman"/>
          <w:b w:val="false"/>
          <w:i w:val="false"/>
          <w:color w:val="000000"/>
          <w:sz w:val="28"/>
        </w:rPr>
        <w:t xml:space="preserve">
      35. Жеке тарифтерді қалыптастыру кезінде баға белгілеудің шығындық тетігі пайдаланылады. Бұл ретте электр энергиясын өндіруге және тиісті бухгалтерлік есептің стандарттарына тікелей қатысты шығындар ескеріледі. </w:t>
      </w:r>
      <w:r>
        <w:br/>
      </w:r>
      <w:r>
        <w:rPr>
          <w:rFonts w:ascii="Times New Roman"/>
          <w:b w:val="false"/>
          <w:i w:val="false"/>
          <w:color w:val="000000"/>
          <w:sz w:val="28"/>
        </w:rPr>
        <w:t>
</w:t>
      </w:r>
      <w:r>
        <w:rPr>
          <w:rFonts w:ascii="Times New Roman"/>
          <w:b w:val="false"/>
          <w:i w:val="false"/>
          <w:color w:val="000000"/>
          <w:sz w:val="28"/>
        </w:rPr>
        <w:t xml:space="preserve">
      36. Мемлекеттік бюджеттің қаражатынан энергия өндіруші ұйымға бөлінетін субсидия, тарифтің шығын бөлігінде ескерілмеген шығыстарға бағытталған субсидияларды қоспағанда, жеке тарифтің шығын бөлігінде кеміту ескеріледі. </w:t>
      </w:r>
      <w:r>
        <w:br/>
      </w:r>
      <w:r>
        <w:rPr>
          <w:rFonts w:ascii="Times New Roman"/>
          <w:b w:val="false"/>
          <w:i w:val="false"/>
          <w:color w:val="000000"/>
          <w:sz w:val="28"/>
        </w:rPr>
        <w:t>
</w:t>
      </w:r>
      <w:r>
        <w:rPr>
          <w:rFonts w:ascii="Times New Roman"/>
          <w:b w:val="false"/>
          <w:i w:val="false"/>
          <w:color w:val="000000"/>
          <w:sz w:val="28"/>
        </w:rPr>
        <w:t xml:space="preserve">
      37. Жеке тарифтерді қалыптастыру тауарлардың (жұмыстардың, қызметтердің) әр түрі бойынша шығындардың бөлек есебі негізінде жүзеге асырылады. Энергия өндіруші ұйымдарда тауарлардың (жұмыстардың, қызметтердің) түрлері бойынша шығындардың бөлек есебі болмаған жағдайда, энергия өндіруші ұйымдардың жалпы шығындары энергия өндіруші ұйымдардың шығындарындағы өткізуден (өндірістің көлемінен өндірістік персоналдың еңбегіне ақы төлеуге арналған шығындардан) алынған табыстың үлестік салмағы бойынша тауарларды (жұмыстарды, қызметтерді) өткізетін энергия өндіруші ұйымдар қызметінің белгілі бір түріне жататын шығындарды айқындауды көздейтін жанама әдістер негізінде өткізілетін тауарлар (жұмыстар, қызметтер) түрлері бойынша есептеледі. </w:t>
      </w:r>
      <w:r>
        <w:br/>
      </w:r>
      <w:r>
        <w:rPr>
          <w:rFonts w:ascii="Times New Roman"/>
          <w:b w:val="false"/>
          <w:i w:val="false"/>
          <w:color w:val="000000"/>
          <w:sz w:val="28"/>
        </w:rPr>
        <w:t>
</w:t>
      </w:r>
      <w:r>
        <w:rPr>
          <w:rFonts w:ascii="Times New Roman"/>
          <w:b w:val="false"/>
          <w:i w:val="false"/>
          <w:color w:val="000000"/>
          <w:sz w:val="28"/>
        </w:rPr>
        <w:t xml:space="preserve">
      38. Жеке тарифті қалыптастыру кезінде мыналар ескеріледі: </w:t>
      </w:r>
      <w:r>
        <w:br/>
      </w:r>
      <w:r>
        <w:rPr>
          <w:rFonts w:ascii="Times New Roman"/>
          <w:b w:val="false"/>
          <w:i w:val="false"/>
          <w:color w:val="000000"/>
          <w:sz w:val="28"/>
        </w:rPr>
        <w:t>
</w:t>
      </w:r>
      <w:r>
        <w:rPr>
          <w:rFonts w:ascii="Times New Roman"/>
          <w:b w:val="false"/>
          <w:i w:val="false"/>
          <w:color w:val="000000"/>
          <w:sz w:val="28"/>
        </w:rPr>
        <w:t xml:space="preserve">
      1) өзіндік құнға кіретін материалдық шығыстар растаушы құжаттарда (шарттарда, шот-фактураларда) көзделген бағаларға қарай және өнім бірлігін шығаруға шикізат, материалдар, отын, энергия, материалдық ресурстар шығысының қолданылатын нормаларына және (немесе) материалдық ресурстардың жылдық нормаларына қарай нақты көлемде айқындалады; </w:t>
      </w:r>
      <w:r>
        <w:br/>
      </w:r>
      <w:r>
        <w:rPr>
          <w:rFonts w:ascii="Times New Roman"/>
          <w:b w:val="false"/>
          <w:i w:val="false"/>
          <w:color w:val="000000"/>
          <w:sz w:val="28"/>
        </w:rPr>
        <w:t>
</w:t>
      </w:r>
      <w:r>
        <w:rPr>
          <w:rFonts w:ascii="Times New Roman"/>
          <w:b w:val="false"/>
          <w:i w:val="false"/>
          <w:color w:val="000000"/>
          <w:sz w:val="28"/>
        </w:rPr>
        <w:t>
      2) персоналдың еңбегіне ақы төлеу шығыстары, 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еңбекке ақы төлеу жүйесінде көзделген еңбек жағдайлары үшін қосымша ақылар мен үстемеақылар төлеуді қоса алғанда, жеке тарифті қалыптастыру кезінде ескеріледі; </w:t>
      </w:r>
      <w:r>
        <w:br/>
      </w:r>
      <w:r>
        <w:rPr>
          <w:rFonts w:ascii="Times New Roman"/>
          <w:b w:val="false"/>
          <w:i w:val="false"/>
          <w:color w:val="000000"/>
          <w:sz w:val="28"/>
        </w:rPr>
        <w:t>
</w:t>
      </w:r>
      <w:r>
        <w:rPr>
          <w:rFonts w:ascii="Times New Roman"/>
          <w:b w:val="false"/>
          <w:i w:val="false"/>
          <w:color w:val="000000"/>
          <w:sz w:val="28"/>
        </w:rPr>
        <w:t xml:space="preserve">
      3) амортизациялық аударымдар энергия өндіруші ұйымның есепке алу саясатында көзделген әдісті пайдалана отырып айқындалады және негізгі құралдардың құнын арттыруға алып келетін күрделі жөндеу жұмыстарын жүргізуге және инвестициялық жобаларды іске асыруға бағытталады; </w:t>
      </w:r>
      <w:r>
        <w:br/>
      </w:r>
      <w:r>
        <w:rPr>
          <w:rFonts w:ascii="Times New Roman"/>
          <w:b w:val="false"/>
          <w:i w:val="false"/>
          <w:color w:val="000000"/>
          <w:sz w:val="28"/>
        </w:rPr>
        <w:t>
</w:t>
      </w:r>
      <w:r>
        <w:rPr>
          <w:rFonts w:ascii="Times New Roman"/>
          <w:b w:val="false"/>
          <w:i w:val="false"/>
          <w:color w:val="000000"/>
          <w:sz w:val="28"/>
        </w:rPr>
        <w:t xml:space="preserve">
      4) инвестициялық жобаны іске асыруға арналған қарыз қаражаты үшін әлеуетті өнім берушілердің қызметтерін қаржыландыру жағдайларын растайтын құжаттар болған кезде сыйақы төлеуге жұмсалған шығыстар; </w:t>
      </w:r>
      <w:r>
        <w:br/>
      </w:r>
      <w:r>
        <w:rPr>
          <w:rFonts w:ascii="Times New Roman"/>
          <w:b w:val="false"/>
          <w:i w:val="false"/>
          <w:color w:val="000000"/>
          <w:sz w:val="28"/>
        </w:rPr>
        <w:t>
</w:t>
      </w:r>
      <w:r>
        <w:rPr>
          <w:rFonts w:ascii="Times New Roman"/>
          <w:b w:val="false"/>
          <w:i w:val="false"/>
          <w:color w:val="000000"/>
          <w:sz w:val="28"/>
        </w:rPr>
        <w:t xml:space="preserve">
      5) электр энергиясын өндіруге тікелей қатысты, сондай-ақ негіздеуші материалдармен расталған (шарттар, шот-фактуралар, қаржылық және басқа құжаттар) басқа да шығыстар. </w:t>
      </w:r>
      <w:r>
        <w:br/>
      </w:r>
      <w:r>
        <w:rPr>
          <w:rFonts w:ascii="Times New Roman"/>
          <w:b w:val="false"/>
          <w:i w:val="false"/>
          <w:color w:val="000000"/>
          <w:sz w:val="28"/>
        </w:rPr>
        <w:t>
</w:t>
      </w:r>
      <w:r>
        <w:rPr>
          <w:rFonts w:ascii="Times New Roman"/>
          <w:b w:val="false"/>
          <w:i w:val="false"/>
          <w:color w:val="000000"/>
          <w:sz w:val="28"/>
        </w:rPr>
        <w:t xml:space="preserve">
      39. Жеке тарифті қалыптастыру кезінде қамтылатын пайданың деңгейін айқындау кезінде энергия өндіруші ұйымдардың тиімді жұмыс істеуі және дамуы үшін қажетті қаражат ескеріледі. </w:t>
      </w:r>
      <w:r>
        <w:br/>
      </w:r>
      <w:r>
        <w:rPr>
          <w:rFonts w:ascii="Times New Roman"/>
          <w:b w:val="false"/>
          <w:i w:val="false"/>
          <w:color w:val="000000"/>
          <w:sz w:val="28"/>
        </w:rPr>
        <w:t>
</w:t>
      </w:r>
      <w:r>
        <w:rPr>
          <w:rFonts w:ascii="Times New Roman"/>
          <w:b w:val="false"/>
          <w:i w:val="false"/>
          <w:color w:val="000000"/>
          <w:sz w:val="28"/>
        </w:rPr>
        <w:t xml:space="preserve">
      40. Жеке тарифті қалыптастыру кезінде өзіндік құнда мынадай шығыстар: </w:t>
      </w:r>
      <w:r>
        <w:br/>
      </w:r>
      <w:r>
        <w:rPr>
          <w:rFonts w:ascii="Times New Roman"/>
          <w:b w:val="false"/>
          <w:i w:val="false"/>
          <w:color w:val="000000"/>
          <w:sz w:val="28"/>
        </w:rPr>
        <w:t>
</w:t>
      </w:r>
      <w:r>
        <w:rPr>
          <w:rFonts w:ascii="Times New Roman"/>
          <w:b w:val="false"/>
          <w:i w:val="false"/>
          <w:color w:val="000000"/>
          <w:sz w:val="28"/>
        </w:rPr>
        <w:t xml:space="preserve">
      1) электр энергиясын өндіру кезінде пайдаланылмайтын негізгі құралдардың амортизациялық аударымдары; </w:t>
      </w:r>
      <w:r>
        <w:br/>
      </w:r>
      <w:r>
        <w:rPr>
          <w:rFonts w:ascii="Times New Roman"/>
          <w:b w:val="false"/>
          <w:i w:val="false"/>
          <w:color w:val="000000"/>
          <w:sz w:val="28"/>
        </w:rPr>
        <w:t>
</w:t>
      </w:r>
      <w:r>
        <w:rPr>
          <w:rFonts w:ascii="Times New Roman"/>
          <w:b w:val="false"/>
          <w:i w:val="false"/>
          <w:color w:val="000000"/>
          <w:sz w:val="28"/>
        </w:rPr>
        <w:t xml:space="preserve">
      2) ластаушы заттардың нормативтен тыс шығарымдары (тастандылары) үшін төлемдер; </w:t>
      </w:r>
      <w:r>
        <w:br/>
      </w:r>
      <w:r>
        <w:rPr>
          <w:rFonts w:ascii="Times New Roman"/>
          <w:b w:val="false"/>
          <w:i w:val="false"/>
          <w:color w:val="000000"/>
          <w:sz w:val="28"/>
        </w:rPr>
        <w:t>
</w:t>
      </w:r>
      <w:r>
        <w:rPr>
          <w:rFonts w:ascii="Times New Roman"/>
          <w:b w:val="false"/>
          <w:i w:val="false"/>
          <w:color w:val="000000"/>
          <w:sz w:val="28"/>
        </w:rPr>
        <w:t xml:space="preserve">
      3) үмітсіз борыштар; </w:t>
      </w:r>
      <w:r>
        <w:br/>
      </w:r>
      <w:r>
        <w:rPr>
          <w:rFonts w:ascii="Times New Roman"/>
          <w:b w:val="false"/>
          <w:i w:val="false"/>
          <w:color w:val="000000"/>
          <w:sz w:val="28"/>
        </w:rPr>
        <w:t>
</w:t>
      </w:r>
      <w:r>
        <w:rPr>
          <w:rFonts w:ascii="Times New Roman"/>
          <w:b w:val="false"/>
          <w:i w:val="false"/>
          <w:color w:val="000000"/>
          <w:sz w:val="28"/>
        </w:rPr>
        <w:t xml:space="preserve">
      4) шаруашылық шарттарының талаптарын бұзғаны үшін айыппұлдар, өсімпұлдар, тұрақсыздық айыбы және санкциялардың басқа да түрлері, сот шығындары; </w:t>
      </w:r>
      <w:r>
        <w:br/>
      </w:r>
      <w:r>
        <w:rPr>
          <w:rFonts w:ascii="Times New Roman"/>
          <w:b w:val="false"/>
          <w:i w:val="false"/>
          <w:color w:val="000000"/>
          <w:sz w:val="28"/>
        </w:rPr>
        <w:t>
</w:t>
      </w:r>
      <w:r>
        <w:rPr>
          <w:rFonts w:ascii="Times New Roman"/>
          <w:b w:val="false"/>
          <w:i w:val="false"/>
          <w:color w:val="000000"/>
          <w:sz w:val="28"/>
        </w:rPr>
        <w:t xml:space="preserve">
      5) табысты жасырғаны (кеміткені) үшін айыппұлдар мен өсімпұлдар; </w:t>
      </w:r>
      <w:r>
        <w:br/>
      </w:r>
      <w:r>
        <w:rPr>
          <w:rFonts w:ascii="Times New Roman"/>
          <w:b w:val="false"/>
          <w:i w:val="false"/>
          <w:color w:val="000000"/>
          <w:sz w:val="28"/>
        </w:rPr>
        <w:t>
</w:t>
      </w:r>
      <w:r>
        <w:rPr>
          <w:rFonts w:ascii="Times New Roman"/>
          <w:b w:val="false"/>
          <w:i w:val="false"/>
          <w:color w:val="000000"/>
          <w:sz w:val="28"/>
        </w:rPr>
        <w:t xml:space="preserve">
      6) ұрланудан болған залалдар; </w:t>
      </w:r>
      <w:r>
        <w:br/>
      </w:r>
      <w:r>
        <w:rPr>
          <w:rFonts w:ascii="Times New Roman"/>
          <w:b w:val="false"/>
          <w:i w:val="false"/>
          <w:color w:val="000000"/>
          <w:sz w:val="28"/>
        </w:rPr>
        <w:t>
</w:t>
      </w:r>
      <w:r>
        <w:rPr>
          <w:rFonts w:ascii="Times New Roman"/>
          <w:b w:val="false"/>
          <w:i w:val="false"/>
          <w:color w:val="000000"/>
          <w:sz w:val="28"/>
        </w:rPr>
        <w:t xml:space="preserve">
      7) өндірісте қолданысқа енгізілмеген қызмет көрсететін шаруашылықтар мен учаскелерді ұстауға арналған шығындар (үй-жайларды тегін беру, қоғамдық тамақтану ұйымдарына коммуналдық қызметтердің құнын төлеу және сол сияқты); </w:t>
      </w:r>
      <w:r>
        <w:br/>
      </w:r>
      <w:r>
        <w:rPr>
          <w:rFonts w:ascii="Times New Roman"/>
          <w:b w:val="false"/>
          <w:i w:val="false"/>
          <w:color w:val="000000"/>
          <w:sz w:val="28"/>
        </w:rPr>
        <w:t>
</w:t>
      </w:r>
      <w:r>
        <w:rPr>
          <w:rFonts w:ascii="Times New Roman"/>
          <w:b w:val="false"/>
          <w:i w:val="false"/>
          <w:color w:val="000000"/>
          <w:sz w:val="28"/>
        </w:rPr>
        <w:t xml:space="preserve">
      8) кәсіптік-техникалық училищелерді қоспағанда, денсаулық сақтау, мектепке дейінгі балалар ұйымдарының, оқу мекемелерінің объектілерін ұстауға; </w:t>
      </w:r>
      <w:r>
        <w:br/>
      </w:r>
      <w:r>
        <w:rPr>
          <w:rFonts w:ascii="Times New Roman"/>
          <w:b w:val="false"/>
          <w:i w:val="false"/>
          <w:color w:val="000000"/>
          <w:sz w:val="28"/>
        </w:rPr>
        <w:t>
</w:t>
      </w:r>
      <w:r>
        <w:rPr>
          <w:rFonts w:ascii="Times New Roman"/>
          <w:b w:val="false"/>
          <w:i w:val="false"/>
          <w:color w:val="000000"/>
          <w:sz w:val="28"/>
        </w:rPr>
        <w:t xml:space="preserve">
      9) сауықтыру лагерьлерін, мәдениет және спорт, тұрғын үй қорының объектілерін ұстауға; </w:t>
      </w:r>
      <w:r>
        <w:br/>
      </w:r>
      <w:r>
        <w:rPr>
          <w:rFonts w:ascii="Times New Roman"/>
          <w:b w:val="false"/>
          <w:i w:val="false"/>
          <w:color w:val="000000"/>
          <w:sz w:val="28"/>
        </w:rPr>
        <w:t>
</w:t>
      </w:r>
      <w:r>
        <w:rPr>
          <w:rFonts w:ascii="Times New Roman"/>
          <w:b w:val="false"/>
          <w:i w:val="false"/>
          <w:color w:val="000000"/>
          <w:sz w:val="28"/>
        </w:rPr>
        <w:t xml:space="preserve">
      10) ұйымның қызметкерлері тұрғын үй жағдайларын жақсартуға, бау-бақшалық шағын үйлер сатып алуға және үй шаруашылығын жүргізуге алған несиелерді (пайызсызды қоса алғанда) өтеуге; </w:t>
      </w:r>
      <w:r>
        <w:br/>
      </w:r>
      <w:r>
        <w:rPr>
          <w:rFonts w:ascii="Times New Roman"/>
          <w:b w:val="false"/>
          <w:i w:val="false"/>
          <w:color w:val="000000"/>
          <w:sz w:val="28"/>
        </w:rPr>
        <w:t>
</w:t>
      </w:r>
      <w:r>
        <w:rPr>
          <w:rFonts w:ascii="Times New Roman"/>
          <w:b w:val="false"/>
          <w:i w:val="false"/>
          <w:color w:val="000000"/>
          <w:sz w:val="28"/>
        </w:rPr>
        <w:t xml:space="preserve">
      11) мәдени-ағарту, сауықтыру және спорттық іс-шараларын (демалыс кештерін, концерттерді және басқаларды өткізу) өткізуге; </w:t>
      </w:r>
      <w:r>
        <w:br/>
      </w:r>
      <w:r>
        <w:rPr>
          <w:rFonts w:ascii="Times New Roman"/>
          <w:b w:val="false"/>
          <w:i w:val="false"/>
          <w:color w:val="000000"/>
          <w:sz w:val="28"/>
        </w:rPr>
        <w:t>
</w:t>
      </w:r>
      <w:r>
        <w:rPr>
          <w:rFonts w:ascii="Times New Roman"/>
          <w:b w:val="false"/>
          <w:i w:val="false"/>
          <w:color w:val="000000"/>
          <w:sz w:val="28"/>
        </w:rPr>
        <w:t xml:space="preserve">
      12) бау-бақша серіктестіктерін (жолдар салу, энергиямен және сумен жабдықтау, жалпы сипаттағы басқа да шығыстарды жүзеге асыру) абаттандыруға арналған; </w:t>
      </w:r>
      <w:r>
        <w:br/>
      </w:r>
      <w:r>
        <w:rPr>
          <w:rFonts w:ascii="Times New Roman"/>
          <w:b w:val="false"/>
          <w:i w:val="false"/>
          <w:color w:val="000000"/>
          <w:sz w:val="28"/>
        </w:rPr>
        <w:t>
</w:t>
      </w:r>
      <w:r>
        <w:rPr>
          <w:rFonts w:ascii="Times New Roman"/>
          <w:b w:val="false"/>
          <w:i w:val="false"/>
          <w:color w:val="000000"/>
          <w:sz w:val="28"/>
        </w:rPr>
        <w:t xml:space="preserve">
      13) демеушілік көмек көрсетуге; </w:t>
      </w:r>
      <w:r>
        <w:br/>
      </w:r>
      <w:r>
        <w:rPr>
          <w:rFonts w:ascii="Times New Roman"/>
          <w:b w:val="false"/>
          <w:i w:val="false"/>
          <w:color w:val="000000"/>
          <w:sz w:val="28"/>
        </w:rPr>
        <w:t>
</w:t>
      </w:r>
      <w:r>
        <w:rPr>
          <w:rFonts w:ascii="Times New Roman"/>
          <w:b w:val="false"/>
          <w:i w:val="false"/>
          <w:color w:val="000000"/>
          <w:sz w:val="28"/>
        </w:rPr>
        <w:t xml:space="preserve">
      14) ақаудан болған ысырапқа; </w:t>
      </w:r>
      <w:r>
        <w:br/>
      </w:r>
      <w:r>
        <w:rPr>
          <w:rFonts w:ascii="Times New Roman"/>
          <w:b w:val="false"/>
          <w:i w:val="false"/>
          <w:color w:val="000000"/>
          <w:sz w:val="28"/>
        </w:rPr>
        <w:t>
</w:t>
      </w:r>
      <w:r>
        <w:rPr>
          <w:rFonts w:ascii="Times New Roman"/>
          <w:b w:val="false"/>
          <w:i w:val="false"/>
          <w:color w:val="000000"/>
          <w:sz w:val="28"/>
        </w:rPr>
        <w:t xml:space="preserve">
      15) өндірістің вахталық ұйымдарын қоспағанда, энергия өндіруші ұйымдардың персоналы үшін пәтерлерді, тұрғын үй ғимараттарын және құрылыстарды, жатақханалардан және қонақ үйлерден орындар сатып алуға, жалдауға және ұстауға; </w:t>
      </w:r>
      <w:r>
        <w:br/>
      </w:r>
      <w:r>
        <w:rPr>
          <w:rFonts w:ascii="Times New Roman"/>
          <w:b w:val="false"/>
          <w:i w:val="false"/>
          <w:color w:val="000000"/>
          <w:sz w:val="28"/>
        </w:rPr>
        <w:t>
</w:t>
      </w:r>
      <w:r>
        <w:rPr>
          <w:rFonts w:ascii="Times New Roman"/>
          <w:b w:val="false"/>
          <w:i w:val="false"/>
          <w:color w:val="000000"/>
          <w:sz w:val="28"/>
        </w:rPr>
        <w:t xml:space="preserve">
      16) мерейтой күндеріне сыйлықтар сатып алуға немесе қызметкерлерге көтермелеу түрінде берілетін; </w:t>
      </w:r>
      <w:r>
        <w:br/>
      </w:r>
      <w:r>
        <w:rPr>
          <w:rFonts w:ascii="Times New Roman"/>
          <w:b w:val="false"/>
          <w:i w:val="false"/>
          <w:color w:val="000000"/>
          <w:sz w:val="28"/>
        </w:rPr>
        <w:t>
</w:t>
      </w:r>
      <w:r>
        <w:rPr>
          <w:rFonts w:ascii="Times New Roman"/>
          <w:b w:val="false"/>
          <w:i w:val="false"/>
          <w:color w:val="000000"/>
          <w:sz w:val="28"/>
        </w:rPr>
        <w:t xml:space="preserve">
      17) нормативтен тыс техникалық және коммерциялық ысыраптарға, тауарлық-материалдық құндылықтардың және қоймалардағы қорлардың бүлінуіне және жетіспеушілігіне, басқа да өнімсіз шығыстарға арналған; </w:t>
      </w:r>
      <w:r>
        <w:br/>
      </w:r>
      <w:r>
        <w:rPr>
          <w:rFonts w:ascii="Times New Roman"/>
          <w:b w:val="false"/>
          <w:i w:val="false"/>
          <w:color w:val="000000"/>
          <w:sz w:val="28"/>
        </w:rPr>
        <w:t>
</w:t>
      </w:r>
      <w:r>
        <w:rPr>
          <w:rFonts w:ascii="Times New Roman"/>
          <w:b w:val="false"/>
          <w:i w:val="false"/>
          <w:color w:val="000000"/>
          <w:sz w:val="28"/>
        </w:rPr>
        <w:t xml:space="preserve">
      18) тікелей электр энергиясын өндіруге жатпайтын, сондай-ақ негіздеуші материалдармен расталмаған (шарттар, шот-фактуралар, қаржылық және басқа құжаттар) шығындар ескерілмейді. </w:t>
      </w:r>
      <w:r>
        <w:br/>
      </w:r>
      <w:r>
        <w:rPr>
          <w:rFonts w:ascii="Times New Roman"/>
          <w:b w:val="false"/>
          <w:i w:val="false"/>
          <w:color w:val="000000"/>
          <w:sz w:val="28"/>
        </w:rPr>
        <w:t>
</w:t>
      </w:r>
      <w:r>
        <w:rPr>
          <w:rFonts w:ascii="Times New Roman"/>
          <w:b w:val="false"/>
          <w:i w:val="false"/>
          <w:color w:val="000000"/>
          <w:sz w:val="28"/>
        </w:rPr>
        <w:t xml:space="preserve">
      41. Мемлекеттік орган жеке тарифті бекітуге арналған өтінімдерді қарау кезінде: </w:t>
      </w:r>
      <w:r>
        <w:br/>
      </w:r>
      <w:r>
        <w:rPr>
          <w:rFonts w:ascii="Times New Roman"/>
          <w:b w:val="false"/>
          <w:i w:val="false"/>
          <w:color w:val="000000"/>
          <w:sz w:val="28"/>
        </w:rPr>
        <w:t xml:space="preserve">
      энергия өндіруші ұйым қолданатын өнім бірлігін шығаруға арналған шикізаттың, отын материалдарының, энергияның, материалдық ресурстардың шығыс нормаларына және (немесе) тиісті салалық нормалармен немесе басқа энергия өндіруші ұйымдар қолданатын нормалармен салыстыру жолымен материалдық ресурстардың жылдық нормаларына; </w:t>
      </w:r>
      <w:r>
        <w:br/>
      </w:r>
      <w:r>
        <w:rPr>
          <w:rFonts w:ascii="Times New Roman"/>
          <w:b w:val="false"/>
          <w:i w:val="false"/>
          <w:color w:val="000000"/>
          <w:sz w:val="28"/>
        </w:rPr>
        <w:t xml:space="preserve">
      басқа энергия өндіруші ұйымдардың еңбекке ақы төлеуге арналған шығындарымен бірге энергия өндіруші ұйымның персоналына еңбекке ақы төлеуге арналған шығыстарға; </w:t>
      </w:r>
      <w:r>
        <w:br/>
      </w:r>
      <w:r>
        <w:rPr>
          <w:rFonts w:ascii="Times New Roman"/>
          <w:b w:val="false"/>
          <w:i w:val="false"/>
          <w:color w:val="000000"/>
          <w:sz w:val="28"/>
        </w:rPr>
        <w:t xml:space="preserve">
      электр энергиясына бағаны өсіруге елеулі ықпал ететін басқа да шығыстарға салыстырмалы талдау жүргізуі мүмкін. </w:t>
      </w:r>
      <w:r>
        <w:br/>
      </w:r>
      <w:r>
        <w:rPr>
          <w:rFonts w:ascii="Times New Roman"/>
          <w:b w:val="false"/>
          <w:i w:val="false"/>
          <w:color w:val="000000"/>
          <w:sz w:val="28"/>
        </w:rPr>
        <w:t>
</w:t>
      </w:r>
      <w:r>
        <w:rPr>
          <w:rFonts w:ascii="Times New Roman"/>
          <w:b w:val="false"/>
          <w:i w:val="false"/>
          <w:color w:val="000000"/>
          <w:sz w:val="28"/>
        </w:rPr>
        <w:t xml:space="preserve">
      42. Мемлекеттік орган жеке тарифті бекітуге арналған өтінімді алған күннен бастап, 5 жұмыс күнінің ішінде, ұсынылған материалдардың </w:t>
      </w:r>
      <w:r>
        <w:br/>
      </w:r>
      <w:r>
        <w:rPr>
          <w:rFonts w:ascii="Times New Roman"/>
          <w:b w:val="false"/>
          <w:i w:val="false"/>
          <w:color w:val="000000"/>
          <w:sz w:val="28"/>
        </w:rPr>
        <w:t xml:space="preserve">
толықтығын тексеруге және энергиямен жабдықтаушы ұйымды жазбаша түрде өтінімді қарауға қабылдағаны туралы немесе өтінімді қараудан бас тартылғаны туралы бас тартудың себептерін келтіре отырып, хабардар етуге міндетті. </w:t>
      </w:r>
      <w:r>
        <w:br/>
      </w:r>
      <w:r>
        <w:rPr>
          <w:rFonts w:ascii="Times New Roman"/>
          <w:b w:val="false"/>
          <w:i w:val="false"/>
          <w:color w:val="000000"/>
          <w:sz w:val="28"/>
        </w:rPr>
        <w:t xml:space="preserve">
      Энергиямен жабдықтаушы ұйымның жеке тарифті бекітуге арналған өтінімін қабылдаудан бас тарту себептері: </w:t>
      </w:r>
      <w:r>
        <w:br/>
      </w:r>
      <w:r>
        <w:rPr>
          <w:rFonts w:ascii="Times New Roman"/>
          <w:b w:val="false"/>
          <w:i w:val="false"/>
          <w:color w:val="000000"/>
          <w:sz w:val="28"/>
        </w:rPr>
        <w:t>
</w:t>
      </w:r>
      <w:r>
        <w:rPr>
          <w:rFonts w:ascii="Times New Roman"/>
          <w:b w:val="false"/>
          <w:i w:val="false"/>
          <w:color w:val="000000"/>
          <w:sz w:val="28"/>
        </w:rPr>
        <w:t xml:space="preserve">
      1) осы Ереженің 29, 30-тармақтарында көрсетілген құжаттарды ұсынбау; </w:t>
      </w:r>
      <w:r>
        <w:br/>
      </w:r>
      <w:r>
        <w:rPr>
          <w:rFonts w:ascii="Times New Roman"/>
          <w:b w:val="false"/>
          <w:i w:val="false"/>
          <w:color w:val="000000"/>
          <w:sz w:val="28"/>
        </w:rPr>
        <w:t>
</w:t>
      </w:r>
      <w:r>
        <w:rPr>
          <w:rFonts w:ascii="Times New Roman"/>
          <w:b w:val="false"/>
          <w:i w:val="false"/>
          <w:color w:val="000000"/>
          <w:sz w:val="28"/>
        </w:rPr>
        <w:t xml:space="preserve">
      2) ұсынылған құжаттардың осы Ереженің 32-тармағына сәйкес келмеуі; </w:t>
      </w:r>
      <w:r>
        <w:br/>
      </w:r>
      <w:r>
        <w:rPr>
          <w:rFonts w:ascii="Times New Roman"/>
          <w:b w:val="false"/>
          <w:i w:val="false"/>
          <w:color w:val="000000"/>
          <w:sz w:val="28"/>
        </w:rPr>
        <w:t>
</w:t>
      </w:r>
      <w:r>
        <w:rPr>
          <w:rFonts w:ascii="Times New Roman"/>
          <w:b w:val="false"/>
          <w:i w:val="false"/>
          <w:color w:val="000000"/>
          <w:sz w:val="28"/>
        </w:rPr>
        <w:t xml:space="preserve">
      3) жалған ақпаратты қамтитын құжаттарды ұсыну болып табылады. </w:t>
      </w:r>
      <w:r>
        <w:br/>
      </w:r>
      <w:r>
        <w:rPr>
          <w:rFonts w:ascii="Times New Roman"/>
          <w:b w:val="false"/>
          <w:i w:val="false"/>
          <w:color w:val="000000"/>
          <w:sz w:val="28"/>
        </w:rPr>
        <w:t>
</w:t>
      </w:r>
      <w:r>
        <w:rPr>
          <w:rFonts w:ascii="Times New Roman"/>
          <w:b w:val="false"/>
          <w:i w:val="false"/>
          <w:color w:val="000000"/>
          <w:sz w:val="28"/>
        </w:rPr>
        <w:t xml:space="preserve">
      43. Жеке тарифті бекітуге арналған өтінімді мемлекеттік орган отыз күн ішінде қарайды. </w:t>
      </w:r>
      <w:r>
        <w:br/>
      </w:r>
      <w:r>
        <w:rPr>
          <w:rFonts w:ascii="Times New Roman"/>
          <w:b w:val="false"/>
          <w:i w:val="false"/>
          <w:color w:val="000000"/>
          <w:sz w:val="28"/>
        </w:rPr>
        <w:t>
</w:t>
      </w:r>
      <w:r>
        <w:rPr>
          <w:rFonts w:ascii="Times New Roman"/>
          <w:b w:val="false"/>
          <w:i w:val="false"/>
          <w:color w:val="000000"/>
          <w:sz w:val="28"/>
        </w:rPr>
        <w:t xml:space="preserve">
      44. Мемлекеттік орган жеке тарифтердің жобаларына энергия өндіруші ұйым жеке тарифті бекітуге арналған өтініммен бірге ұсынған негіздеуші құжаттар мен есеп айырысуларды талдау, сондай-ақ қызметтің ұқсас түрімен айналысатын энергия өндіруші ұйымдар қызметінің көрсеткіштерін салыстырмалы талдау негізінде сараптама жүргізеді. </w:t>
      </w:r>
      <w:r>
        <w:br/>
      </w:r>
      <w:r>
        <w:rPr>
          <w:rFonts w:ascii="Times New Roman"/>
          <w:b w:val="false"/>
          <w:i w:val="false"/>
          <w:color w:val="000000"/>
          <w:sz w:val="28"/>
        </w:rPr>
        <w:t>
</w:t>
      </w:r>
      <w:r>
        <w:rPr>
          <w:rFonts w:ascii="Times New Roman"/>
          <w:b w:val="false"/>
          <w:i w:val="false"/>
          <w:color w:val="000000"/>
          <w:sz w:val="28"/>
        </w:rPr>
        <w:t xml:space="preserve">
      45. Мемлекеттік орган энергия өндіруші ұйымнан энергия өндіруші ұйымның қызметі туралы кемінде 5 жұмыс күні мерзімінде қосымша ақпаратты ұсыну мерзімдерін көрсете отырып, оны сұратуға құқылы. Бұл ретте өтінімді қарау мерзімі сұратылған ақпаратты алғанға дейін тоқтатыла тұрады. Қарау мерзімін ұзарту отыз күннен артық болуы мүмкін емес. </w:t>
      </w:r>
      <w:r>
        <w:br/>
      </w:r>
      <w:r>
        <w:rPr>
          <w:rFonts w:ascii="Times New Roman"/>
          <w:b w:val="false"/>
          <w:i w:val="false"/>
          <w:color w:val="000000"/>
          <w:sz w:val="28"/>
        </w:rPr>
        <w:t>
</w:t>
      </w:r>
      <w:r>
        <w:rPr>
          <w:rFonts w:ascii="Times New Roman"/>
          <w:b w:val="false"/>
          <w:i w:val="false"/>
          <w:color w:val="000000"/>
          <w:sz w:val="28"/>
        </w:rPr>
        <w:t xml:space="preserve">
      46. Мемлекеттік орган жүргізілген сараптаманың нәтижелері бойынша жеке тарифті бекіту немесе оны бекітуден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47. Мемлекеттік органның жеке тарифті бекіту туралы шешімі  мемлекеттік органның бұйрығымен ресімделеді және энергия өндіруші ұйымға жіберіледі, бұйрықтың көшірмесі уәкілетті органға жіберіледі. </w:t>
      </w:r>
      <w:r>
        <w:br/>
      </w:r>
      <w:r>
        <w:rPr>
          <w:rFonts w:ascii="Times New Roman"/>
          <w:b w:val="false"/>
          <w:i w:val="false"/>
          <w:color w:val="000000"/>
          <w:sz w:val="28"/>
        </w:rPr>
        <w:t>
</w:t>
      </w:r>
      <w:r>
        <w:rPr>
          <w:rFonts w:ascii="Times New Roman"/>
          <w:b w:val="false"/>
          <w:i w:val="false"/>
          <w:color w:val="000000"/>
          <w:sz w:val="28"/>
        </w:rPr>
        <w:t xml:space="preserve">
      48. Жеке тариф қолданыстағы инвестициялық бағдарламаны түзетуге немесе жаңа инвестициялық бағдарламаны іске асыруға байланысты өзгеруі мүмкін. </w:t>
      </w:r>
      <w:r>
        <w:br/>
      </w:r>
      <w:r>
        <w:rPr>
          <w:rFonts w:ascii="Times New Roman"/>
          <w:b w:val="false"/>
          <w:i w:val="false"/>
          <w:color w:val="000000"/>
          <w:sz w:val="28"/>
        </w:rPr>
        <w:t>
</w:t>
      </w:r>
      <w:r>
        <w:rPr>
          <w:rFonts w:ascii="Times New Roman"/>
          <w:b w:val="false"/>
          <w:i w:val="false"/>
          <w:color w:val="000000"/>
          <w:sz w:val="28"/>
        </w:rPr>
        <w:t xml:space="preserve">
      49. Жеке тарифті түзету мемлекеттік орган жеке тарифті бекіту туралы шешім қабылдағаннан кейін және инвестициялық шартқа қосымша келісім жасасқаннан кейін жүргізіледі. </w:t>
      </w:r>
      <w:r>
        <w:br/>
      </w:r>
      <w:r>
        <w:rPr>
          <w:rFonts w:ascii="Times New Roman"/>
          <w:b w:val="false"/>
          <w:i w:val="false"/>
          <w:color w:val="000000"/>
          <w:sz w:val="28"/>
        </w:rPr>
        <w:t>
</w:t>
      </w:r>
      <w:r>
        <w:rPr>
          <w:rFonts w:ascii="Times New Roman"/>
          <w:b w:val="false"/>
          <w:i w:val="false"/>
          <w:color w:val="000000"/>
          <w:sz w:val="28"/>
        </w:rPr>
        <w:t xml:space="preserve">
      50. Жеке тарифті қолданысқа енгізу жеке тарифті бекіткен күннен бастап жүзеге асырылады. </w:t>
      </w:r>
    </w:p>
    <w:bookmarkEnd w:id="10"/>
    <w:bookmarkStart w:name="z105" w:id="11"/>
    <w:p>
      <w:pPr>
        <w:spacing w:after="0"/>
        <w:ind w:left="0"/>
        <w:jc w:val="left"/>
      </w:pPr>
      <w:r>
        <w:rPr>
          <w:rFonts w:ascii="Times New Roman"/>
          <w:b/>
          <w:i w:val="false"/>
          <w:color w:val="000000"/>
        </w:rPr>
        <w:t xml:space="preserve"> 
5. Ережені бұзғаны үшін жауаптылық </w:t>
      </w:r>
    </w:p>
    <w:bookmarkEnd w:id="11"/>
    <w:bookmarkStart w:name="z106" w:id="12"/>
    <w:p>
      <w:pPr>
        <w:spacing w:after="0"/>
        <w:ind w:left="0"/>
        <w:jc w:val="both"/>
      </w:pPr>
      <w:r>
        <w:rPr>
          <w:rFonts w:ascii="Times New Roman"/>
          <w:b w:val="false"/>
          <w:i w:val="false"/>
          <w:color w:val="000000"/>
          <w:sz w:val="28"/>
        </w:rPr>
        <w:t>
      51. Энергия өндіруші ұйым осы Ережені бұзғаны үшін Қазақстан Республикасының </w:t>
      </w:r>
      <w:r>
        <w:rPr>
          <w:rFonts w:ascii="Times New Roman"/>
          <w:b w:val="false"/>
          <w:i w:val="false"/>
          <w:color w:val="000000"/>
          <w:sz w:val="28"/>
        </w:rPr>
        <w:t xml:space="preserve">заңнамалық актілеріне </w:t>
      </w:r>
      <w:r>
        <w:rPr>
          <w:rFonts w:ascii="Times New Roman"/>
          <w:b w:val="false"/>
          <w:i w:val="false"/>
          <w:color w:val="000000"/>
          <w:sz w:val="28"/>
        </w:rPr>
        <w:t xml:space="preserve">сәйкес жауапты болады.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