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403b6" w14:textId="57403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Индустриялық-инновациялық дамуының 2003 - 2015 жылдарға арналған стратегиясын іске асыру жөніндегі 2009 - 2011 жылдарға арналған іс-шаралар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25 ақпандағы N 219 Қаулысы. Күші жойылды - Қазақстан Республикасы Үкіметінің 2010 жылғы 22 желтоқсандағы № 1396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2010.12.22 </w:t>
      </w:r>
      <w:r>
        <w:rPr>
          <w:rFonts w:ascii="Times New Roman"/>
          <w:b w:val="false"/>
          <w:i w:val="false"/>
          <w:color w:val="ff0000"/>
          <w:sz w:val="28"/>
        </w:rPr>
        <w:t>№ 1396</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Индустриялық-инновациялық дамуының 2003 - 2015 жылдарға арналған стратегиясы туралы" Қазақстан Республикасы Президентінің 2003 жылғы 17 мамырдағы N 1096 </w:t>
      </w:r>
      <w:r>
        <w:rPr>
          <w:rFonts w:ascii="Times New Roman"/>
          <w:b w:val="false"/>
          <w:i w:val="false"/>
          <w:color w:val="000000"/>
          <w:sz w:val="28"/>
        </w:rPr>
        <w:t xml:space="preserve">Жарлығын </w:t>
      </w:r>
      <w:r>
        <w:rPr>
          <w:rFonts w:ascii="Times New Roman"/>
          <w:b w:val="false"/>
          <w:i w:val="false"/>
          <w:color w:val="000000"/>
          <w:sz w:val="28"/>
        </w:rPr>
        <w:t xml:space="preserve">іске асыру мақсатында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Республикасының Индустриялық-инновациялық дамуының 2003 - 2015 жылдарға арналған стратегиясын іске асыру жөніндегі 2009 - 2011 жылдарға арналған іс-шаралар жоспары (бұдан әрі - Жоспар)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Президентіне тікелей бағынатын және есеп беретін орталық және жергілікті атқарушы органдар, мемлекеттік органдар, ұлттық компаниялар мен акционерлік қоғамдар жарты жылдықтың қорытындылары бойынша жылына екі рет 10 қаңтарға және 10 шілдеге Қазақстан Республикасы Индустрия және сауда министрлігіне Жоспардың орындалу барысы туралы ақпарат берсін.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Индустрия және сауда министрлігі жарты жылдықтың қорытындылары бойынша жылына екі рет 25 қаңтарға және 25 шілдеге Қазақстан Республикасының Үкіметіне Жоспардың орындалу барысы туралы жиынтық ақпарат берсін. </w:t>
      </w:r>
      <w:r>
        <w:br/>
      </w:r>
      <w:r>
        <w:rPr>
          <w:rFonts w:ascii="Times New Roman"/>
          <w:b w:val="false"/>
          <w:i w:val="false"/>
          <w:color w:val="000000"/>
          <w:sz w:val="28"/>
        </w:rPr>
        <w:t>
</w:t>
      </w:r>
      <w:r>
        <w:rPr>
          <w:rFonts w:ascii="Times New Roman"/>
          <w:b w:val="false"/>
          <w:i w:val="false"/>
          <w:color w:val="000000"/>
          <w:sz w:val="28"/>
        </w:rPr>
        <w:t xml:space="preserve">
      4. Осы қаулының орындалуын бақылау Қазақстан Республикасының Индустрия және сауда министрі В.С. Школьникке жүктелсін. </w:t>
      </w:r>
      <w:r>
        <w:br/>
      </w:r>
      <w:r>
        <w:rPr>
          <w:rFonts w:ascii="Times New Roman"/>
          <w:b w:val="false"/>
          <w:i w:val="false"/>
          <w:color w:val="000000"/>
          <w:sz w:val="28"/>
        </w:rPr>
        <w:t>
</w:t>
      </w:r>
      <w:r>
        <w:rPr>
          <w:rFonts w:ascii="Times New Roman"/>
          <w:b w:val="false"/>
          <w:i w:val="false"/>
          <w:color w:val="000000"/>
          <w:sz w:val="28"/>
        </w:rPr>
        <w:t xml:space="preserve">
      5. Осы қаулы қол қойылған күнінен бастап қолданысқа енгізіледі.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25 ақпандағы </w:t>
      </w:r>
      <w:r>
        <w:br/>
      </w:r>
      <w:r>
        <w:rPr>
          <w:rFonts w:ascii="Times New Roman"/>
          <w:b w:val="false"/>
          <w:i w:val="false"/>
          <w:color w:val="000000"/>
          <w:sz w:val="28"/>
        </w:rPr>
        <w:t xml:space="preserve">
N 219 қаулысымен   </w:t>
      </w:r>
      <w:r>
        <w:br/>
      </w:r>
      <w:r>
        <w:rPr>
          <w:rFonts w:ascii="Times New Roman"/>
          <w:b w:val="false"/>
          <w:i w:val="false"/>
          <w:color w:val="000000"/>
          <w:sz w:val="28"/>
        </w:rPr>
        <w:t xml:space="preserve">
      бекітіліген     </w:t>
      </w:r>
    </w:p>
    <w:bookmarkStart w:name="z7" w:id="2"/>
    <w:p>
      <w:pPr>
        <w:spacing w:after="0"/>
        <w:ind w:left="0"/>
        <w:jc w:val="left"/>
      </w:pPr>
      <w:r>
        <w:rPr>
          <w:rFonts w:ascii="Times New Roman"/>
          <w:b/>
          <w:i w:val="false"/>
          <w:color w:val="000000"/>
        </w:rPr>
        <w:t xml:space="preserve"> 
Қазақстан Республикасының Индустриялық-инновациялық дамуының </w:t>
      </w:r>
      <w:r>
        <w:br/>
      </w:r>
      <w:r>
        <w:rPr>
          <w:rFonts w:ascii="Times New Roman"/>
          <w:b/>
          <w:i w:val="false"/>
          <w:color w:val="000000"/>
        </w:rPr>
        <w:t xml:space="preserve">
2003 - 2015 жылдарға арналған стратегиясын іске асыру жөніндегі </w:t>
      </w:r>
      <w:r>
        <w:br/>
      </w:r>
      <w:r>
        <w:rPr>
          <w:rFonts w:ascii="Times New Roman"/>
          <w:b/>
          <w:i w:val="false"/>
          <w:color w:val="000000"/>
        </w:rPr>
        <w:t xml:space="preserve">
2009-2011 жылдарға арналған іс-шаралар жоспары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2418"/>
        <w:gridCol w:w="1044"/>
        <w:gridCol w:w="668"/>
        <w:gridCol w:w="856"/>
        <w:gridCol w:w="1270"/>
        <w:gridCol w:w="1109"/>
        <w:gridCol w:w="1109"/>
        <w:gridCol w:w="1754"/>
        <w:gridCol w:w="1131"/>
        <w:gridCol w:w="1252"/>
      </w:tblGrid>
      <w:tr>
        <w:trPr>
          <w:trHeight w:val="3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Орындауға жауаптылар </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Болжанатын шығыстар (млн. теңге)* </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Шикізаттық емес сектор кәсіпорындарының бәсекеге қабілеттігін арттыруды ынталандыру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Талдамалық және ақпараттық қамтамасыз ету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2003 - 2015 жылдарға арналған Индустриялық-инно ациялық даму стратегиясын іске асыру шеңберінде қабылданған шаралар мен қол жеткізілген нәтижелер туралы мәліметті бұқаралық ақпарат құралдарында жария ету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Медиа-жоспар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ИСМ, облыстардың, Астана және Алматы қалаларының әкімдері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25 шілдеге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"Мемлекеттік ақпараттық саясатты жүргізу" бюджеттік бағдарламасын іске асыруға көзделген қаражат шегінде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Әлеуетті инвесторлар арасында тарату үшін Қазақстандағы бизнес-ахуал туралы ақпаратын қамтитын "Investors Guide" анықтамалықтарын шығару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Журнал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шілдеге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8,025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8,587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9,188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шетелдік мекемелерін Қазақстан Республикасының инвестициялық мүмкіндіктері туралы және іскерлік заңнамасы туралы ағылшын тіліндегі ақпаратпен қамтамасыз ету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шетелдік мекемелеріне </w:t>
            </w:r>
            <w:r>
              <w:br/>
            </w:r>
            <w:r>
              <w:rPr>
                <w:rFonts w:ascii="Times New Roman"/>
                <w:b w:val="false"/>
                <w:i w:val="false"/>
                <w:color w:val="000000"/>
                <w:sz w:val="20"/>
              </w:rPr>
              <w:t>
</w:t>
            </w:r>
            <w:r>
              <w:rPr>
                <w:rFonts w:ascii="Times New Roman"/>
                <w:b w:val="false"/>
                <w:i w:val="false"/>
                <w:color w:val="000000"/>
                <w:sz w:val="20"/>
              </w:rPr>
              <w:t xml:space="preserve">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мүдделі мемлекеттік органдар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 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2003-2015 жылдарға арналған Индустриялық-инновациялық даму стратегиясын, оның ішінде инвестициялық жобаларды іске асыруға ұлттық компанияларының қатысуына талдау жүргізу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"Самұрық-Қазына" ҰӘҚ" АҚ (келісім бойынша), "Парасат" ҰҒТХ" АҚ (келісім бойынша), "ҚазАгро" ҰХ"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Өнеркәсіптің базалық салаларын дамыту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Өнеркәсіптің өңдеуші салаларының дамуына талдау жүргізу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мүдделі мемлекеттік органдар, облыстардың, Астана және Алматы қалаларының әкімдері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Әлемдік қаржы дағдарысы жағдайында тау-кен металлургия саласын дамытудың перспективалық бағыттарын айқындау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"Парасат" ҰҒТХ"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25 шілдеге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Минералдық және кондиционерлік емес шикізатты кешенді қайта өңдеу жөніндегі тиімді технологияларды енгізу жөніндегі келісілген ұсыныстар беру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ЭМРМ, Қоршағанортамині, "Парасат" ҰҒТХ" АҚ (келісім бойынша), "ҰМШКӨО" РМК, тау-кен металлургия секторының кәсіпорындары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25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Саланы дамытудың проблемалары мен перспективаларын талдауға сүйене отырып, машина жасау саласын дамытуға бағытталған шаралар бойынша ұсыныстар беру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Самұрық-Қаз на" ҰӘҚ"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25 шілдеге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өндірістерді қолдау және дамыту мақсатында отандық кәсіпорындарда тапсырыстарды орналастыру үшін ұлттық компаниялар мен мемлекеттік органдардың қаражатын пайдалануды қамтамасыз ету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Қаржымині, АШМ, ЭМРМ, ККМ, ЭБЖМ, "Самұрық-Қазына" ҰӘҚ"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шілдеге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Өңдеуші компаниялардың сатып алуларында қазақстандық құрамды ұлғайту жөнінде шаралар қабылдау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Қаржымині, ЭБЖМ, Еңбекмині, ЭМРМ, "Самұрық-Қазына" ҰӘҚ"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r>
              <w:br/>
            </w:r>
            <w:r>
              <w:rPr>
                <w:rFonts w:ascii="Times New Roman"/>
                <w:b w:val="false"/>
                <w:i w:val="false"/>
                <w:color w:val="000000"/>
                <w:sz w:val="20"/>
              </w:rPr>
              <w:t>
</w:t>
            </w:r>
            <w:r>
              <w:rPr>
                <w:rFonts w:ascii="Times New Roman"/>
                <w:b w:val="false"/>
                <w:i w:val="false"/>
                <w:color w:val="000000"/>
                <w:sz w:val="20"/>
              </w:rPr>
              <w:t xml:space="preserve">25 шілдеге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серпінді жобалар іске асырылатын өңдеуші өнеркәсіптің отандық кәсіпорындарына жер учаскелерін меншікке ақысыз беру жөнінде ұсыныстар енгізу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ЖРА, Қаржымині ЭБЖМ, АШМ, ЭМРМ, ККМ, "Самұрық-Қазына" ҰӘҚ" АҚ (келісім </w:t>
            </w:r>
            <w:r>
              <w:br/>
            </w:r>
            <w:r>
              <w:rPr>
                <w:rFonts w:ascii="Times New Roman"/>
                <w:b w:val="false"/>
                <w:i w:val="false"/>
                <w:color w:val="000000"/>
                <w:sz w:val="20"/>
              </w:rPr>
              <w:t>
</w:t>
            </w:r>
            <w:r>
              <w:rPr>
                <w:rFonts w:ascii="Times New Roman"/>
                <w:b w:val="false"/>
                <w:i w:val="false"/>
                <w:color w:val="000000"/>
                <w:sz w:val="20"/>
              </w:rPr>
              <w:t xml:space="preserve">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25 шілдеге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 өндіру жөніндегі кәсіпорындарда GMP халықаралық стандарттарын енгізуді қамтамасыз ету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ДСМ, "Самұрық-Қазына ҰӘҚ" АҚ (келісім бойынша), "Парасат" ҰҒТХ" АҚ (келісім бойынша), "Қазақстанның Фарммединдустриясы" қауымдастығы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шикізаттық емес секторын іске асыруға бизнес ұсынатын инвестициялық жобаларға мемлекеттік қолдау көрсету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ЭБЖМ, Қаржымині, "Самұрық-Қазына" ҰӘҚ"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шілдеге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өнеркәсібіндегі бәсекеге қабілетті жаңа өндірістерді игеруге жәрдемдесу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АШМ, ЭМРМ, Қоршағанортамині, "Самұрық-Қазына" ҰӘҚ" АҚ (келісім бойынша), "Парасат" ҰҒТХ"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шілдеге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саясат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шикізат емес секторына шетел инвестицияларын тартудың халықаралық тәжірибесін </w:t>
            </w:r>
            <w:r>
              <w:br/>
            </w:r>
            <w:r>
              <w:rPr>
                <w:rFonts w:ascii="Times New Roman"/>
                <w:b w:val="false"/>
                <w:i w:val="false"/>
                <w:color w:val="000000"/>
                <w:sz w:val="20"/>
              </w:rPr>
              <w:t>
</w:t>
            </w:r>
            <w:r>
              <w:rPr>
                <w:rFonts w:ascii="Times New Roman"/>
                <w:b w:val="false"/>
                <w:i w:val="false"/>
                <w:color w:val="000000"/>
                <w:sz w:val="20"/>
              </w:rPr>
              <w:t xml:space="preserve">зерделеу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СІМ, облыстардың, Астана және Алматы қалаларының әкімдіктері, "Самұрық-Қазына "ҰӘҚ"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2010-2011 жылдардың 25 қаңтарына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"Қазакстанның инвестициялық мүмкіндіктері" кешенді зерттеулерін жүргізу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СІМ, облыстардың, Астана және Алматы қалаларының әкімдіктері, "Самұрық-Қазына" ҰӘҚ"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2010-2011 жылдардың 25 қаңтарына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өңдеуші саласына шетел инвестицияларын тарту, экономиканың шикізаттық емес секторларына нақты инвестициялық жобаларды іске асыру үшін ірі жаһандық компанияларды іздеу және тарту жөніндегі жұмысты ұйымдастыру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мүдделі  мемлекеттік органдар, "Самұрық-Қазына" ҰӘҚ" АҚ (келісім бойынша) "ҚазАгро" ҰХ" АҚ (келісім бойынша), "Парасат" ҰҒТХ"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2010-2011 жылдардың 25 қаңтарына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72,65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76,04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79,67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228,4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ахуалға теріс әсер ететін факторларға талдау жүргізу және оларды жою жөнінде ұсыныстар әзірлеу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ЭБЖМ, мүдделі мемлекеттік органдар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25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Шетелдегі қазақстандық компаниялардың қызметі үшін қолайлы құқықтық жағдай жасау мақсатында инвестицияларды өзара қорғау  және көтермелеу туралы үкіметаралық келісімдерге қол қою мәселесін пысықтау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СІМ, ЭБЖМ, Қаржымині, ҰБ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инновациялық жүйені дамыту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"Технологияларды коммерцияландыру" жобасын іске асыру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Бүкіләлемдік банк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10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1359,8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1209,7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176,2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2745,7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шикізаттық емес секторларында </w:t>
            </w:r>
            <w:r>
              <w:br/>
            </w:r>
            <w:r>
              <w:rPr>
                <w:rFonts w:ascii="Times New Roman"/>
                <w:b w:val="false"/>
                <w:i w:val="false"/>
                <w:color w:val="000000"/>
                <w:sz w:val="20"/>
              </w:rPr>
              <w:t>
</w:t>
            </w:r>
            <w:r>
              <w:rPr>
                <w:rFonts w:ascii="Times New Roman"/>
                <w:b w:val="false"/>
                <w:i w:val="false"/>
                <w:color w:val="000000"/>
                <w:sz w:val="20"/>
              </w:rPr>
              <w:t xml:space="preserve">Қазақстан аумағында бірлескен </w:t>
            </w:r>
            <w:r>
              <w:br/>
            </w:r>
            <w:r>
              <w:rPr>
                <w:rFonts w:ascii="Times New Roman"/>
                <w:b w:val="false"/>
                <w:i w:val="false"/>
                <w:color w:val="000000"/>
                <w:sz w:val="20"/>
              </w:rPr>
              <w:t>
</w:t>
            </w:r>
            <w:r>
              <w:rPr>
                <w:rFonts w:ascii="Times New Roman"/>
                <w:b w:val="false"/>
                <w:i w:val="false"/>
                <w:color w:val="000000"/>
                <w:sz w:val="20"/>
              </w:rPr>
              <w:t xml:space="preserve">өндірістерді құру мақсатында шетелдік компаниялармен келіссөздер жүргізу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СІМ, "Самұрық-Қазына" ҰӘҚ"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шілде </w:t>
            </w:r>
            <w:r>
              <w:rPr>
                <w:rFonts w:ascii="Times New Roman"/>
                <w:b w:val="false"/>
                <w:i w:val="false"/>
                <w:color w:val="000000"/>
                <w:sz w:val="20"/>
              </w:rPr>
              <w:t xml:space="preserve">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Озық технологияларды сатып алу есебінен технологиялық жаңғыртудағы отандық индустрия қажеттіліктерін  тұрақты мониторинг жөніндегі өкілеттіктерді жұмыс істеп тұрған даму институттарының біріне беру жөнінде келісілген ұсыныстар енгізу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"Самұрық-Қазына" ҰӘҚ" АҚ (келісім бойынша), "Парасат" ҰҒТХ"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25 шілде </w:t>
            </w:r>
            <w:r>
              <w:rPr>
                <w:rFonts w:ascii="Times New Roman"/>
                <w:b w:val="false"/>
                <w:i w:val="false"/>
                <w:color w:val="000000"/>
                <w:sz w:val="20"/>
              </w:rPr>
              <w:t xml:space="preserve">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Құрылған отандық венчурлік қорлардың қызметіне талдау жүргізу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"Самұрық-Қазына" ҰӘҚ"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10 шілде </w:t>
            </w:r>
            <w:r>
              <w:rPr>
                <w:rFonts w:ascii="Times New Roman"/>
                <w:b w:val="false"/>
                <w:i w:val="false"/>
                <w:color w:val="000000"/>
                <w:sz w:val="20"/>
              </w:rPr>
              <w:t xml:space="preserve">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Солтүстік Қазақстан, Оңтүстік Қазақстан облыстарында және Астана қаласында өңірлік технопарктерді құру және дамытуды қамтамасыз ету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беру актісі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"Самұрық-Қазына" ҰӘҚ"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шілде </w:t>
            </w:r>
            <w:r>
              <w:rPr>
                <w:rFonts w:ascii="Times New Roman"/>
                <w:b w:val="false"/>
                <w:i w:val="false"/>
                <w:color w:val="000000"/>
                <w:sz w:val="20"/>
              </w:rPr>
              <w:t xml:space="preserve">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2227,0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3990,0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953,0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7170,0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және Қарағанды қалаларында өңірлік технопарктер базасында тәжірибелік-өндірістік орталықтар құру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беру актісі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 Қазына" ҰӘҚ"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10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882,0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қаласындағы өңірлік технопаркті дамыту (зертханалық кешен құру және оны одан әрі дамыту)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 Қазына" ҰӘҚ"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10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343,31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343,31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өңірлік технопарк базасында тәжірибелік-конструкторлық бюро құру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беру актісі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 Қазына" ҰӘҚ"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10 шілде </w:t>
            </w:r>
            <w:r>
              <w:rPr>
                <w:rFonts w:ascii="Times New Roman"/>
                <w:b w:val="false"/>
                <w:i w:val="false"/>
                <w:color w:val="000000"/>
                <w:sz w:val="20"/>
              </w:rPr>
              <w:t xml:space="preserve">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796,2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821,2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 қоры" АҚ арқылы тәжірибелік-конструкторлық жұмыстарды орындауды қамтамасыз ету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БҒМ, "Парасат" ҰҒТХ"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шілде </w:t>
            </w:r>
            <w:r>
              <w:rPr>
                <w:rFonts w:ascii="Times New Roman"/>
                <w:b w:val="false"/>
                <w:i w:val="false"/>
                <w:color w:val="000000"/>
                <w:sz w:val="20"/>
              </w:rPr>
              <w:t xml:space="preserve">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қаржыландырудың болуы кезінде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гранттарды ұсыну ережелеріне сәйкес инновациялық гранттар беру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БҒМ, "Парасат" ҰҒТХ"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Агроөнеркәсіптік кешенде, нанотехнологияларда және балама энергетикада венчурлік қор құру мәселесін пысықтау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"ҚазАгро-Инновация" АҚ (келісім бойынша), "Самұрық-Қазына ҰӘҚ" АҚ (келісім бойынша), "Парасат" ҰҒТХ"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10 шілде </w:t>
            </w:r>
            <w:r>
              <w:rPr>
                <w:rFonts w:ascii="Times New Roman"/>
                <w:b w:val="false"/>
                <w:i w:val="false"/>
                <w:color w:val="000000"/>
                <w:sz w:val="20"/>
              </w:rPr>
              <w:t xml:space="preserve">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даму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жаңғыртуға бағыттталған жобаларға мониторинг және талдау жүргізу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ККМ, АШМ, облыстардың, Астана және Алматы қалаларының әкімдері, "Самұрық-Қазына" ҰӘҚ"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шілде </w:t>
            </w:r>
            <w:r>
              <w:rPr>
                <w:rFonts w:ascii="Times New Roman"/>
                <w:b w:val="false"/>
                <w:i w:val="false"/>
                <w:color w:val="000000"/>
                <w:sz w:val="20"/>
              </w:rPr>
              <w:t xml:space="preserve">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2003-2015 жылдарға арналған Индустриялық-инновациялық даму стратегиясын іске асыру жөніндегі 2009 - 2011 жылдарға арналған өңірлік іс-шаралар жоспарын әзірлеу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10 шілдеге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БАҚ-та Индустриялық-инновациялық даму стратегиясының іске асырылу барысын жария ету жөніндегі ақпараттық жұмыстың 2009 - 2011 жылдарға арналған өңірлік медиа-жоспарын әзірлеу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10 шілдеге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Ғылымды дамыту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"Медицинадағы, ауыл шаруашылығындағы, қоршаған ортаны қорғаудағы, тамақ және қайта өңдеу өнеркәсібіндегі генді-инженерлік  және жасушалы технологияларды әзірлеу және пайдалану" атты 2009 - 2011 жылдарға арналған ғылыми-техникалық бағдарлама әзірлеу және оны іске асыру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қаулысының жобасы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10 шілдеге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530,9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578,6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630,7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1740,2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w:t>
            </w:r>
            <w:r>
              <w:rPr>
                <w:rFonts w:ascii="Times New Roman"/>
                <w:b w:val="false"/>
                <w:i w:val="false"/>
                <w:color w:val="000000"/>
                <w:sz w:val="20"/>
              </w:rPr>
              <w:t xml:space="preserve">ғы тиісті бағдарламалардың (GМР) халықаралық нормалары және дәрілік заттардың қауіпсіздігі бойынша фармацевтикалық өндірістің сапасын қамтамасыз етудің ғылыми-техникалық негізін әзірлеу" атты 2010-2012 жылдарға арналған ғылыми-техникалық бағдарлама әзірлеу жөнінде ұсыныстар енгізу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ДСМ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10 шілдеге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 сутегі және тау-кен металлургия секторлары және онымен байланысты сервистік салалар үшін технологиялар" атты 2009-2011 жылдарға арналған ғылыми-техникалық бағдарлама әзірлеу және оны іске асыру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қаулысының жобасы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ИСМ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10 шілдеге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375,5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391,1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981,6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білікті ғылыми кадрларды аттестаттау процесін реттейтін заңнамалық базаны жетілдіру жөнінде жұмыс жүргізу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зерттеулердің тиімділігін және сапасын арттыру үшін ғылыми ұйымдарды аккредиттеу мен және аттестаттаудың заңнамалық базасын жетілдіру жөнінде жұмыс жүргізу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 инфрақұрылымды дамыту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АЭА инфрақұрылымын құруды аяқтау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беру актісі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ЭБЖМ, Қаржымині, ОҚО әкімдігі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25 шілде </w:t>
            </w:r>
            <w:r>
              <w:rPr>
                <w:rFonts w:ascii="Times New Roman"/>
                <w:b w:val="false"/>
                <w:i w:val="false"/>
                <w:color w:val="000000"/>
                <w:sz w:val="20"/>
              </w:rPr>
              <w:t xml:space="preserve">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2104,5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2104,5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кешенінде Халықаралық ғарыш орталығын құру жөнінде ұсыныстар енгізу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ҰҒА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4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 </w:t>
            </w:r>
            <w:r>
              <w:rPr>
                <w:rFonts w:ascii="Times New Roman"/>
                <w:b w:val="false"/>
                <w:i w:val="false"/>
                <w:color w:val="000000"/>
                <w:sz w:val="20"/>
              </w:rPr>
              <w:t xml:space="preserve">ді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Ғарыш техникасының арнайы конструкторлық-технологиялық бюросының құрастыру-сынау кешенін құру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беру актісі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ҰҒА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4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2164,3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4759,6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7092,7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14016,6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ғарышайлағында "Бәйтерек" ғарыш зымырандық кешенінің старттық және техникалық кешендері мен инфрақұрылымыны  құрылысын монтаждау және іске қосу-жөндеу жұмыстарын аяқтау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ҰҒА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4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2800,0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технологиялар паркі" АЭА-ның екінші кезектегі объектілерінің құрылысын аяқтау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беру актісі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"Самұрық-Қа ына" ҰӘҚ"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4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6996,0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22996,0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технологиялар паркі " АЭА-ның әрекет ету мерзімін ұзарту туралы ұсыныстар енгізу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ЭБЖМ, Қаржымині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25 қыркүйекке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қатысуымен құрылған арнайы экономикалық аймақтар мен индустриялық аймақтардың тиімділігіне, сондай-ақ олардың өңірлер мен тұтастай ел экономикасына әсерін талдауды жүргізу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ЭБЖМ, "Самұрық-Қазына" ҰӘҚ"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25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экономикалық аймақтар бойынша нормативтік құқықтық базаның тиімділігін жақсарту жөнінде ұсыныстар әзірлеу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ЭБЖМ, "Самұрық-Қазына" ҰӘҚ"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25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Оңтүстік Қазақстан облыстарында, сондай-ақ Астана мен Алматы қалаларында орналасқан медициналық білім беру ұйымдарында 4 клиникалық база салу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беру актісі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25 шілдеге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3916,3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12905,2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16821,5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облысында газ-химиялық кешенінің инфрақұрылымын салу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беру актісі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Атырау облысының әкімдігі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20000,0-РБ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10000,0-РБ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10000,0-РБ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40000,0-РБ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қарыз қаражат, акционерлік капитал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саясаты және қазақстандық экспортты қолдау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кәсіпорындарды қолдауға бағытталған, оның ішінде сыртқы нарықтағы өз тауарларын экспорттайтын сыртқы экономикалық қызметтің кедендік-тарифтік реттеу шараларын қабылдау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Қаржымині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кәсіпкерлермен Дүниежүзілік сауда ұйымының экономикалық және заңды тетіктерін пайдалану, оның ішінде халықаралық саудадағы сауда дауларын шешу бойынша тетікті қолдану жөнінде ақпараттық-түсіндіру жұмысын жүргізу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шілдеге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Экспортқа бағдарланған өндірістерді дамытуға және қазақстандық тауарлар экспортын сыртқы нарықтарға жылжытуға бағытталған іс-шараларды жүргізу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"Самұрық-Қазына" ҰӘҚ"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шілдеге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448,200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488,538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532,507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1469,245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Кәсіпорындарды экспорттық операциялар жүргізуге дайындау саласында құзыретті халықаралық және ұлттық сарапшылардың деректер базасына ашық қол жеткізуін қалыптастыру және қолдау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ИСМ-нің деректер базасы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25 шілдеге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Экспортты басқару саласында қолда бар оқыту қызметтерінің каталогтарын, сондай-ақ сапа мен қауіпсіздік саласындағы қызметтер мен қызметтерді жеткізушілердің анықтамалықтарын жариялау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Каталог және анықтамалықтар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25 шілдеге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10,900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11,881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32,781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Экспортты жылжыту және отандық кәсіпкер-экспорттаушылар үшін бизнесті шетелде жүргізу жөнінде семинарлар өткізу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25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23,762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25,901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71,463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отандық өнімнің ең үздік экспорттаушысы" конкурсын өткізу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қарашаға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халықаралық көрмелерге қатысуын ұйымдастыру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530,55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615,0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620,0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1765,55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Федерациясымен, Қырғыз Республикасымен және Өзбекстан Республикасымен сауданы жылжытудың сауда-экономикалық аймақтарын құру жөнінде ұсыныстар әзірлеу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шетелдегі өкілдіктері (сауда, даму институттарының, жеке компаниялар мен басқалары) және уәкілетті мемлекеттік органдар арасында ақпарат алмасу тетігін әзірлеу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Ресей Федерациясындағы сауда өкілдіктері қызметінің тиімділігін арттыру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шілде </w:t>
            </w:r>
            <w:r>
              <w:rPr>
                <w:rFonts w:ascii="Times New Roman"/>
                <w:b w:val="false"/>
                <w:i w:val="false"/>
                <w:color w:val="000000"/>
                <w:sz w:val="20"/>
              </w:rPr>
              <w:t xml:space="preserve">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Ауыл шаруашылығының әлеуетін дамыту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техникасын, арнайы техниканы, технологиялық жабдықты (оның ішінде кейіннен лизингке беру үшін) сатып алу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"ҚазАгро" ҰХ"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шілдеге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1262,0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1972,5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4234,5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мен балық өнімдерін қайта өңдеу жөніндегі жобаларды іске асыру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"ҚазАгро" ҰХ"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шілдеге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өнімдерін өндіру мен қайта өңдеуге көзделген қаражат шеңберінде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АӨК-ге ресурс үнемдеуші технологияларды енгізу жөніндегі жобаларды іске асыру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"ҚазАгро" ҰХ"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қаңтарға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мен арнайы техниканы кредитке беруге және лизингке көзделген қаражат шеңберінде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Экспорттың дамыған инфрақұрылымы </w:t>
            </w:r>
            <w:r>
              <w:rPr>
                <w:rFonts w:ascii="Times New Roman"/>
                <w:b w:val="false"/>
                <w:i w:val="false"/>
                <w:color w:val="000000"/>
                <w:sz w:val="20"/>
              </w:rPr>
              <w:t xml:space="preserve">бар бордақылау алаңдарын құру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беру актісі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"ҚазАгро" ҰХ"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шілде </w:t>
            </w:r>
            <w:r>
              <w:rPr>
                <w:rFonts w:ascii="Times New Roman"/>
                <w:b w:val="false"/>
                <w:i w:val="false"/>
                <w:color w:val="000000"/>
                <w:sz w:val="20"/>
              </w:rPr>
              <w:t xml:space="preserve">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22500,0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қор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портында жаңа астық терминалын салу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беру актісі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"ҚазАгро" ҰХ"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шілде </w:t>
            </w:r>
            <w:r>
              <w:rPr>
                <w:rFonts w:ascii="Times New Roman"/>
                <w:b w:val="false"/>
                <w:i w:val="false"/>
                <w:color w:val="000000"/>
                <w:sz w:val="20"/>
              </w:rPr>
              <w:t xml:space="preserve">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3432,0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2057,0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511,0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қор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"Қытаймен шекарадағы астық терминалының құрылысы" жобасына ТЭН әзірлеу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ТЭН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"ҚазАгро" ҰХ"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10 шілдеге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Астықты терең өңдеу бойынша зауыт салу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беру актісі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"ҚазАгро" ҰХ"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10 шілдеге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441,50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1893,75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2335,25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Жылыжай шаруашылықтары мен көкөніс сақтау қоймалары желілерін құру әрі дамыту және олардың айналым қаражатын ішінара кредиттеу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"ҚазАгро" ҰХ"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6385,0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6385,0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6385,0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19155,0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қор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және ет бағытындағы мал шаруашылығының ірі тауарлы фермаларын құру әрі дамыту және олардың айналым қаражатын ішінара кредиттеу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"ҚазАгро" ҰХ"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қор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сою пункттерінің желілерін құру жөніндегі пилоттық жобаны іске асыру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беру актісі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"ҚазАгро" ҰХ"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10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3025,0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3025,0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қор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 фабрикаларының желісін құру әрі дамыту және олардың айналым қаражатын ішінара кредиттеу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"ҚазАгро" ҰХ"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w:t>
            </w:r>
            <w:r>
              <w:rPr>
                <w:rFonts w:ascii="Times New Roman"/>
                <w:b w:val="false"/>
                <w:i w:val="false"/>
                <w:color w:val="000000"/>
                <w:sz w:val="20"/>
              </w:rPr>
              <w:t xml:space="preserve">2011 жылдардың 10 қаңтарына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қор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Биязы жүн өндіруді және терең өңдеуді дамыту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"ҚазАгро" ҰХ"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2010- 2011 жылдардың 10 қаңтарына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3800,0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12700,0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қор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техникасына қызмет көрсету және қосалқы бөлшектерді сату жөніндегі сервистік орталықтарды (агротехмаркеттерді) және ауыл шаруашылығы техникасын құрастыру жөніндегі өндірістерді құру, сондай-ақ, олардың айналым қаражатын ішінара кредиттеу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"ҚазАгро" ҰХ"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2010- 2011 жылдардың 10 қаңтарына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2925,0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1615,0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1320,0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5860,0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қор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 етті және қысымды орамадағы ірі кесек етті өндірісі бар ет ұқсату кешендерін ұйымдастыру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"ҚазАгро" ҰХ"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2010-2011 жылдардағы 10 қаңтарына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қор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Қолайлы кәсіпкерлік ахуал жасау әрі шағын және орта бизнесті дамыту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Кластерлік бастаманы іске асыру мониторингін және оның талдауын жүргізу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мүдделі мемлекеттік органдар, облыстардың, Астана және Алматы  қалаларының әкімдері, "Самұрық-Қазына" ҰӘҚ"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Кластерлік бастаманы дамытуды жетілдіру жөнінде ұсыныстар әзірлеу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мүдделі мемлекеттік органдар, облыстардың, Астана және Алматы қалаларының әкімдері, "Самұрық-Қазына" ҰӘҚ"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25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Мақтаны терең өңдеу жөнінде қазіргі заманғы ықпалдастырылған тоқыма фабрикасын ұйымдастыру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әкімдігі, "ҚазАгро" ҰХ"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 ортаны жақсарту және кәсіпкерлікті дамыту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өндірістерді құру және жұмыс істеп тұрған кәсіпорындарды кеңейту есебінен жаңа жұмыс орындарын құрудың мониторингін жүргізу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ККМ, ЭМРМ, ТСМ, ДСМ, облыстардың, Астана және Алматы қалаларының әкімдері, "Самұрық-Қазына" ҰӘҚ"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қызметке заңсыз қол сұғушылық фактілерін анықтау жөніндегі іс-шаралар өткізу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ЭСҚКА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қаңтарға, 10 шілдеге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субъектілерінің корпоративтік әлеуметтік жауапкершілігін арттыруды ынталандыратын қолайлы ортаны қалыптастыру жөнінде жұмыстар жүргізу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Еңбекмині, Қаржымині, ЭМРМ, АШМ, ККМ, ДСМ, ТСМ, облыстардың, Астана және Алматы қалаларының әкімдері, "Самұрық-Қазына" ҰӘҚ"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25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кедергілерді жою және шағын және орта бизнес үшін бизнес ахуалды жақсарту жөніндегі нормативтік құқықтық базаны жетілдіру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Еңбекмині, Қаржымині, ЭМРМ, АШМ, ККМ, ДСМ, Қоршағанортамині, ТСМ, ТЖМ, ЖРА, Еңбекмині, ҚНРА, (келісім бойынша), облыстардың, Астана және Алматы қалаларының әкімдері, КСБ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Ғылыми-технологиялық дамудың басым бағыттарындағы шағын инновациялық кәсіпкерлікті қолдау жөнінде ұсыныстар дайындау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БҒМ, "Самұрық-Қазына" ҰӘҚ" АҚ (келісім бойынша), "Парасат" ҰҒТХ"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25 қарашаға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Мемлекеттік холдингтердің қызметін үйлестіру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Өңдеуші өнеркәсіптердің басым салаларында және қол жетімді жағдайларда инфрақұрылым жобаларын қаржыландыру үшін "Қазақстанның Даму Банкі" АҚ-ға бюджет кредиттерін ұсынуды қамтамасыз ету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"Самұрық-Қазына" ҰӘҚ"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55000,0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 заманғы инновациялық медициналық, ақпараттық және басқарушылық технологияларды практикаға тұрақты енгізу мақсатында "Ұлттық медициналық холдингі" АҚ-да материалдық-техникалық база мен ақпараттың деректер базасын қалыптастыруды қамтамасыз ету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"Ұлттық медициналық холдингі"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2692,5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1314,6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967,9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4975,0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медицина қызметкерлерін әлеуметтік қолдауды жетілдіру жөніндегі іс-шаралар кешенін әзірлеу және іске асыру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"Ұлттық медициналық холдингі"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шілдеге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1493,8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1497,65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1505,35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4496,8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холдингтің, оның ішінде қазіргі заманғы инновациялық технологияларды енгізу, активтерді оңтайлы басқару, адами ресурстарды дамыту саласындағы қызметін реттейтін нормативтік құқықтық базаны жетілдіру жөнінде шаралар қабылдау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"Ұлттық медициналық холдингі"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компанияларды дамытудың, бұл ретте инновациялық және инвестициялық қызметтің мәселелеріне ерекше назар аудара отырып орташа мерзімді жоспарлар әзірлеу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Кеңесініңшешімі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"Самұрық-Қазына" ҰӘҚ"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10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Озық ғылыми-техникалық әзірлемелерді енгізу, серпінді инновациялық жобаларды іске асыру үшін жағдайлар жасау мақсатында "Парасат" ҰҒТХ" АҚ-ын одан әрі капиталдандыру қамтамасыз ету жөнінде ұсыныстар енгізу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"Парасат" ҰҒТХ"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10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Материалдық және материалдық емес инфрақұрылымды дамыту үшін қолайлы жағдайлар жасау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энергетикалық қуаттарды және жұмыс істеп тұрғандарын, оның ішінде мемлекеттік-жеке әріптестікті қолдана отырып құру жөніндегі жұмыстарды жүргізу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ЭБЖМ,  "Самұрық-Қазына" ҰӘҚ"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ЖЭС құрылысы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"Самұрық-Қазына" ҰӘҚ"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79184,0-АҚ және ЗҚ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4903,0-РБ, 60473,0-АҚ және ЗҚ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6987,0-РБ,88030-АҚ және ЗҚ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11890,0-РБ, 227687-АҚ және ЗҚ Барлығы-239577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акционерлік және қарыз қаражаты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Мойнақ ГЭС-ін салу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беру актісі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"Самұрық-Қазына" ҰӘҚ"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17224,2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23703,67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4427,36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45355,36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қаражаты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Солтүстік-Оңтүстік 500 кВ-нің екінші желісін салуды аяқтау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беру актісі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"Самұрық-Қазына" ҰӘҚ"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10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қаражаты, жеке қаражат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ГРЭС - 2-дегі N 3 энергия блокты салу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"Самұрық-Қазына" ҰӘҚ"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25966,0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32916,0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9449,0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68331,0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қаражаты, акционерлік капитал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ҰЭЖ-ны жаңғырту, II кезең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"Самұрық-Қазына" ҰӘҚ"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2005,56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14038,94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16044,5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ЕДҚБ қарызы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500, 220 кВ желілерімен ҰЭЖ-не қосыла отырып "Алма" 500 кВ ПС салу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"Самұрық-Қазына" ҰӘҚ"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224,3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2374,87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6355,68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8954,85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қаражаты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Көліктік-инфрақұрылымдық дамыту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 Түрікменстанмен мемлекеттік шекара" темір жол желісін салу жобасын іске асыруды бастау. Учаскенің ұзақтығы - 138 км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портын солтүстік бағытта кеңейту" жобасын бұдан әрі іске асыруды жалғастыру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"АХТСП" РМК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14951,72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11082,5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26034,22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"АХТСП" РМК-ның жеке және қарыз қаражаты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Бекович-Черкасский шығанағында, Орал-Каспий бассейнінде кемелердің қозғалысын басқару жүйесін құру және Каспий теңізінің қазақстандық секторында құтқару операцияларын басқару жөніндегі жұмыстарды жалғастыру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ЭБЖМ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258,8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258,8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және Бұқтарма шлюздерін қайта құруды жүргізу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ЭБЖМ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163,4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599,0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306,9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1069,3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Телекоммуникацияларды дамыту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Цифрлық телерадиохабар таратуды енгізу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424,6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6121,1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6256,0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12801,7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Әлеуетті пайдаланушыларды Интернет компьютерлік жабдықтармен 40 % қамтамасыз ету жөніндегі іс-шаралар кешенін іске асыру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"ҰАТ" АҚ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 (Қазнет) желісінің қазақстандық сегментінің контентін кеңейту үшін электронды сервистерді дамыту жөніндегі шаралар кешенін әзірлеу және іске асыру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ЭБЖМ, МАМ, басқа да мүдделі мемлекеттік органдар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 дамыту және кадрлар даярлау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Мамандықтар, салалар және өңірлер бөлінісінде техникалық және еңбек қызметін көрсету кадрларына орта және ұзақ мерзімді қажеттіліктерді </w:t>
            </w:r>
            <w:r>
              <w:br/>
            </w:r>
            <w:r>
              <w:rPr>
                <w:rFonts w:ascii="Times New Roman"/>
                <w:b w:val="false"/>
                <w:i w:val="false"/>
                <w:color w:val="000000"/>
                <w:sz w:val="20"/>
              </w:rPr>
              <w:t>
</w:t>
            </w:r>
            <w:r>
              <w:rPr>
                <w:rFonts w:ascii="Times New Roman"/>
                <w:b w:val="false"/>
                <w:i w:val="false"/>
                <w:color w:val="000000"/>
                <w:sz w:val="20"/>
              </w:rPr>
              <w:t xml:space="preserve">болжауда жұмыс берушілердің, кәсіби қауымдастықтардың қатысуын қамтамасыз ету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БҒМ, мүдделі мемлекеттік органдар, облыстардың, Астана және Алматы қалаларының әкімдері, жұмыс берушілердің бірлестіктері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шілдеге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 - инновациялық даму қажеттіліктерін ескере отырып, қызметкерлерге қойылатын біліктілік талаптарын айқындау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Еңбекминіне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Мүдделі мемлекеттік органдар, жұмыс берушілердің бірлестіктері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4 тоқсан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академияларымен және мектептерімен ғылыми байланыстарды дамытуды қамтамасыз ету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МҚА (келісім бойынша), ғылыми-зерттеу институттары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 - инновациялық даму саласындағы шетел тәжірибесін зерделеу жөніндегі және оларды Индустриялық - инновациялық дамудың 2003 - 2015 жылдарға арналған стратегиясын іске асыру барысында пайдалану жөніндегі семинарлар, тренингтер, оқыту курстарын өткізу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МҚА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 саясат және басекелестікті қорғау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капиталға инвестицияларды ынталандыруға ықпал ететін табиғи монополиялар субъектілерінің қызметіне қатысты тарифтік саясатты жетілдіру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тауар нарықтарындағы бәсекелестіктің жай-күйін және монополиялық қызметті шектеу жөнінде қабылданатын шараларға талдау жүргізу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БҚА (жинақтау), АШМ, ИСМ, ЭМРМ, ККМ, ДСМ, ТСМ, ТМРА, АБА, облыстардың, Астана және Алматы қалаларының әкімдері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шілдеге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реттеу және өлшемдер бірлігін қамтамасыз ету жүйесін дамыту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регламенттер әзірлеу және Техникалық регламенттерді </w:t>
            </w:r>
            <w:r>
              <w:br/>
            </w:r>
            <w:r>
              <w:rPr>
                <w:rFonts w:ascii="Times New Roman"/>
                <w:b w:val="false"/>
                <w:i w:val="false"/>
                <w:color w:val="000000"/>
                <w:sz w:val="20"/>
              </w:rPr>
              <w:t>
</w:t>
            </w:r>
            <w:r>
              <w:rPr>
                <w:rFonts w:ascii="Times New Roman"/>
                <w:b w:val="false"/>
                <w:i w:val="false"/>
                <w:color w:val="000000"/>
                <w:sz w:val="20"/>
              </w:rPr>
              <w:t xml:space="preserve">әзірлеу бойынша жоспарға сәйкес техникалық регламенттерді қабылдау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регламенттер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мүдделі мемлекеттік органдар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шілдеге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15,57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15,57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23,355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54,495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талаптарға сәйкес мемлекеттік стандарттарды 65 % деңгейге дейін үйлестіруді қамтамасыз ету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мүдделі мемлекеттік органдар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шілдеге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стандарттарды әзірлеу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ТРМК-нің бұйрығы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шілдеге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347,291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397,558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498,83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1243,676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және мемлекетаралық стандарттарға талдау және жүйелеу жүргізу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9,759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10,442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11,173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31,374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өңірлік және мемлекетаралық стандарттарды сатып алу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шілдеге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38,151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53,411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118,162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реттеу және метрология саласында қолданбалы ғылыми зерттеулер жүргізу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шілдеге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20,111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21,52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23,026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64,657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реттеу саласындағы кадрлардың біліктілігін арттыру және оларды қайта даярлау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шілдеге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10,828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11,803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12,865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35,496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Менеджмент жүйесін енгізу бойынша салалық және өңірлік семинарлар (конференциялар) өткізу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шілдеге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26,137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35,137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саласындағы жетістіктері үшін" Қазақстан Республикасы Президентінің сыйлығын алуға арналған конкурстарын және "Алтын сапа" республикалық конкурс-көрмесін өткізуді ұйымдастыру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шілдеге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193,6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Сынақ зертханаларын (орталықтарын) құру және жұмыс істеп тұрған сынақ зертханаларының (орталықтарының) жұмысын жетілдіру жөнінде шаралар қабылдау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мүдделі мемлекеттік органдар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Менеджмент жүйелерінің халықаралық стандарттарын енгізу жөнінде шаралар қабылдау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мүдделі мемлекеттік органдар, облыстардың, Астана және Алматы  қалаларының әкімдері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Сынау зертханаларының халықаралық аккредиттеу қауымдастығына (ILAS) және Аккредиттеу жөніндегі халықаралық форумға (IAF) қосылуы жөнінде шаралар қабылдау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шілдеге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158,891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174,188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189,465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522,544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Зертханааралық салыстырмалы сынақтарды ұйымдастыру және өткізу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шілдеге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38,919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53,471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81,180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173,570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Республиканың шама бірліктерінің ұлттық эталондық базасын құру, мемлекеттік эталондарды сүйемелдеу және оларға қызмет көрсету, эталондық кешенді толықтыра жарақтандыру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2010-2011 жылдардың 25 қаңтарына жыл сайын 25 қаңтарына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769,351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734,63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742,238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2246,219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құралдарын мемлекеттік сынаулар орталығын құру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шілдеге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экономикалық және саяси мәні бар қызмет салаларында пайдаланылатын өлшем құралдары үшін тексеру зертханаларын құру және тексеру жұмыстарын ұйымдастыру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шілдеге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регламенттерді және стандарттарды әзірлеу ғарыштық қызметі саласындағы техникалық реттеу мәселелері бойынша нормативтік актілер қорын құру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регламенттер, Қор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ҰҒА (келісім бойынша)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сайынғы 25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саясат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әртүрлі климаттық өңірлеріндегі жаңартылатын энергия көздерін пайдалана отырып, жаңа энергия үнемдейтін технологияларды көрсету аймақтарын құру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Қоршағанортамині, Ақмола, Павлодар және Шығыс Қазақстан облыстарының әкімдері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қаңтарға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жағдайды қалыпқа келтіру мақсатында автомобиль көлігінің шығарындылары бойынша ЕУРО экологиялық стандартын енгізу жөніндегі жұмысты ынталандыру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Қоршағанортамині, ЭМРМ, ІІМ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10 шілдеге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bl>
    <w:p>
      <w:pPr>
        <w:spacing w:after="0"/>
        <w:ind w:left="0"/>
        <w:jc w:val="both"/>
      </w:pPr>
      <w:r>
        <w:rPr>
          <w:rFonts w:ascii="Times New Roman"/>
          <w:b w:val="false"/>
          <w:i w:val="false"/>
          <w:color w:val="000000"/>
          <w:sz w:val="28"/>
        </w:rPr>
        <w:t xml:space="preserve">      * 2009 - 2011 жылдарға арналған республикалық бюджет бойынша шығыстардың сомалары алдын ала болып табылады және Қазақстан Республикасында Бюджет кодексіне сәйкес тиісті жылдарға арналған республикалық бюджетті қалыптастыру жөніндегі бюджеттік комиссия айқындайтын болады. </w:t>
      </w:r>
      <w:r>
        <w:br/>
      </w:r>
      <w:r>
        <w:rPr>
          <w:rFonts w:ascii="Times New Roman"/>
          <w:b w:val="false"/>
          <w:i w:val="false"/>
          <w:color w:val="000000"/>
          <w:sz w:val="28"/>
        </w:rPr>
        <w:t xml:space="preserve">
ДСМ                 - Қазақстан Республикасы Денсаулық сақтау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СІМ                 - Қазақстан Республикасы Сыртқы істер министрлігі </w:t>
      </w:r>
      <w:r>
        <w:br/>
      </w:r>
      <w:r>
        <w:rPr>
          <w:rFonts w:ascii="Times New Roman"/>
          <w:b w:val="false"/>
          <w:i w:val="false"/>
          <w:color w:val="000000"/>
          <w:sz w:val="28"/>
        </w:rPr>
        <w:t xml:space="preserve">
ИСМ                 - Қазақстан Республикасы Индустрия және сауда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МАМ                 - Қазақстан Республикасы Мәдениет және ақпарат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БҒМ                 - Қазақстан Республикасы Білім және ғылым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Қоршағанортамині    - Қазақстан Республикасы Қоршаған орта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АШМ                 - Қазақстан Республикасы Ауыл шаруашылығы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ККМ                 - Қазақстан Республикасы Көлік және коммуникация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ТСМ                 - Қазақстан Республикасы Туризм және спорт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Еңбекмині           - Қазақстан Республикасы Еңбек және халықты </w:t>
      </w:r>
      <w:r>
        <w:br/>
      </w:r>
      <w:r>
        <w:rPr>
          <w:rFonts w:ascii="Times New Roman"/>
          <w:b w:val="false"/>
          <w:i w:val="false"/>
          <w:color w:val="000000"/>
          <w:sz w:val="28"/>
        </w:rPr>
        <w:t xml:space="preserve">
                      әлеуметтік қорғау министрлігі </w:t>
      </w:r>
      <w:r>
        <w:br/>
      </w:r>
      <w:r>
        <w:rPr>
          <w:rFonts w:ascii="Times New Roman"/>
          <w:b w:val="false"/>
          <w:i w:val="false"/>
          <w:color w:val="000000"/>
          <w:sz w:val="28"/>
        </w:rPr>
        <w:t xml:space="preserve">
Қаржымині           - Қазақстан Республикасы Қаржы министрлігі </w:t>
      </w:r>
      <w:r>
        <w:br/>
      </w:r>
      <w:r>
        <w:rPr>
          <w:rFonts w:ascii="Times New Roman"/>
          <w:b w:val="false"/>
          <w:i w:val="false"/>
          <w:color w:val="000000"/>
          <w:sz w:val="28"/>
        </w:rPr>
        <w:t xml:space="preserve">
ЭБЖМ                - Қазақстан Республикасы Экономика және бюджеттік </w:t>
      </w:r>
      <w:r>
        <w:br/>
      </w:r>
      <w:r>
        <w:rPr>
          <w:rFonts w:ascii="Times New Roman"/>
          <w:b w:val="false"/>
          <w:i w:val="false"/>
          <w:color w:val="000000"/>
          <w:sz w:val="28"/>
        </w:rPr>
        <w:t xml:space="preserve">
                      жоспарлау министрлігі </w:t>
      </w:r>
      <w:r>
        <w:br/>
      </w:r>
      <w:r>
        <w:rPr>
          <w:rFonts w:ascii="Times New Roman"/>
          <w:b w:val="false"/>
          <w:i w:val="false"/>
          <w:color w:val="000000"/>
          <w:sz w:val="28"/>
        </w:rPr>
        <w:t xml:space="preserve">
ЭМРМ                - Қазақстан Республикасы Энергетика және </w:t>
      </w:r>
      <w:r>
        <w:br/>
      </w:r>
      <w:r>
        <w:rPr>
          <w:rFonts w:ascii="Times New Roman"/>
          <w:b w:val="false"/>
          <w:i w:val="false"/>
          <w:color w:val="000000"/>
          <w:sz w:val="28"/>
        </w:rPr>
        <w:t xml:space="preserve">
                      минералдық ресурстар министрлігі </w:t>
      </w:r>
      <w:r>
        <w:br/>
      </w:r>
      <w:r>
        <w:rPr>
          <w:rFonts w:ascii="Times New Roman"/>
          <w:b w:val="false"/>
          <w:i w:val="false"/>
          <w:color w:val="000000"/>
          <w:sz w:val="28"/>
        </w:rPr>
        <w:t xml:space="preserve">
Әділетмині          - Қазақстан Республикасы Әділет министрлігі </w:t>
      </w:r>
      <w:r>
        <w:br/>
      </w:r>
      <w:r>
        <w:rPr>
          <w:rFonts w:ascii="Times New Roman"/>
          <w:b w:val="false"/>
          <w:i w:val="false"/>
          <w:color w:val="000000"/>
          <w:sz w:val="28"/>
        </w:rPr>
        <w:t xml:space="preserve">
ТЖМ                 - Қазақстан Республикасы Төтенше жағдайлар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Қорғанысмині        - Қазақстан Республикасы Қорғаныс министрлігі </w:t>
      </w:r>
      <w:r>
        <w:br/>
      </w:r>
      <w:r>
        <w:rPr>
          <w:rFonts w:ascii="Times New Roman"/>
          <w:b w:val="false"/>
          <w:i w:val="false"/>
          <w:color w:val="000000"/>
          <w:sz w:val="28"/>
        </w:rPr>
        <w:t xml:space="preserve">
ІІМ                 - Қазақстан Республикасы Ішкі істер министрлігі </w:t>
      </w:r>
      <w:r>
        <w:br/>
      </w:r>
      <w:r>
        <w:rPr>
          <w:rFonts w:ascii="Times New Roman"/>
          <w:b w:val="false"/>
          <w:i w:val="false"/>
          <w:color w:val="000000"/>
          <w:sz w:val="28"/>
        </w:rPr>
        <w:t xml:space="preserve">
ҰҚК                 - Қазақстан Республикасы Ұлттық қауіпсіздік </w:t>
      </w:r>
      <w:r>
        <w:br/>
      </w:r>
      <w:r>
        <w:rPr>
          <w:rFonts w:ascii="Times New Roman"/>
          <w:b w:val="false"/>
          <w:i w:val="false"/>
          <w:color w:val="000000"/>
          <w:sz w:val="28"/>
        </w:rPr>
        <w:t xml:space="preserve">
                      комитеті </w:t>
      </w:r>
      <w:r>
        <w:br/>
      </w:r>
      <w:r>
        <w:rPr>
          <w:rFonts w:ascii="Times New Roman"/>
          <w:b w:val="false"/>
          <w:i w:val="false"/>
          <w:color w:val="000000"/>
          <w:sz w:val="28"/>
        </w:rPr>
        <w:t xml:space="preserve">
ҰБ                  - Қазақстан Республикасы Ұлттық Банкі </w:t>
      </w:r>
      <w:r>
        <w:br/>
      </w:r>
      <w:r>
        <w:rPr>
          <w:rFonts w:ascii="Times New Roman"/>
          <w:b w:val="false"/>
          <w:i w:val="false"/>
          <w:color w:val="000000"/>
          <w:sz w:val="28"/>
        </w:rPr>
        <w:t xml:space="preserve">
ЭСЖКА               - Қазақстан Республикасы Экономикалық қылмысқа </w:t>
      </w:r>
      <w:r>
        <w:br/>
      </w:r>
      <w:r>
        <w:rPr>
          <w:rFonts w:ascii="Times New Roman"/>
          <w:b w:val="false"/>
          <w:i w:val="false"/>
          <w:color w:val="000000"/>
          <w:sz w:val="28"/>
        </w:rPr>
        <w:t xml:space="preserve">
                      және сыбайлас жемқорлыққа қарсы күрес агенттігі </w:t>
      </w:r>
      <w:r>
        <w:br/>
      </w:r>
      <w:r>
        <w:rPr>
          <w:rFonts w:ascii="Times New Roman"/>
          <w:b w:val="false"/>
          <w:i w:val="false"/>
          <w:color w:val="000000"/>
          <w:sz w:val="28"/>
        </w:rPr>
        <w:t xml:space="preserve">
                      (қаржы полициясы) </w:t>
      </w:r>
      <w:r>
        <w:br/>
      </w:r>
      <w:r>
        <w:rPr>
          <w:rFonts w:ascii="Times New Roman"/>
          <w:b w:val="false"/>
          <w:i w:val="false"/>
          <w:color w:val="000000"/>
          <w:sz w:val="28"/>
        </w:rPr>
        <w:t xml:space="preserve">
МҚА                 - Қазақстан Республикасы Мемлекеттік қызмет </w:t>
      </w:r>
      <w:r>
        <w:br/>
      </w:r>
      <w:r>
        <w:rPr>
          <w:rFonts w:ascii="Times New Roman"/>
          <w:b w:val="false"/>
          <w:i w:val="false"/>
          <w:color w:val="000000"/>
          <w:sz w:val="28"/>
        </w:rPr>
        <w:t xml:space="preserve">
                      істері агенттігі </w:t>
      </w:r>
      <w:r>
        <w:br/>
      </w:r>
      <w:r>
        <w:rPr>
          <w:rFonts w:ascii="Times New Roman"/>
          <w:b w:val="false"/>
          <w:i w:val="false"/>
          <w:color w:val="000000"/>
          <w:sz w:val="28"/>
        </w:rPr>
        <w:t xml:space="preserve">
ЖРА                 - Қазақстан Республикасы Жер ресурстарын басқару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АБА                 - Қазақстан Республикасы Байланыс және </w:t>
      </w:r>
      <w:r>
        <w:br/>
      </w:r>
      <w:r>
        <w:rPr>
          <w:rFonts w:ascii="Times New Roman"/>
          <w:b w:val="false"/>
          <w:i w:val="false"/>
          <w:color w:val="000000"/>
          <w:sz w:val="28"/>
        </w:rPr>
        <w:t xml:space="preserve">
                      ақпараттандыру агенттігі </w:t>
      </w:r>
      <w:r>
        <w:br/>
      </w:r>
      <w:r>
        <w:rPr>
          <w:rFonts w:ascii="Times New Roman"/>
          <w:b w:val="false"/>
          <w:i w:val="false"/>
          <w:color w:val="000000"/>
          <w:sz w:val="28"/>
        </w:rPr>
        <w:t xml:space="preserve">
ТМРА                - Қазақстан Республикасы Табиғи монополияларды </w:t>
      </w:r>
      <w:r>
        <w:br/>
      </w:r>
      <w:r>
        <w:rPr>
          <w:rFonts w:ascii="Times New Roman"/>
          <w:b w:val="false"/>
          <w:i w:val="false"/>
          <w:color w:val="000000"/>
          <w:sz w:val="28"/>
        </w:rPr>
        <w:t xml:space="preserve">
                      реттеу агенттігі </w:t>
      </w:r>
      <w:r>
        <w:br/>
      </w:r>
      <w:r>
        <w:rPr>
          <w:rFonts w:ascii="Times New Roman"/>
          <w:b w:val="false"/>
          <w:i w:val="false"/>
          <w:color w:val="000000"/>
          <w:sz w:val="28"/>
        </w:rPr>
        <w:t xml:space="preserve">
БҚК                 - Қазақстан Республикасы Бәсекелестікті қорғау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ҚНРА                - Қазақстан Республикасы Қаржы нарығын және қаржы </w:t>
      </w:r>
      <w:r>
        <w:br/>
      </w:r>
      <w:r>
        <w:rPr>
          <w:rFonts w:ascii="Times New Roman"/>
          <w:b w:val="false"/>
          <w:i w:val="false"/>
          <w:color w:val="000000"/>
          <w:sz w:val="28"/>
        </w:rPr>
        <w:t xml:space="preserve">
                      ұйымдарын реттеу мен қадағалау агенттігі </w:t>
      </w:r>
      <w:r>
        <w:br/>
      </w:r>
      <w:r>
        <w:rPr>
          <w:rFonts w:ascii="Times New Roman"/>
          <w:b w:val="false"/>
          <w:i w:val="false"/>
          <w:color w:val="000000"/>
          <w:sz w:val="28"/>
        </w:rPr>
        <w:t xml:space="preserve">
ҰҒА                 - Қазақстан Республикасы Ұлттық ғарыш агенттігі </w:t>
      </w:r>
      <w:r>
        <w:br/>
      </w:r>
      <w:r>
        <w:rPr>
          <w:rFonts w:ascii="Times New Roman"/>
          <w:b w:val="false"/>
          <w:i w:val="false"/>
          <w:color w:val="000000"/>
          <w:sz w:val="28"/>
        </w:rPr>
        <w:t xml:space="preserve">
ТРМК                - Қазақстан Республикасы Индустрия және сауда </w:t>
      </w:r>
      <w:r>
        <w:br/>
      </w:r>
      <w:r>
        <w:rPr>
          <w:rFonts w:ascii="Times New Roman"/>
          <w:b w:val="false"/>
          <w:i w:val="false"/>
          <w:color w:val="000000"/>
          <w:sz w:val="28"/>
        </w:rPr>
        <w:t xml:space="preserve">
                      министірлігінің Техникалық реттеу және </w:t>
      </w:r>
      <w:r>
        <w:br/>
      </w:r>
      <w:r>
        <w:rPr>
          <w:rFonts w:ascii="Times New Roman"/>
          <w:b w:val="false"/>
          <w:i w:val="false"/>
          <w:color w:val="000000"/>
          <w:sz w:val="28"/>
        </w:rPr>
        <w:t xml:space="preserve">
                      метрология комитеті </w:t>
      </w:r>
      <w:r>
        <w:br/>
      </w:r>
      <w:r>
        <w:rPr>
          <w:rFonts w:ascii="Times New Roman"/>
          <w:b w:val="false"/>
          <w:i w:val="false"/>
          <w:color w:val="000000"/>
          <w:sz w:val="28"/>
        </w:rPr>
        <w:t xml:space="preserve">
"АХТСП" РМК         - "Ақтау халықаралық теңіз-сауда порты"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"ҰМШКӨО"            - "Ұлттық минералдық шикізатты кешенді өңдеу </w:t>
      </w:r>
      <w:r>
        <w:br/>
      </w:r>
      <w:r>
        <w:rPr>
          <w:rFonts w:ascii="Times New Roman"/>
          <w:b w:val="false"/>
          <w:i w:val="false"/>
          <w:color w:val="000000"/>
          <w:sz w:val="28"/>
        </w:rPr>
        <w:t xml:space="preserve">
                      орталығы" республикалық мемлекеттік кәсіпорны </w:t>
      </w:r>
      <w:r>
        <w:br/>
      </w:r>
      <w:r>
        <w:rPr>
          <w:rFonts w:ascii="Times New Roman"/>
          <w:b w:val="false"/>
          <w:i w:val="false"/>
          <w:color w:val="000000"/>
          <w:sz w:val="28"/>
        </w:rPr>
        <w:t xml:space="preserve">
"Самұрық-Қазына"    - "Самұрық-Қазына" ұлттық әл-ауқат қоры" </w:t>
      </w:r>
      <w:r>
        <w:br/>
      </w:r>
      <w:r>
        <w:rPr>
          <w:rFonts w:ascii="Times New Roman"/>
          <w:b w:val="false"/>
          <w:i w:val="false"/>
          <w:color w:val="000000"/>
          <w:sz w:val="28"/>
        </w:rPr>
        <w:t xml:space="preserve">
ҰӘҚ" АҚ               акционерлік қоғамы </w:t>
      </w:r>
      <w:r>
        <w:br/>
      </w:r>
      <w:r>
        <w:rPr>
          <w:rFonts w:ascii="Times New Roman"/>
          <w:b w:val="false"/>
          <w:i w:val="false"/>
          <w:color w:val="000000"/>
          <w:sz w:val="28"/>
        </w:rPr>
        <w:t xml:space="preserve">
"ҚазАгро" АҚ        - "ҚазАгро" ұлттық холдингі "акционерлік қоғамы </w:t>
      </w:r>
      <w:r>
        <w:br/>
      </w:r>
      <w:r>
        <w:rPr>
          <w:rFonts w:ascii="Times New Roman"/>
          <w:b w:val="false"/>
          <w:i w:val="false"/>
          <w:color w:val="000000"/>
          <w:sz w:val="28"/>
        </w:rPr>
        <w:t xml:space="preserve">
"Парасат" ҰҒТХ" АҚ  - "Парасат" ұлттық ғылыми-техникалық холдингі" </w:t>
      </w:r>
      <w:r>
        <w:br/>
      </w:r>
      <w:r>
        <w:rPr>
          <w:rFonts w:ascii="Times New Roman"/>
          <w:b w:val="false"/>
          <w:i w:val="false"/>
          <w:color w:val="000000"/>
          <w:sz w:val="28"/>
        </w:rPr>
        <w:t xml:space="preserve">
                      акционерлік қоғамы </w:t>
      </w:r>
      <w:r>
        <w:br/>
      </w:r>
      <w:r>
        <w:rPr>
          <w:rFonts w:ascii="Times New Roman"/>
          <w:b w:val="false"/>
          <w:i w:val="false"/>
          <w:color w:val="000000"/>
          <w:sz w:val="28"/>
        </w:rPr>
        <w:t xml:space="preserve">
"Ұлттық медициналық - "Ұлттық медициналық холдингі" </w:t>
      </w:r>
      <w:r>
        <w:br/>
      </w:r>
      <w:r>
        <w:rPr>
          <w:rFonts w:ascii="Times New Roman"/>
          <w:b w:val="false"/>
          <w:i w:val="false"/>
          <w:color w:val="000000"/>
          <w:sz w:val="28"/>
        </w:rPr>
        <w:t xml:space="preserve">
холдинг" АҚ           акционерлік қоғамы </w:t>
      </w:r>
      <w:r>
        <w:br/>
      </w:r>
      <w:r>
        <w:rPr>
          <w:rFonts w:ascii="Times New Roman"/>
          <w:b w:val="false"/>
          <w:i w:val="false"/>
          <w:color w:val="000000"/>
          <w:sz w:val="28"/>
        </w:rPr>
        <w:t xml:space="preserve">
"ССДО" АҚ           - "Сауда саясатын дамыту орталығы" акционерлік </w:t>
      </w:r>
      <w:r>
        <w:br/>
      </w:r>
      <w:r>
        <w:rPr>
          <w:rFonts w:ascii="Times New Roman"/>
          <w:b w:val="false"/>
          <w:i w:val="false"/>
          <w:color w:val="000000"/>
          <w:sz w:val="28"/>
        </w:rPr>
        <w:t xml:space="preserve">
                      қоғамы </w:t>
      </w:r>
      <w:r>
        <w:br/>
      </w:r>
      <w:r>
        <w:rPr>
          <w:rFonts w:ascii="Times New Roman"/>
          <w:b w:val="false"/>
          <w:i w:val="false"/>
          <w:color w:val="000000"/>
          <w:sz w:val="28"/>
        </w:rPr>
        <w:t xml:space="preserve">
"ҰАТ" АҚ            - "Ұлттық ақпараттық технологиялар" акционерлік </w:t>
      </w:r>
      <w:r>
        <w:br/>
      </w:r>
      <w:r>
        <w:rPr>
          <w:rFonts w:ascii="Times New Roman"/>
          <w:b w:val="false"/>
          <w:i w:val="false"/>
          <w:color w:val="000000"/>
          <w:sz w:val="28"/>
        </w:rPr>
        <w:t xml:space="preserve">
                      қоғамы </w:t>
      </w:r>
      <w:r>
        <w:br/>
      </w:r>
      <w:r>
        <w:rPr>
          <w:rFonts w:ascii="Times New Roman"/>
          <w:b w:val="false"/>
          <w:i w:val="false"/>
          <w:color w:val="000000"/>
          <w:sz w:val="28"/>
        </w:rPr>
        <w:t xml:space="preserve">
ЕҚДБ                - Еуропа қайта құру және даму банкі </w:t>
      </w:r>
      <w:r>
        <w:br/>
      </w:r>
      <w:r>
        <w:rPr>
          <w:rFonts w:ascii="Times New Roman"/>
          <w:b w:val="false"/>
          <w:i w:val="false"/>
          <w:color w:val="000000"/>
          <w:sz w:val="28"/>
        </w:rPr>
        <w:t xml:space="preserve">
КСБ                 - кәсіпкерлердің салалық бірлестігі </w:t>
      </w:r>
      <w:r>
        <w:br/>
      </w:r>
      <w:r>
        <w:rPr>
          <w:rFonts w:ascii="Times New Roman"/>
          <w:b w:val="false"/>
          <w:i w:val="false"/>
          <w:color w:val="000000"/>
          <w:sz w:val="28"/>
        </w:rPr>
        <w:t xml:space="preserve">
БАҚ                 - бұқаралық ақпарат құралдары </w:t>
      </w:r>
      <w:r>
        <w:br/>
      </w:r>
      <w:r>
        <w:rPr>
          <w:rFonts w:ascii="Times New Roman"/>
          <w:b w:val="false"/>
          <w:i w:val="false"/>
          <w:color w:val="000000"/>
          <w:sz w:val="28"/>
        </w:rPr>
        <w:t xml:space="preserve">
АЭА                 - арнайы экономикалық аймақ </w:t>
      </w:r>
      <w:r>
        <w:br/>
      </w:r>
      <w:r>
        <w:rPr>
          <w:rFonts w:ascii="Times New Roman"/>
          <w:b w:val="false"/>
          <w:i w:val="false"/>
          <w:color w:val="000000"/>
          <w:sz w:val="28"/>
        </w:rPr>
        <w:t xml:space="preserve">
ТӨЗ                 - төзімді органикалық ластану </w:t>
      </w:r>
      <w:r>
        <w:br/>
      </w:r>
      <w:r>
        <w:rPr>
          <w:rFonts w:ascii="Times New Roman"/>
          <w:b w:val="false"/>
          <w:i w:val="false"/>
          <w:color w:val="000000"/>
          <w:sz w:val="28"/>
        </w:rPr>
        <w:t xml:space="preserve">
ГЭС                 - гидроэлектр станциясы </w:t>
      </w:r>
      <w:r>
        <w:br/>
      </w:r>
      <w:r>
        <w:rPr>
          <w:rFonts w:ascii="Times New Roman"/>
          <w:b w:val="false"/>
          <w:i w:val="false"/>
          <w:color w:val="000000"/>
          <w:sz w:val="28"/>
        </w:rPr>
        <w:t xml:space="preserve">
ЖЭС                 - жылу электр станциясы </w:t>
      </w:r>
      <w:r>
        <w:br/>
      </w:r>
      <w:r>
        <w:rPr>
          <w:rFonts w:ascii="Times New Roman"/>
          <w:b w:val="false"/>
          <w:i w:val="false"/>
          <w:color w:val="000000"/>
          <w:sz w:val="28"/>
        </w:rPr>
        <w:t xml:space="preserve">
кВ                  - киловольт </w:t>
      </w:r>
      <w:r>
        <w:br/>
      </w:r>
      <w:r>
        <w:rPr>
          <w:rFonts w:ascii="Times New Roman"/>
          <w:b w:val="false"/>
          <w:i w:val="false"/>
          <w:color w:val="000000"/>
          <w:sz w:val="28"/>
        </w:rPr>
        <w:t xml:space="preserve">
ҰЭЖ                 - ұлттық электр жүйесі </w:t>
      </w:r>
      <w:r>
        <w:br/>
      </w:r>
      <w:r>
        <w:rPr>
          <w:rFonts w:ascii="Times New Roman"/>
          <w:b w:val="false"/>
          <w:i w:val="false"/>
          <w:color w:val="000000"/>
          <w:sz w:val="28"/>
        </w:rPr>
        <w:t xml:space="preserve">
ПС                  - шағын станция </w:t>
      </w:r>
      <w:r>
        <w:br/>
      </w:r>
      <w:r>
        <w:rPr>
          <w:rFonts w:ascii="Times New Roman"/>
          <w:b w:val="false"/>
          <w:i w:val="false"/>
          <w:color w:val="000000"/>
          <w:sz w:val="28"/>
        </w:rPr>
        <w:t xml:space="preserve">
ТЭН                 - техникалық экономикалық негіздеме </w:t>
      </w:r>
      <w:r>
        <w:br/>
      </w:r>
      <w:r>
        <w:rPr>
          <w:rFonts w:ascii="Times New Roman"/>
          <w:b w:val="false"/>
          <w:i w:val="false"/>
          <w:color w:val="000000"/>
          <w:sz w:val="28"/>
        </w:rPr>
        <w:t xml:space="preserve">
АҚ                  - акционерлік қоғам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