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e025" w14:textId="4f3e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2003 жылғы 7 мамырдағы N 1085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ақпандағы N 187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2003 жылғы 7 мамырдағы N 1085 Жарлығына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2003 жылғы 7 мамырдағы N 1085 Жарлығына өзгерістер мен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қорғанысы және Қарулы Күштері туралы" Қазақстан Республикасының 2005 жылғы 7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Қарулы Күштерінің құрылымын одан әрі жетілдіру жөніндегі шаралар туралы" Қазақстан Республикасы Президентінің 2003 жылғы 7 мамырдағы N 1085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"Қарулы Күштер әскер тектерінің қолбасшылары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"жедел-тактикалық - Қарулы Күштер түрлерінің әскер тектері қолбасшыларының (бастықтарының) басқармалары, арнайы әскерлердің бас басқармалары (басқармалары);";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"өңірлік қолбасшылық" деген сөздердің алдынан "әскери басқару органдары,"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"әскери-оқу орындары,"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"әскери-оқу орындары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"оқу" деген сөзден кейін "және резервтік"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заңнамада белгіленген тәртіппен Құрлық әскерлері басқару органдарының құрылуын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Жарлықтан туындайтын өзге 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