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456" w14:textId="961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2009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ақпандағы N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Қоса беріліп отырған Қазақстан Республикасы Үкіметінің заң жобалау жұмыстарының 2009 жылға арналған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Премьер-Министрі                              К. Мәсімов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2009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 Үкіметінің заң жобалау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2009 жылға арналған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2009.05.08 </w:t>
      </w:r>
      <w:r>
        <w:rPr>
          <w:rFonts w:ascii="Times New Roman"/>
          <w:b w:val="false"/>
          <w:i w:val="false"/>
          <w:color w:val="ff0000"/>
          <w:sz w:val="28"/>
        </w:rPr>
        <w:t>N 676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2009.06.09 </w:t>
      </w:r>
      <w:r>
        <w:rPr>
          <w:rFonts w:ascii="Times New Roman"/>
          <w:b w:val="false"/>
          <w:i w:val="false"/>
          <w:color w:val="ff0000"/>
          <w:sz w:val="28"/>
        </w:rPr>
        <w:t>N 874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2009.07.17 </w:t>
      </w:r>
      <w:r>
        <w:rPr>
          <w:rFonts w:ascii="Times New Roman"/>
          <w:b w:val="false"/>
          <w:i w:val="false"/>
          <w:color w:val="ff0000"/>
          <w:sz w:val="28"/>
        </w:rPr>
        <w:t>N 1091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2009.08.06 </w:t>
      </w:r>
      <w:r>
        <w:rPr>
          <w:rFonts w:ascii="Times New Roman"/>
          <w:b w:val="false"/>
          <w:i w:val="false"/>
          <w:color w:val="ff0000"/>
          <w:sz w:val="28"/>
        </w:rPr>
        <w:t>N 1185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2009.09.07 </w:t>
      </w:r>
      <w:r>
        <w:rPr>
          <w:rFonts w:ascii="Times New Roman"/>
          <w:b w:val="false"/>
          <w:i w:val="false"/>
          <w:color w:val="ff0000"/>
          <w:sz w:val="28"/>
        </w:rPr>
        <w:t>N 1315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2009.09.17 </w:t>
      </w:r>
      <w:r>
        <w:rPr>
          <w:rFonts w:ascii="Times New Roman"/>
          <w:b w:val="false"/>
          <w:i w:val="false"/>
          <w:color w:val="ff0000"/>
          <w:sz w:val="28"/>
        </w:rPr>
        <w:t>N 1399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2009.11.18 </w:t>
      </w:r>
      <w:r>
        <w:rPr>
          <w:rFonts w:ascii="Times New Roman"/>
          <w:b w:val="false"/>
          <w:i w:val="false"/>
          <w:color w:val="ff0000"/>
          <w:sz w:val="28"/>
        </w:rPr>
        <w:t>N 1877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2009.11.26 </w:t>
      </w:r>
      <w:r>
        <w:rPr>
          <w:rFonts w:ascii="Times New Roman"/>
          <w:b w:val="false"/>
          <w:i w:val="false"/>
          <w:color w:val="ff0000"/>
          <w:sz w:val="28"/>
        </w:rPr>
        <w:t>N 1945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2010.02.04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13"/>
        <w:gridCol w:w="1533"/>
        <w:gridCol w:w="1113"/>
        <w:gridCol w:w="1313"/>
        <w:gridCol w:w="1413"/>
        <w:gridCol w:w="197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жобасының атауы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Әзірлеуші мемлекеттік орган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жобаларын сапалы әзірлеу  және уақтылы  енгізу үшін   жауапты тұлға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азаматтардың жекелеген санаттарын әлеуметтік қолдау мәселелері бойынша өзгерістер мен 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Г.А. Ділімбетова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"Жұмылдыру дайындығы мен жұмылдыру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мүлік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мемлекеттік мүлік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шаруа (фермер) қожалықтарының қызметі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Оразаев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туралы (жаңа редакция)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Ю.К. Шоқаманов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статистика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Ю.К. Шоқаманов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азаматтардың жеке өміріне қол сұқпау құқықтарын қорғау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азаматтық заңнаманы жетілдіру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"Жұмылдыру дайындығы мен жұмылдыру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әуе кеңістігін пайдалану және авиация қызметі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 Бектұров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авиация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 Бектұров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көлік 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 Бектұров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О.А. Федоров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туралы (жаңа редакция)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Тұрғанов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- 2009.08.06.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1185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- 2009.08.06.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1185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мемлекеттік материалдық резерв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 Сабдалин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қылмыстық және қылмыстық іс жүргізу заңнамасын жетілдіру мәселелері бойынша өзгерістер мен 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 ІІМ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И.Д. Меркель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сақтандыру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А.Ө. Алдамберген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2009.07.17.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атқарылуын бақылау жөніндегі есеп комитеті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К.С. Сейітқұл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К.С. Сейітқұл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2010 - 2012 жылдарға арналған республикалық бюджет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Л.М. Кармазина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2010 - 2012 жылдарға арналған кепілдік берілген трансферт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Л.М. Кармазина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тергеуге дейінгі тексеру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И.Д. Меркель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Қазақстан Республикасының "электрондық Үкіметін" дамыту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Е.Д. Дүрмағамбетов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2009.09.07.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"Әкімшілік құқық бұзушылық туралы" Қазақстан Республикасының Кодексі (жаңа редакция)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 іс жүргізу кодексі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әкімшілік іс жүргізу заңнамасы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"Өрт қауіпсіздігі туралы" Қазақстан Республикасының Заңына өрт қауіпсіздігі саласындағы тәуекелдерді тәуелсіз бағалау жүйесін құру мәселелері бойынша 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Петров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"Отбасы үлгісіндегі балалар ауылы және жасөспірімдер үйлері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К.Н. Шәмшидинова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2009.11.26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2009.09.17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энергиясын пайдалану туралы (жаңа редакция)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Ә.М. Мағауов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сауда қызметін реттеу мәселелері бойынша өзгерістер мен толықтырулар енгізу туралы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Ж.С. Айтжанова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"Нормативтік құқықтық актілер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халықаралық шарттарды жасасу, орындау және күшін жою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2009.11.18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2009.11.18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"электрондық ақша"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М.М. Сартбаев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Мүдделік қолдау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бойынша), ІІМ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И.Д. Меркель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ішкі істер органдардың қоғамдық қауіпсіздікті қамтамасыз ету саласындағы қызметін жетілдіру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О.А. Федеров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көші-қон процестері мәселелері бойынша өзгерістер мен толықтырулар енгізу туралы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Нұрымбетов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2010.02.04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"Табиғи монополиялар және реттелетін нарықтар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Е.К. Құдайбергенов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 - Республикалық бюджеттің атқарылуын бақылау жөніндегі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нарығын және қаржы ұйымдарын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Қазақстан Республикасы Көлік және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Қазақстан Республикасы Табиғи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ТСМ - Қазақстан Республикасы Туризм және спорт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