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e531" w14:textId="536e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 көлемі шеңберінде дәрілік заттар дистрибуциясының бірыңғай жүйесін енгізу жөніндегі кейбір мәселелер туралы</w:t>
      </w:r>
    </w:p>
    <w:p>
      <w:pPr>
        <w:spacing w:after="0"/>
        <w:ind w:left="0"/>
        <w:jc w:val="both"/>
      </w:pPr>
      <w:r>
        <w:rPr>
          <w:rFonts w:ascii="Times New Roman"/>
          <w:b w:val="false"/>
          <w:i w:val="false"/>
          <w:color w:val="000000"/>
          <w:sz w:val="28"/>
        </w:rPr>
        <w:t>Қазақстан Республикасы Үкіметінің 2009 жылғы 11 ақпандағы N 134 Қаулысы</w:t>
      </w:r>
    </w:p>
    <w:p>
      <w:pPr>
        <w:spacing w:after="0"/>
        <w:ind w:left="0"/>
        <w:jc w:val="both"/>
      </w:pPr>
      <w:bookmarkStart w:name="z1" w:id="0"/>
      <w:r>
        <w:rPr>
          <w:rFonts w:ascii="Times New Roman"/>
          <w:b w:val="false"/>
          <w:i w:val="false"/>
          <w:color w:val="000000"/>
          <w:sz w:val="28"/>
        </w:rPr>
        <w:t xml:space="preserve">
      Тегін медициналық көмектің кепілді көлемі шеңберінде дәрілік заттар дистрибуциясының бірыңғай жүйесін енгізу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"Самұрық-Қазына" ұлттық әл-ауқат қоры" акционерлік қоғамына (бұдан әрі - Қор): </w:t>
      </w:r>
      <w:r>
        <w:br/>
      </w:r>
      <w:r>
        <w:rPr>
          <w:rFonts w:ascii="Times New Roman"/>
          <w:b w:val="false"/>
          <w:i w:val="false"/>
          <w:color w:val="000000"/>
          <w:sz w:val="28"/>
        </w:rPr>
        <w:t>
</w:t>
      </w:r>
      <w:r>
        <w:rPr>
          <w:rFonts w:ascii="Times New Roman"/>
          <w:b w:val="false"/>
          <w:i w:val="false"/>
          <w:color w:val="000000"/>
          <w:sz w:val="28"/>
        </w:rPr>
        <w:t xml:space="preserve">
      1) 2009 жылғы 1 наурызға дейін мерзімде жарғылық капиталында Қордың қатысу үлесі кемінде елу бір пайыз мөлшерінде болатын Тегін медициналық көмектің кепілді көлемі шеңберінде дәрілік заттарды сатып алу мен қамтамасыз ету бойынша бірыңғай дистрибьютордың (бұдан әрі - Бірыңғай дистрибьютор) функцияларын жүзеге асыру үшін заңды тұлға құру; </w:t>
      </w:r>
      <w:r>
        <w:br/>
      </w:r>
      <w:r>
        <w:rPr>
          <w:rFonts w:ascii="Times New Roman"/>
          <w:b w:val="false"/>
          <w:i w:val="false"/>
          <w:color w:val="000000"/>
          <w:sz w:val="28"/>
        </w:rPr>
        <w:t>
</w:t>
      </w:r>
      <w:r>
        <w:rPr>
          <w:rFonts w:ascii="Times New Roman"/>
          <w:b w:val="false"/>
          <w:i w:val="false"/>
          <w:color w:val="000000"/>
          <w:sz w:val="28"/>
        </w:rPr>
        <w:t xml:space="preserve">
      2) Бірыңғай дистрибьютор қызметінің негізгі мәнін дәрілік заттарды сатып алуды ұйымдастыру және өткізу, өнім берушілерді таңдау және олармен дәрілік заттарды жеткізу шарттарын жасасу, тапсырыс берушілерге белгіленген тәртіппен бекітілетін тегін медициналық көмектің кепілді көлемі шеңберінде дәрілік заттардың тізімі бойынша дәрілік заттарды сату деп белгілеу; </w:t>
      </w:r>
      <w:r>
        <w:br/>
      </w:r>
      <w:r>
        <w:rPr>
          <w:rFonts w:ascii="Times New Roman"/>
          <w:b w:val="false"/>
          <w:i w:val="false"/>
          <w:color w:val="000000"/>
          <w:sz w:val="28"/>
        </w:rPr>
        <w:t>
</w:t>
      </w:r>
      <w:r>
        <w:rPr>
          <w:rFonts w:ascii="Times New Roman"/>
          <w:b w:val="false"/>
          <w:i w:val="false"/>
          <w:color w:val="000000"/>
          <w:sz w:val="28"/>
        </w:rPr>
        <w:t xml:space="preserve">
      3) Бірыңғай дистрибьютордың көтерме фармацевтикалық қызмет субъектілерімен және дәрілік заттарды өндірушілермен аффилиирлендірілуін болдырмау жөнінде шаралар қолдану ұсынылсын.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заңнамасына сәйкес Бірыңғай дистрибьютордан сатып алынуы тиіс тегін медициналық көмектің кепілді көлемі шеңберіндегі дәрілік заттардың тізімін бекітсін; </w:t>
      </w:r>
      <w:r>
        <w:br/>
      </w:r>
      <w:r>
        <w:rPr>
          <w:rFonts w:ascii="Times New Roman"/>
          <w:b w:val="false"/>
          <w:i w:val="false"/>
          <w:color w:val="000000"/>
          <w:sz w:val="28"/>
        </w:rPr>
        <w:t>
</w:t>
      </w:r>
      <w:r>
        <w:rPr>
          <w:rFonts w:ascii="Times New Roman"/>
          <w:b w:val="false"/>
          <w:i w:val="false"/>
          <w:color w:val="000000"/>
          <w:sz w:val="28"/>
        </w:rPr>
        <w:t xml:space="preserve">
      2) тегін медициналық көмектің кепілді көлемін көрсету үшін дәрілік заттарды сатып алуды ұйымдастыру мен өткізу тәртібін регламенттейтін нормативтік құқықтық актілерге тиісті өзгерістер мен толықтырулар енгізуді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Қазақстан Республикасы Денсаулық сақтау министрлігіне жүктелсін.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