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91ee" w14:textId="fc49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Сату жөніндегі айналымдары қосылған құн салығынан босатылатын кез келген нысандағы дәрілік заттардың, оның ішінде дәрілік субстанциялардың, сондай-ақ оларды шығаруға арналған материалдар мен жинақтаушылардың;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протездік-ортопедиялық бұйымдарды және медициналық (ветеринариялық) техниканы қоса алғанда, медициналық (ветеринариялық) мақсаттағы бұйымдарды шығаруға арналған материалдар мен жинақтаушылардың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11 ақпандағы N 133 Қаулысы. Күші жойылды - Қазақстан Республикасы Үкіметінің 2018 жылғы 29 желтоқсандағы № 922 қаулысымен.</w:t>
      </w:r>
    </w:p>
    <w:p>
      <w:pPr>
        <w:spacing w:after="0"/>
        <w:ind w:left="0"/>
        <w:jc w:val="both"/>
      </w:pPr>
      <w:r>
        <w:rPr>
          <w:rFonts w:ascii="Times New Roman"/>
          <w:b w:val="false"/>
          <w:i w:val="false"/>
          <w:color w:val="ff0000"/>
          <w:sz w:val="28"/>
        </w:rPr>
        <w:t xml:space="preserve">
      Ескерту. Күші жойылды – ҚР Үкіметінің 29.12.2018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Тақырып жаңа редакцияда - ҚР Үкіметінің 04.06.2015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254-бабына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3" w:id="1"/>
    <w:p>
      <w:pPr>
        <w:spacing w:after="0"/>
        <w:ind w:left="0"/>
        <w:jc w:val="both"/>
      </w:pPr>
      <w:r>
        <w:rPr>
          <w:rFonts w:ascii="Times New Roman"/>
          <w:b w:val="false"/>
          <w:i w:val="false"/>
          <w:color w:val="000000"/>
          <w:sz w:val="28"/>
        </w:rPr>
        <w:t>
      1. Қоса беріліп отырған:</w:t>
      </w:r>
    </w:p>
    <w:bookmarkEnd w:id="1"/>
    <w:bookmarkStart w:name="z4" w:id="2"/>
    <w:p>
      <w:pPr>
        <w:spacing w:after="0"/>
        <w:ind w:left="0"/>
        <w:jc w:val="both"/>
      </w:pPr>
      <w:r>
        <w:rPr>
          <w:rFonts w:ascii="Times New Roman"/>
          <w:b w:val="false"/>
          <w:i w:val="false"/>
          <w:color w:val="000000"/>
          <w:sz w:val="28"/>
        </w:rPr>
        <w:t xml:space="preserve">
      1) cату жөніндегі айналымдары қосылған құн салығынан босатылатын кез келген нысандағы дәрілік заттардың, оның ішінде дәрілік субстанциялардың, сондай-ақ оларды шығаруға арналған материалдар мен жинақтаушылардың;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протездік-ортопедиялық бұйымдарды және медициналық (ветеринариялық) техниканы қоса алғанда, медициналық (ветеринариялық) бұйымдарды шығаруға арналған материалдар мен жинақтаушылардың </w:t>
      </w:r>
      <w:r>
        <w:rPr>
          <w:rFonts w:ascii="Times New Roman"/>
          <w:b w:val="false"/>
          <w:i w:val="false"/>
          <w:color w:val="000000"/>
          <w:sz w:val="28"/>
        </w:rPr>
        <w:t>тізбесі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04.06.2015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2012.12.24 </w:t>
      </w:r>
      <w:r>
        <w:rPr>
          <w:rFonts w:ascii="Times New Roman"/>
          <w:b w:val="false"/>
          <w:i w:val="false"/>
          <w:color w:val="000000"/>
          <w:sz w:val="28"/>
        </w:rPr>
        <w:t>№ 1668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04.06.2015 </w:t>
      </w:r>
      <w:r>
        <w:rPr>
          <w:rFonts w:ascii="Times New Roman"/>
          <w:b w:val="false"/>
          <w:i w:val="false"/>
          <w:color w:val="00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2. "Қосылған құны салығынан босатылатын медициналық және ветеринариялық қызмет саласында көрсетілетін қызметтердің тізбесін бекіту туралы" Қазақстан Республикасы Үкіметінің 2002 жылғы 26 қаңтардағы N 124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2002 ж., N 5, 32-құжат) күші жойылды деп танылсын. </w:t>
      </w:r>
    </w:p>
    <w:bookmarkEnd w:id="3"/>
    <w:p>
      <w:pPr>
        <w:spacing w:after="0"/>
        <w:ind w:left="0"/>
        <w:jc w:val="both"/>
      </w:pPr>
      <w:r>
        <w:rPr>
          <w:rFonts w:ascii="Times New Roman"/>
          <w:b w:val="false"/>
          <w:i w:val="false"/>
          <w:color w:val="000000"/>
          <w:sz w:val="28"/>
        </w:rPr>
        <w:t xml:space="preserve">
      3. Осы қаулы 2009 жылғы 1 қаңтардан бастап қолданысқа енгізіледі және ресми жариялануға тиіс.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11 ақпандағы</w:t>
            </w:r>
            <w:r>
              <w:br/>
            </w:r>
            <w:r>
              <w:rPr>
                <w:rFonts w:ascii="Times New Roman"/>
                <w:b w:val="false"/>
                <w:i w:val="false"/>
                <w:color w:val="000000"/>
                <w:sz w:val="20"/>
              </w:rPr>
              <w:t>N 133 қаулысымен</w:t>
            </w:r>
            <w:r>
              <w:br/>
            </w:r>
            <w:r>
              <w:rPr>
                <w:rFonts w:ascii="Times New Roman"/>
                <w:b w:val="false"/>
                <w:i w:val="false"/>
                <w:color w:val="000000"/>
                <w:sz w:val="20"/>
              </w:rPr>
              <w:t>бекітілген</w:t>
            </w:r>
          </w:p>
        </w:tc>
      </w:tr>
    </w:tbl>
    <w:bookmarkStart w:name="z16" w:id="4"/>
    <w:p>
      <w:pPr>
        <w:spacing w:after="0"/>
        <w:ind w:left="0"/>
        <w:jc w:val="left"/>
      </w:pPr>
      <w:r>
        <w:rPr>
          <w:rFonts w:ascii="Times New Roman"/>
          <w:b/>
          <w:i w:val="false"/>
          <w:color w:val="000000"/>
        </w:rPr>
        <w:t xml:space="preserve"> Сату жөніндегі айналымдары қосылған құн салығынан босатылатын кез келген нысандағы дәрілік заттардың, оның ішінде дәрілік субстанциялардың, сондай-ақ оларды шығаруға арналған материалдар мен жинақтаушылардың;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бұйымдардың; кез келген нысандағы дәрілік заттарды, оның ішінде дәрілік субстанцияларды, протездік-ортопедиялық бұйымдарды және медициналық (ветеринариялық) техниканы қоса алғанда, медициналық (ветеринариялық) бұйымдарды шығаруға арналған материалдар мен жинақтаушылардың тізбесі</w:t>
      </w:r>
    </w:p>
    <w:bookmarkEnd w:id="4"/>
    <w:p>
      <w:pPr>
        <w:spacing w:after="0"/>
        <w:ind w:left="0"/>
        <w:jc w:val="both"/>
      </w:pPr>
      <w:r>
        <w:rPr>
          <w:rFonts w:ascii="Times New Roman"/>
          <w:b w:val="false"/>
          <w:i w:val="false"/>
          <w:color w:val="ff0000"/>
          <w:sz w:val="28"/>
        </w:rPr>
        <w:t xml:space="preserve">
      Ескерту. Тізбе жаңа редакцияда - ҚР Үкіметінің 2012.12.24 </w:t>
      </w:r>
      <w:r>
        <w:rPr>
          <w:rFonts w:ascii="Times New Roman"/>
          <w:b w:val="false"/>
          <w:i w:val="false"/>
          <w:color w:val="ff0000"/>
          <w:sz w:val="28"/>
        </w:rPr>
        <w:t>№ 1668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Үкіметінің 04.06.2015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861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w:t>
            </w:r>
          </w:p>
          <w:p>
            <w:pPr>
              <w:spacing w:after="20"/>
              <w:ind w:left="20"/>
              <w:jc w:val="both"/>
            </w:pPr>
            <w:r>
              <w:rPr>
                <w:rFonts w:ascii="Times New Roman"/>
                <w:b w:val="false"/>
                <w:i w:val="false"/>
                <w:color w:val="000000"/>
                <w:sz w:val="20"/>
              </w:rPr>
              <w:t>
0206 22 000 1,</w:t>
            </w:r>
          </w:p>
          <w:p>
            <w:pPr>
              <w:spacing w:after="20"/>
              <w:ind w:left="20"/>
              <w:jc w:val="both"/>
            </w:pPr>
            <w:r>
              <w:rPr>
                <w:rFonts w:ascii="Times New Roman"/>
                <w:b w:val="false"/>
                <w:i w:val="false"/>
                <w:color w:val="000000"/>
                <w:sz w:val="20"/>
              </w:rPr>
              <w:t>
0206 29 100 0,</w:t>
            </w:r>
          </w:p>
          <w:p>
            <w:pPr>
              <w:spacing w:after="20"/>
              <w:ind w:left="20"/>
              <w:jc w:val="both"/>
            </w:pPr>
            <w:r>
              <w:rPr>
                <w:rFonts w:ascii="Times New Roman"/>
                <w:b w:val="false"/>
                <w:i w:val="false"/>
                <w:color w:val="000000"/>
                <w:sz w:val="20"/>
              </w:rPr>
              <w:t>
0206 30 000 1,</w:t>
            </w:r>
          </w:p>
          <w:p>
            <w:pPr>
              <w:spacing w:after="20"/>
              <w:ind w:left="20"/>
              <w:jc w:val="both"/>
            </w:pPr>
            <w:r>
              <w:rPr>
                <w:rFonts w:ascii="Times New Roman"/>
                <w:b w:val="false"/>
                <w:i w:val="false"/>
                <w:color w:val="000000"/>
                <w:sz w:val="20"/>
              </w:rPr>
              <w:t>
0206 30 000 3,</w:t>
            </w:r>
          </w:p>
          <w:p>
            <w:pPr>
              <w:spacing w:after="20"/>
              <w:ind w:left="20"/>
              <w:jc w:val="both"/>
            </w:pPr>
            <w:r>
              <w:rPr>
                <w:rFonts w:ascii="Times New Roman"/>
                <w:b w:val="false"/>
                <w:i w:val="false"/>
                <w:color w:val="000000"/>
                <w:sz w:val="20"/>
              </w:rPr>
              <w:t>
0206 41 000 1,</w:t>
            </w:r>
          </w:p>
          <w:p>
            <w:pPr>
              <w:spacing w:after="20"/>
              <w:ind w:left="20"/>
              <w:jc w:val="both"/>
            </w:pPr>
            <w:r>
              <w:rPr>
                <w:rFonts w:ascii="Times New Roman"/>
                <w:b w:val="false"/>
                <w:i w:val="false"/>
                <w:color w:val="000000"/>
                <w:sz w:val="20"/>
              </w:rPr>
              <w:t>
0206 49 000 1,</w:t>
            </w:r>
          </w:p>
          <w:p>
            <w:pPr>
              <w:spacing w:after="20"/>
              <w:ind w:left="20"/>
              <w:jc w:val="both"/>
            </w:pPr>
            <w:r>
              <w:rPr>
                <w:rFonts w:ascii="Times New Roman"/>
                <w:b w:val="false"/>
                <w:i w:val="false"/>
                <w:color w:val="000000"/>
                <w:sz w:val="20"/>
              </w:rPr>
              <w:t>
0206 80 100 0,</w:t>
            </w:r>
          </w:p>
          <w:p>
            <w:pPr>
              <w:spacing w:after="20"/>
              <w:ind w:left="20"/>
              <w:jc w:val="both"/>
            </w:pPr>
            <w:r>
              <w:rPr>
                <w:rFonts w:ascii="Times New Roman"/>
                <w:b w:val="false"/>
                <w:i w:val="false"/>
                <w:color w:val="000000"/>
                <w:sz w:val="20"/>
              </w:rPr>
              <w:t>
0206 90 100 0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шошқаның, қойдың, ешкінің, жылқының, есектің, қашырдың немесе лошактың фармацевтика өнімдерін шығару кезінде пайдаланылатын жаңадан сойылған, салқындатылған немесе тоңазытылған тағамдық қосымша өнімдер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маралдың мүйізі ғана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бидай, жүгері, картоп крахмалы, инулин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жас күйіндегі немесе кептірілген, бүтін немесе ұсақталған, жармаланған немесе ұнтақталған өсімдіктер ғана, олардың жекелеген бөліктері (тұқымы мен жемісін қоса алғанда)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шырындары мен сығындылары, агар-агар, пектиндер ғана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балық майы, май және олардың фракциясы, балық бауырынан алынатын майдан басқа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шайыр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1515-тен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өсімдік майлары және олардың фракциялары ғана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1520 00 000 0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глицерин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1702-ден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қатты күйіндегі химиялық таза лактоза, мальтоза, глюкоза және фруктозаны қоса алғанда, басқа да сахаралар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алуға және емдеуге арналған тамақ аурулары пастилкалары және жөтел таблеткалар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1804 00 000 0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өнімді шығару кезінде пайдаланылатын какао-майы, какао-тоң майы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алдын алуға және емдеуге арналған тағамға теңгеріммен қосуға арналған витаминдер мен минералдық заттардың қоспалары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80 айн. % немесе одан жоғары спирт концентрациясы бар денатуратталмаған этил спирті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таза натрий хлориді, құрамында теңіз суы бар дәрілік препараттар мен медициналық мақсаттағы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және протездік-ортопедиялық бұйымдарды шығару кезінде пайдаланылатын керіш, ангидрит</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жармаланған немесе ұнтақталған тальк</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өзге мұнай вазелині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құрамында кемінде 0,75 мас. % май бар парафин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28-топтан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 өнімдері; фармацевтикалық және медициналық өнімді шығару кезінде пайдаланылатын қымбат бағалы металдардың, жерде сирек кездесетін металдардың, радиоактивті элементтердің немесе изотоптардың бейорганикалық немесе органикалық қосылыстары және тазартылған, кондуктометрлік су және медициналық мақсатта пайдаланылатын осыған ұқсас таза су.</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29-топтан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табиғи немесе синтезделген органикалық химиялық қосылыстар; стерилизаторларда қолдануға арналған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30-топ</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3102 10 100 0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сусыз құрғақ өнімге есептегенде 45 мас. % астам азоттан тұратын зәрлік</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өсімдік немесе жануар тектес бояғыш заттар (жануар көмірінен басқа бояғыш сірінділерді қоса алғанда); фармацевтикалық және медициналық өнімді шығару кезінде пайдаланылатын осы топқа 3-ескертуде көрсетілген өсімдік немесе жануар тектес бояғыш заттар негізінде дайындалған препараттар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немесе айқындалмаған химиялық құрамдағы синтетикалық органикалық бояғыш заттар; осы топқа 3-ескертуде көрсетілген синтетикалық органикалық бояғыш заттар негізінде дайындалған препараттар; фармацевтикалық және медициналық өнімді шығару кезінде пайдаланылатын айқындалған немесе айқындалмаған химиялық құрамдағы оптикалық ақтағыштар немесе люминофорлар ретінде пайдаланылатын синтетикалық органикалық өнімдер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полимерлер немесе химиялық түрлендірілген табиғи полимерлер негізінде жасалған, диспергирленген немесе сусыз ортада ерітілген (эмальдар және политурларды қоса алғандағы) бояулар және лактар; осы топқа 4-ескертуде көрсетілген фармацевтикалық және медициналық өнімдерді таңбалау және шығару кезінде пайдаланылатын ерітінділер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полиграфиялық бояу, жазуға немесе сурет салуға арналған сия немесе тушь және өзге де қоюландырылған, немесе қоюландырылмаған қатты немесе қатты емес, өзге де бояулар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эфир майлары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дәрілік заттар ретінде тіркелген, медициналық мақсатта қолданылатын сусабындар;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теңіз және еріген сулар қоспасы бар дәрілік препараттар мен медициналық мақсаттағы бұйымдар көру линзаларын немесе көз протездерін сақтауға арналған ерітінділер;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пайдаланылатын 3404 тауар позициясының балауыздан басқа тазалау пасталары және ұнтақтары және ұқсас құралдар (соның ішінде қағаз, мақта, киіз немесе биязы киіз, мата емес материалдар, сол құралдар сіңдірілген борпақ пластмасса немесе борпақ резина)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"тіс дәрілік балауыз" немесе тіс қалыбын алуға арналған құрамдар, тіс дәрігерлік мақсатқа арналған керіш (кальцилеген керіш немесе кальций сульфаты) негізінде дайындалған өзге де құрамдар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альбуминдер (соның ішінде құрғақ затқа есептегенде іркіт ақуызының салмағы 80% артық екі немесе одан да көп іркіт ақуызының тұнбасын қоса алғанда), альбуминаттар және фармацевтикалық өнімін өндіру кезінде пайдаланатын басқа да альбумин туындылары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фармацевтикалық өнімді шығару кезінде пайдаланылатын желімтек және оның туындылары; желімтікті қатты капсулалар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декстриндер, өзге түрлендірілген крахмалдар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шығару кезінде пайдаланатын желім каучук негізінде жасалған балқытылған желім және өзге де дайын адгезивтер;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басқа жерде аталмаған ферменттер, ферменттік препараттар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ветеринариялық мақсаттарға пайдаланылатын қағаздан, қатырма қағаздан немесе тоқыма материалдарынан басқа, кез келген материалдан жасалған жайпақ рентгендік фотопластинкалар мен фото үлдірлер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ветеринариялық мақсаттарға пайдаланылатын қағаздан, қатырма қағаздан немесе тоқыма материалдарынан басқа, кез келген материалдан жасалған орамдағы рентгендік фотоүлдірлер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 (лактар, желімдер, адгезивтер және ұқсас құралдардан басқа); фотографиялық мақсаттарда пайдаланылатын араластырылмаған өнімдер, өлшенген дозада немесе медициналық, стоматологиялық немесе ветеринарлық мақсаттарда пайдалануға дайын  күйдегі бөлшектік саудаға арнап қапталып ұсынылғандар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активтендірілген көмір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ағаштың қара майы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пайдаланатын микроорганизмдер (вирустар және соған ұқсастарды қоса) немесе өсімдік, адам немесе жануарлар жасушаларының өмір сүру қызметін өсіруге немесе қолдауға арналған дайын дақылды орталар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3822 00 000 0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немесе 3006-тауар позициясындағы тауарлардан басқа, ұлтанды диагностикалық немесе зертханалық реагенттер, ұлтанды немесе ұлтансыз дайын диагностикалық немесе зертханалық реагенттер; медициналық мақсаттарда пайдаланатын сертификатталған этолон материалдары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3824 90 610 0,</w:t>
            </w:r>
          </w:p>
          <w:p>
            <w:pPr>
              <w:spacing w:after="20"/>
              <w:ind w:left="20"/>
              <w:jc w:val="both"/>
            </w:pPr>
            <w:r>
              <w:rPr>
                <w:rFonts w:ascii="Times New Roman"/>
                <w:b w:val="false"/>
                <w:i w:val="false"/>
                <w:color w:val="000000"/>
                <w:sz w:val="20"/>
              </w:rPr>
              <w:t>
3824 90 620 0,</w:t>
            </w:r>
          </w:p>
          <w:p>
            <w:pPr>
              <w:spacing w:after="20"/>
              <w:ind w:left="20"/>
              <w:jc w:val="both"/>
            </w:pPr>
            <w:r>
              <w:rPr>
                <w:rFonts w:ascii="Times New Roman"/>
                <w:b w:val="false"/>
                <w:i w:val="false"/>
                <w:color w:val="000000"/>
                <w:sz w:val="20"/>
              </w:rPr>
              <w:t>
3824 90 640 0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Фармакологияда немесе хирургияда қолданылатын өнімдер және құрамдар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топтан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стоматологиялық немесе ветеринариялық мақсатта, сондай-ақ дәрілік заттарды, медициналық мақсаттағы бұйымдардың және медициналық техниканы шығару үшін пайдаланатын пластмассалар және олардан жасалған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табиғи, вулканизацияланған немесе вулканизацияланбаған каучук латексі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табиғи, техникалық мамандандырылған (ТSNR) каучук</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техникалық көміртегімен немесе кремний диоксидімен, эластометрмен толтырылған резеңке қоспасы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нысандар (мысалы, темірлер, құбырлар және бейінді түрлер) және үрленбеген резина бұйымдар (мысалы, дискілер мен сақиналар)</w:t>
            </w:r>
          </w:p>
          <w:p>
            <w:pPr>
              <w:spacing w:after="20"/>
              <w:ind w:left="20"/>
              <w:jc w:val="both"/>
            </w:pPr>
            <w:r>
              <w:rPr>
                <w:rFonts w:ascii="Times New Roman"/>
                <w:b w:val="false"/>
                <w:i w:val="false"/>
                <w:color w:val="000000"/>
                <w:sz w:val="20"/>
              </w:rPr>
              <w:t>
- фармацевтикалық және медициналық өнімдерді шығару кезінде пайдаланылатын басқалары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пайдаланатын қатты резеңкеден басқа, пластиналар, қаңылтырлар, жолақтар немесе таспалар, шыбықшалар және вулкандалған резеңкеден жасалған қалыптық профильдер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өнеркәсіпте пайдаланатын вулкандалған резеңкеден жасалған конвейерлі таспалар немесе жетекті ремендер немесе бельтинг</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вулканизацияланған резеңкеден немесе оларсыз жасалған гигиеналық немесе фармацевтикалық бұйымдар; фармацевтикалық және медициналық өнімді шығару кезінде пайдаланылатын қатты резеңкеден басқа, вулканизацияланған резеңкеден жасалған тығындар; медициналық мақсатта пайдаланылатын резеңке жылытқыштар, бүріккіштер, оттекті жастықтар, көз пипеткалары, мұрынға арналған аспираторлар, сүтсорғыштар, балаларға арналған тіс дөңгелектері, Эсмарх ыдысы, қан тоқтатқыш жгут, Мартенс бинті және т.б., емізіктердің бірнеше түрлері және балаларға арналған ұқсас бұйымдар; вулканизацияланған резеңкеден жасалған контрацептивтер;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p>
            <w:pPr>
              <w:spacing w:after="20"/>
              <w:ind w:left="20"/>
              <w:jc w:val="both"/>
            </w:pPr>
            <w:r>
              <w:rPr>
                <w:rFonts w:ascii="Times New Roman"/>
                <w:b w:val="false"/>
                <w:i w:val="false"/>
                <w:color w:val="000000"/>
                <w:sz w:val="20"/>
              </w:rPr>
              <w:t>
4015 19 000 0-ден</w:t>
            </w:r>
          </w:p>
          <w:p>
            <w:pPr>
              <w:spacing w:after="20"/>
              <w:ind w:left="20"/>
              <w:jc w:val="both"/>
            </w:pPr>
            <w:r>
              <w:rPr>
                <w:rFonts w:ascii="Times New Roman"/>
                <w:b w:val="false"/>
                <w:i w:val="false"/>
                <w:color w:val="000000"/>
                <w:sz w:val="20"/>
              </w:rPr>
              <w:t>
4015 90 000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киімдер және оның керек- жарақтары, вулканизациялған резеңкеден жасалған хирургиялық және қарауға арналған, зарарсыздандырылған және зарарсыздандырылмаған медициналық қолғаптар, неопреннен жасалған белдіктер мен таңғыштар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пайдаланатын вулкандалған резеңкеден жасалған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жасау кезінде пайдаланылатын ірі қара малдың немесе жылқы тұқымдас малдың немесе терісінен жасалған жүнсіз тықыр былғары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өнімді шығару кезінде пайдаланатын орамдағы целлюлоза талшығынан жасалған кенеп;</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немесе 4803 тауар позициясында көрсетілгеннен өзге, фармацевтикалық және медициналық, мақсаттарда қолданылатын ағартылмаған крафт-қағаз және крафт-картон орамада немесе парақталған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1809 немесе 4810 тауар позициясының тауарларынан басқа медициналық, фармацевтикалық мақсатта, сондай-ақ медициналық және фармацевтикалық өнімді шығару үшін пайдаланатын беті боялған немесе әшекейленген немесе орамада не кез келген тікбұрышты (соның ішінде квадратты) парақтарда басылған қағаз, қатырма қағаз, целлюлозды мақта және қапталған, сіңдірілген, ламинирленген целлюлозды талшықтан жасалатын кенеп</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4818 90 100 0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 сату үшін оралмаған хирургиялық және медициналық мақсатта қолданылатын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өнімді шығару кезінде пайдаланылатын гофраланған қағаздан немесе қатырма қағаздан жасалған жәшіктер мен қораптар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жазба белгілері мен затбелгілер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орамдағы қағаз</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5208 11 100 0</w:t>
            </w:r>
          </w:p>
          <w:p>
            <w:pPr>
              <w:spacing w:after="20"/>
              <w:ind w:left="20"/>
              <w:jc w:val="both"/>
            </w:pPr>
            <w:r>
              <w:rPr>
                <w:rFonts w:ascii="Times New Roman"/>
                <w:b w:val="false"/>
                <w:i w:val="false"/>
                <w:color w:val="000000"/>
                <w:sz w:val="20"/>
              </w:rPr>
              <w:t>
5208 21 100 0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бинттер, таңу материалдары мен медициналық дәке дайындауға арналған бетінің тығыздығы кемінде 200 г/м</w:t>
            </w:r>
            <w:r>
              <w:rPr>
                <w:rFonts w:ascii="Times New Roman"/>
                <w:b w:val="false"/>
                <w:i w:val="false"/>
                <w:color w:val="000000"/>
                <w:vertAlign w:val="superscript"/>
              </w:rPr>
              <w:t>2</w:t>
            </w:r>
            <w:r>
              <w:rPr>
                <w:rFonts w:ascii="Times New Roman"/>
                <w:b w:val="false"/>
                <w:i w:val="false"/>
                <w:color w:val="000000"/>
                <w:sz w:val="20"/>
              </w:rPr>
              <w:t xml:space="preserve"> аспайтын құрамында 85% мас. немесе одан көп мақта талшықтарынан тұратын мақта маталар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химиялық жіптерден жасалған матадан жасалмаған материал</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матамен қапталған резеңке жіп және бау; 5404 немесе 5405 тауар позициясымен бірдей, сіңдірілген, қапталған немесе резеңке немесе пластмасса қабы бар жалпақ мата жіптер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қолдануға арналған трусилер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6115 10 100 0,</w:t>
            </w:r>
          </w:p>
          <w:p>
            <w:pPr>
              <w:spacing w:after="20"/>
              <w:ind w:left="20"/>
              <w:jc w:val="both"/>
            </w:pPr>
            <w:r>
              <w:rPr>
                <w:rFonts w:ascii="Times New Roman"/>
                <w:b w:val="false"/>
                <w:i w:val="false"/>
                <w:color w:val="000000"/>
                <w:sz w:val="20"/>
              </w:rPr>
              <w:t>
6115 10 900 1,</w:t>
            </w:r>
          </w:p>
          <w:p>
            <w:pPr>
              <w:spacing w:after="20"/>
              <w:ind w:left="20"/>
              <w:jc w:val="both"/>
            </w:pPr>
            <w:r>
              <w:rPr>
                <w:rFonts w:ascii="Times New Roman"/>
                <w:b w:val="false"/>
                <w:i w:val="false"/>
                <w:color w:val="000000"/>
                <w:sz w:val="20"/>
              </w:rPr>
              <w:t>
6115 10 900 2</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көктамырдың кеңеюінен зардап шегетіндерге арналған синтетикалық жіптен тоқылған шұлықтар, колготкалар, гольфтер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мақсатта пайдаланылатын киімдер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қызметте пайдаланылатын, 5602, 5603, 5903, 5906 немесе 5907 тауар позициясындағы материалдардан жасалған киімдер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мақсатта пайдаланылатын өзге киімдер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мақсаттарға арналған төстартқыштар, белдіктер, корсеттер, таңғыштар және ұқсас бұйымдар, және олардың машинамен немесе қолмен тоқылған тоқыма немесе тоқыма емес бөліктері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киімдерге тиістілер өзгелер; киім бөліктері немесе 6212 тауар позициясына кіретіндерден басқа фармацевтикалық және медициналық қызметке пайдаланылатын киімге тиістілер;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төсекке, асханаға, дәретханаға және ас үйге арналған жайма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киімнің пішілген үлгісін қоса алғанда өзге де дайын бұйымдар, фармацевтикалық және медициналық өнім шығару кезінде, сондай-ақ</w:t>
            </w:r>
          </w:p>
          <w:p>
            <w:pPr>
              <w:spacing w:after="20"/>
              <w:ind w:left="20"/>
              <w:jc w:val="both"/>
            </w:pPr>
            <w:r>
              <w:rPr>
                <w:rFonts w:ascii="Times New Roman"/>
                <w:b w:val="false"/>
                <w:i w:val="false"/>
                <w:color w:val="000000"/>
                <w:sz w:val="20"/>
              </w:rPr>
              <w:t>
медицинада пайдаланылатын қан тоқтатқыш бау, медициналық маскалар, бахилалар, белдіктер, корсеттер, медициналық мақсаттағы арқа түзеткіштері, омыртқаның мойын бөлігіне арналған медициналық бекіткіштер, хирургияда аяқ-қолды бір қалыпты ұстауға арналған медициналық таңғыштар сияқты тоқыма материалдарынан</w:t>
            </w:r>
          </w:p>
          <w:p>
            <w:pPr>
              <w:spacing w:after="20"/>
              <w:ind w:left="20"/>
              <w:jc w:val="both"/>
            </w:pPr>
            <w:r>
              <w:rPr>
                <w:rFonts w:ascii="Times New Roman"/>
                <w:b w:val="false"/>
                <w:i w:val="false"/>
                <w:color w:val="000000"/>
                <w:sz w:val="20"/>
              </w:rPr>
              <w:t>
жасалған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шляпалар және тоқылған немесе астары бар немесе астары жоқ, бөлігі бар немесе бөлігі жоқ кез-келген матаның жолақтарынан біріктірілген басқа да бас киімдер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қызметте пайдаланылатын шляпалар және машинамен тоқылған немесе қолдан тоқылған немесе шілтердің, фетрдың немесе астары бар немесе астары жоқ, бөлігі бар немесе бөлігі жоқ басқа да тоқыма материалдарының бүтін бөлігінен (тек жолақтан емес) әзірленген бас киім; астары бар немесе астары жоқ, бөлігі бар немесе бөлігі жоқ кез-келген матадан дайындалған шашқа арналған тор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зақымдары бар адамдарға арналған арнайы таяқтар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қайрағыш тастар, тегістегіш дөңгелектер және тегістеуге, қайрауға жылтыратуға, келтіруге немесе кесуге арналған тірек конструкциясы жоқ ұқсас бұйымдар, қолмен қайрауға немесе жылтыратуға арналған тастар және олардың агломерацияланған табиғи немесе жасанды абразивтерден жасалған немесе жиынтығында басқа да материалдардың бөлшектері бар немесе осы бөлшектер жоқ керамикадан жасалған тастар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шығару кезінде пайдаланатын табиғи немесе жасанды түйіршікті ұнтақ немесе қағаз, мата, қатырма қағаз немесе өзге негізінде жасалған дән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пайдаланылатын зертханалық, химиялық мақсаттарға арналған қыш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жасау және шығару кезінде қолданылатын оптикалық шыны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қорғауға арналған рентген әйнегі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шыныдан жасалған ампулалар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пайдалынатын тығындар, қақпақтар және басқа ұқсас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7010 90 710 0,</w:t>
            </w:r>
          </w:p>
          <w:p>
            <w:pPr>
              <w:spacing w:after="20"/>
              <w:ind w:left="20"/>
              <w:jc w:val="both"/>
            </w:pPr>
            <w:r>
              <w:rPr>
                <w:rFonts w:ascii="Times New Roman"/>
                <w:b w:val="false"/>
                <w:i w:val="false"/>
                <w:color w:val="000000"/>
                <w:sz w:val="20"/>
              </w:rPr>
              <w:t>
7010 90 790 0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бөтелкелер, сауыттар, банкалар, ампулалар және басқа шыны ыдыстар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 түзететін немесе түзетпейтін көзілдіріктерге арналған майысқан, тереңдетіп иілген шынылар немесе осыған ұқсас өңделмеген оптикалық шынылар; фармацевтикалық және медициналық өнімдерді дайындау және шығару кезінде қолданылатын тұтас шынылық сфералар және олардың көрсетілген шыныларды дайындауға арналған сегменттері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немесе фармацевтикалық мақсаттарға арналған шыны ыдыстар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техникада, медициналық мақсаттағы бұйымдарда, сондай-ақ фармацевтикалық және медициналық өнімдерді шығаруда пайдаланылатын қара металдан жасалған сығылған немесе сұйытылған газға арналған ыдыс және емдік газбен қамту жүйесінің жабдығы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шығаруда пайдаланатын басқа да инелер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зарарсыздандыру қораптары және ұқсас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топтан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және медициналық өнімдерді шығару кезінде пайдаланылатын, медицинада емдік газдармен қамтамасыз ету үшін пайдаланылатын тазартылған мыстан жасалған құбырлар, түтіктер және құбырларға арналған фитингтер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медициналық мақсаттағы бұйымдарды және емдік газбен қамту жүйесі жабдықтарын шығару кезінде пайдаланылатын шыбықтары мен алюминий профильдер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шығару кезінде блистерге қаптамалау үшін қалыңдығы (негізін қоспағанда) 0,2 мм артық емес алюминий фольга (негізсіз немесе қағаз, қатырма қағаз, пластмасса немесе өзге де ұқсас материал негізінде)</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алюминийден жасалған деформацияға ұшырайтын түтікті ыдыстар (тубалар)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үшін пайдаланылатын аэрозольді орамдардағы алюминийден жасалған басқа ыдыстар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өнімдерді шығару кезінде пайдаланылатын, сығылған газдарға арналған алюминий ыдыстар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ионды сәуледен қорғау үшін медицинада пайдаланылатын қорғасын парақтар, кесінділер немесе таспалар мен фольгалар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линзаларды оқшаулауға арналған оңай балқитын металл (Вуд қоспасы);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металды сымдауға немесе бөлуге арналған фильерлерді қоса алғанда қол құралдарына арналған механикалық жетегімен немесе онсыз немесе станоктарға арналған (мысалы нығыздау, қалыптау, кесу, шабу, бұранданы кесу, бұрғылау, қайрау, тарту, жоңғылау, токарлық өңдеу немесе бұрау) ауысымдық жұмыс құралдары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өндіру кезінде пайдаланылатын жасалған тығындағыш қақпақтар;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және медицина өнеркәсібінде пайдаланылатын тазарту құрылғыларымен немесе оларсыз газ генераторлары немесе сулы газ генераторлары; тазарту құрылғыларымен немесе оларсыз ацетилендік газ генераторлары және осыған ұқсас газ генераторлары (медицинаға арналған оттегі</w:t>
            </w:r>
          </w:p>
          <w:p>
            <w:pPr>
              <w:spacing w:after="20"/>
              <w:ind w:left="20"/>
              <w:jc w:val="both"/>
            </w:pPr>
            <w:r>
              <w:rPr>
                <w:rFonts w:ascii="Times New Roman"/>
                <w:b w:val="false"/>
                <w:i w:val="false"/>
                <w:color w:val="000000"/>
                <w:sz w:val="20"/>
              </w:rPr>
              <w:t>
генераторлары)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пайдаланылатын шығыс өлшеуіштер бар немесе жоқ сұйықтық сорғылары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және медициналық өнеркәсіпте пайдаланылатын ауа немесе вакуумды сорғыштар, ауа немесе газ компрессорлары мен желдеткіштер; желдеткіші бар, сүзгіштері бар немесе сүзгішсіз желдеткіші немесе рецикуляциялық сору қалпақтары немесе желдеткіші бар шкафтар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p>
            <w:pPr>
              <w:spacing w:after="20"/>
              <w:ind w:left="20"/>
              <w:jc w:val="both"/>
            </w:pPr>
            <w:r>
              <w:rPr>
                <w:rFonts w:ascii="Times New Roman"/>
                <w:b w:val="false"/>
                <w:i w:val="false"/>
                <w:color w:val="000000"/>
                <w:sz w:val="20"/>
              </w:rPr>
              <w:t>
8415 90 000 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арнайы өндіріс үй-жайларында микроклиматты сақтауға арналған температураның және ылғалдың автоматтық реттегіші бар өндірістік кондиционерлер; олардың бөліктері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тұрмыстықты қоспағанда фармацевтикалық өнімді шығару кезінде медициналық мақсатта, пайдаланатын тоңазытқыш және мұздатқыш жабдықтар; оның бөліктері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қайнату, қуыру, дистилдеу, ректификациялау, зарарсыздандыру, пастерлеу, булау, кептіру, буын кетіру, желдету немесе салқындату сияқты температураны өзгерту үдерісінде материалдарды өңдеу үшін электрмен немесе электрсіз қыздыратын (пешті, камераны және 8514 тауар позициясының басқа да жабдықтарын қоспағанда) өнеркәсіптік немесе зертханалық машиналар, жабдықтар; фармацевтикалық және медициналық өніміндерді шығару кезінде  пайдаланатын инерциясы жоқ су жылытқыштар немесе жылу су аккумуляторлары электрсіз, өзге де; медицина өнеркәсібіне арналған жабдықтардың бөлшектері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фармацевтикалық және медициналық өнімдерді шығару кезінде пайдаланылатын цетрифугалар, соның ішінде орталықтандырылған кептіргіштер; сұйықтықтар мен газдарды сүзуге және тазартуға арналған құрылғылар мен қондырғылар, олардың бөлшектері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шөлмектер және өзге де ыдыстарды жууға және кептіруге арналған қондырғылар; шөлмектер, банкаларды тығындауға, толтыруға, қораптарды, қаптарды және өзге де ыдыстарды жабуға, бекітуге немесе оларды белгілеуге арналған құралдар; шөлмектер, банкалар, тубалар және ұқсас ыдыстарды қақпақтар немесе тығындармен герметикалық тығындауға арналған құралдар; қаптамалауға немесе орауға (соның ішінде қаптама материалының термоорнығуы бар тауарды қаптаушы құрал) арналған құралдар және басқалары; сусындарды газдауға арналған құралдар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конвейерлердегі бұйымдарды үздіксіз өлшеуге арналған таразылар (конвейерде, чеквейерде қаптама салмағын бақылауға арналған машиналар); фармацевтика өнімін шығару кезінде пайдаланылатын өлшеу салмағының ең жоғары салмағы 30 кг-ден аспайтын алдын ала оралған тауарларды өлшеуге және таңбалауға арналған жабдықтар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20 800 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пайдаланылатын пневматикалық көтермелер және конвейерлер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шығаруға арналған құюға және таблетка жасауға арналған машиналар, қабығын жасауға арналған машиналар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цилиндрлерді немесе басқа да баспа түрлерін дайындауға немесе әзірлеуге арналған (8456-8465 тауар позициясындағы станоктардан басқа) машиналар, аппаратуралар, жабдықтар; пластиналар, цилиндрлер немесе басқа да баспа түрлері; фармацевтикалық және медициналық өнімдерді, олардың бөлігін шығару кезінде денсаулық сақтау ұйымдарының таза үй-жайларында пайдаланылатын пластиналар, цилиндрлер және баспа мақсаты үшін дайындалған литографиялық тастар (мысалы үшкірленген, тегістелген немесе жылтыратылған); олардың бөліктері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 цилиндрлер және 8442 тауар позициясының басқа да баспа түрлері арқылы баспа үшін пайдаланатын баспа машиналары; басқа да біріктірілген немесе біріктірілмеген принтерлер, көшірме аппараттары және факсимил апараттары; олардың бөлігі және фармацевтикалық және медициналық өнімдерді шығару кезінде денсаулық сақтау ұйымдарының таза үй-жайларында пайдаланылатын олардың бөліктері және құралдары; олардың бөліктері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 кезінде денсаулық сақтау ұйымдарының таза үй-жайларында пайдаланылатын химиялық тоқыма маталарын тартуға, созуға, тоқуға немесе кесуге арналған машиналар; олардың бөлшектері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және медициналық өнімдерді, олардың бөліктерін шығару кезінде 8458 тауар позициясындағы (көп салалы токарь станогын қоса отырып) токарь станогынан басқа металды жою арқылы сыртқы немесе ішкі ойманы бұрғылауға, тегістеуге, фрезерлеуге кесуге арналған металл кесуші (жүйелік құрудың агрегаттық станоктарды қоса алғанда) станоктар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көлемді мөртабандармен, соғумен және мөрлеумен өңдеуге арналған (қысымдарды қоса алғанда) станоктар; иілмелі, (қысымдарды қоса алғанда) шеті иілмелі, дұрыс, кесілген, ұрылған немесе бөлінген металдарды өңдеуге арналған станоктар; фармацевтикалық және медициналық өнімдерін шығару кезінде денсаулық сақтау ұйымдарының таза үй-жайларында пайдаланылатын жоғарыда аталмаған металдарды немесе металлдардың карбидтерін өңдеуге арналған қысымдар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шығару кезінде пайдаланылатын оптикалық әйнектерді өңдеуге арналған станоктар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құралдар мен бөлшектерді өзі ашылатын бұранда кескіш ұштарды, ұзын ұштарды және станокқа басқа да арнайы құралдарға арналған құралдарды қоса алғанда негізінен 8459, 8462, 8464 тауар позицияларының жабдықтары үшін бағытталған бөліктері мен бөлшектері; медициналық мақсаттағы бұйымдарды шығару кезінде оптикалық шыны өңдеу үшін пайдаланатын қол құралдарының барлық түрлеріне арналған жұмыс құралдарын бекітуге арналған құралдар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p>
            <w:pPr>
              <w:spacing w:after="20"/>
              <w:ind w:left="20"/>
              <w:jc w:val="both"/>
            </w:pPr>
            <w:r>
              <w:rPr>
                <w:rFonts w:ascii="Times New Roman"/>
                <w:b w:val="false"/>
                <w:i w:val="false"/>
                <w:color w:val="000000"/>
                <w:sz w:val="20"/>
              </w:rPr>
              <w:t>
8467 21 910 0,</w:t>
            </w:r>
          </w:p>
          <w:p>
            <w:pPr>
              <w:spacing w:after="20"/>
              <w:ind w:left="20"/>
              <w:jc w:val="both"/>
            </w:pPr>
            <w:r>
              <w:rPr>
                <w:rFonts w:ascii="Times New Roman"/>
                <w:b w:val="false"/>
                <w:i w:val="false"/>
                <w:color w:val="000000"/>
                <w:sz w:val="20"/>
              </w:rPr>
              <w:t>
8467 29 510 0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 шығару кезінде пайдаланылатын электрлі қозғалтқышы бар қолмен басқарылатын</w:t>
            </w:r>
          </w:p>
          <w:p>
            <w:pPr>
              <w:spacing w:after="20"/>
              <w:ind w:left="20"/>
              <w:jc w:val="both"/>
            </w:pPr>
            <w:r>
              <w:rPr>
                <w:rFonts w:ascii="Times New Roman"/>
                <w:b w:val="false"/>
                <w:i w:val="false"/>
                <w:color w:val="000000"/>
                <w:sz w:val="20"/>
              </w:rPr>
              <w:t xml:space="preserve">
құрал-саймандар, басқалары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 линзаларын дайындау кезінде пайдаланылатын фрезерлеуге арналған қолмен басқарылатын электрлі құрал-саймандар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өнімді шығару кезінде пайдаланатын жүйе түрінде әкелінетін өзге есептеуіш машиналар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20 000-ден</w:t>
            </w:r>
          </w:p>
          <w:p>
            <w:pPr>
              <w:spacing w:after="20"/>
              <w:ind w:left="20"/>
              <w:jc w:val="both"/>
            </w:pPr>
            <w:r>
              <w:rPr>
                <w:rFonts w:ascii="Times New Roman"/>
                <w:b w:val="false"/>
                <w:i w:val="false"/>
                <w:color w:val="000000"/>
                <w:sz w:val="20"/>
              </w:rPr>
              <w:t>
8474 39 000 1,</w:t>
            </w:r>
          </w:p>
          <w:p>
            <w:pPr>
              <w:spacing w:after="20"/>
              <w:ind w:left="20"/>
              <w:jc w:val="both"/>
            </w:pPr>
            <w:r>
              <w:rPr>
                <w:rFonts w:ascii="Times New Roman"/>
                <w:b w:val="false"/>
                <w:i w:val="false"/>
                <w:color w:val="000000"/>
                <w:sz w:val="20"/>
              </w:rPr>
              <w:t>
8474 80 101 0,</w:t>
            </w:r>
          </w:p>
          <w:p>
            <w:pPr>
              <w:spacing w:after="20"/>
              <w:ind w:left="20"/>
              <w:jc w:val="both"/>
            </w:pPr>
            <w:r>
              <w:rPr>
                <w:rFonts w:ascii="Times New Roman"/>
                <w:b w:val="false"/>
                <w:i w:val="false"/>
                <w:color w:val="000000"/>
                <w:sz w:val="20"/>
              </w:rPr>
              <w:t>
8474 80 901 0,</w:t>
            </w:r>
          </w:p>
          <w:p>
            <w:pPr>
              <w:spacing w:after="20"/>
              <w:ind w:left="20"/>
              <w:jc w:val="both"/>
            </w:pPr>
            <w:r>
              <w:rPr>
                <w:rFonts w:ascii="Times New Roman"/>
                <w:b w:val="false"/>
                <w:i w:val="false"/>
                <w:color w:val="000000"/>
                <w:sz w:val="20"/>
              </w:rPr>
              <w:t>
8474 90-нан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күйдегі минералды өнімдерді ұсатуға, ұнтақтауға, араластыруға арналған жабдық (грануляторлар); фармацевтикалық өнімді шығару кезінде пайдаланатын агломерациялауға, пішіндеуге немесе құюға арналған жабдықтар және олардың бөлшектері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резеңкені немесе пластмассаны шығаруға арналған немесе фармацевтикалық және медициналық өнімдерді шығару кезінде пайдаланатын аталған топқа аталмаған осы материалдардан өнімді шығаруға арналған жабдықтар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шығару кезінде атаумен пайдаланатын машиналар және механикалық жабдықтар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шығару кезінде пайдаланылатын резеңкені немесе пластмассаны құюға арналған қалып</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 клапандар, винтельдер және емдік құбыржолдарына, қазандықтарға, резервуарларға медициналық жабдықта, медициналық техникада, медициналық мақсаттағы бұйымдарда және емдік газбен қамтамасыз ету  жүйелерінде пайдаланатын редукциялық және термореттеуші клапандарды қоса алғанда ұқсас ыдыстарға арналған ұқсас арматура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кіріктірмелі электр қозғалтқышы бар портативті тұрмыстық электр сүт сорғыштар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зертханалық электр пештері және камералар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пайдалануға арналған электрлі инерциясы жоқ немесе аккумуляциялайтын электрлі су жылытқыштар, батырылатын электрлі жылытқыштар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өткізгіш байланыс жүйесіне арналған немесе цифрлық өткізу жүйесіне арналған аппаратура</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пайдаланатын жарықтығы төмен бейнелерді цифрлық тіркеуге арналған құралдар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59 800 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пайдаланылатын мониторлар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пульттер, панелдер, консолдар, үстелдер, бөлгіш қалқандар және электрлік аппаратураларға арналған негіздер, электрлік тоқты басқаруға немесе бөлуге арналған 8535 немесе 8536 тауар позицияларының екі немесе одан да көп құрылғыларымен жабдықталғандар, оның ішінде өздерін қосатын құралдар немесе 90 топтың құрылғылары және басқарудың цифрлық аппаратары, медициналық мақсаттар үшін пайдаланылатын 8517 тауарлық позицияның коммутациялық құралдардан басқасы; олардың бөліктері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немесе медициналық мақсатта пайдаланылатындарға бағыталғандардың бөлігінде көбіне 8535, 8536 немесе 8537 тауар позицияларының аппаратуралары үшін; олардың бөліктері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ультракүлгін және инфрақызыл сәулелену шамдары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90 900 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пайдаланылатын жаңа моторлық көлікті заттар (жылжымалы медициналық кешендер)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кешендерге арналған кузов-фургондар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қозғалтқышпен немесе қозғалуға арналған басқа да механикалық құрылғылармен жабдықталмаған қозғала алмайтын адамдарға арналған арбалар;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қозғала алмайтын адамдарға арналған арбалардың бөлшектері мен жабдықтары;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қолданылатын контактілі линзалар;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9001 40 410 0,</w:t>
            </w:r>
          </w:p>
          <w:p>
            <w:pPr>
              <w:spacing w:after="20"/>
              <w:ind w:left="20"/>
              <w:jc w:val="both"/>
            </w:pPr>
            <w:r>
              <w:rPr>
                <w:rFonts w:ascii="Times New Roman"/>
                <w:b w:val="false"/>
                <w:i w:val="false"/>
                <w:color w:val="000000"/>
                <w:sz w:val="20"/>
              </w:rPr>
              <w:t>
9001 40 490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шыныдан жасалған көзілдіктерге арналған линзалар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9001 50 410 0,</w:t>
            </w:r>
          </w:p>
          <w:p>
            <w:pPr>
              <w:spacing w:after="20"/>
              <w:ind w:left="20"/>
              <w:jc w:val="both"/>
            </w:pPr>
            <w:r>
              <w:rPr>
                <w:rFonts w:ascii="Times New Roman"/>
                <w:b w:val="false"/>
                <w:i w:val="false"/>
                <w:color w:val="000000"/>
                <w:sz w:val="20"/>
              </w:rPr>
              <w:t>
9001 50 490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өңделген, бір фокальды, мультифокальды (көпфокальды) трансфокальды көзді түзететін  өзге де материалдан жасалған көзілдіктерге арналған линзалар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медициналық мақсаттағы бұйымдарда қолданылатын линзалар, призмалар, айналар және кез келген материалдан жасалған өзге де оптикалық бұйымдар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9003-тен (9003 19 000 1-басқа)</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немесе осындай оптикалық аспаптарға арналған оправалар мен арматура және олардың бөліктері;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9004-тен (9004 10 басқа</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көзілдіріктерге, қорғаныш көзілдіріктерге (күннен қорғайтындарынан басқа) және көзді түзейтін осындай оптикалық аспаптар;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мүшелерді медициналық немесе хирургиялық тексеруге арналған арнайы фотокамералар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қолданылатын бейнелерді, олардың бөліктері мен құралдарын тіркеу құрылғылары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фотозертханаларға арналған өзге аппаратура және жабдық, медициналық мақсаттарда пайдаланылатын басқа да негатоскоптар, айқындалған машиналар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оптикалық күрделі микроскоптар;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мақсаттарда пайдаланылатын әртүрлі таразылары бар немесе жоқ, сезімталдығы 0,05 г немесе одан жоғары таразылар, олардың бөлшектері мен жабдықтары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сцинтиграфиялық аппаратураны қоса алғанда, медицинада, хирургияда, стоматологияда немесе ветеринарияда қолданылатын аспаптар мен құрылғылар, басқа да электромедициналық аппаратура және көздің көруін зерттеуге арналған аспаптар (солярийден басқа), оның ішінде медициналық мақсаттағы бұйымдар мен медициналық техниканың құрамына кіретін қосымша бөліктер мен жинақтаушылар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механотерапияға арналған құрылғылар; уқалау аппараттары; қабілетін анықтау үшін психологиялық тестілерге арналған аппаратура; озон, оттегі және аэрозоль терапиясына қолдан тыныс алдыруға арналған аппараттар немесе басқа да терапиялық тыныс алу аппаратурасы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басқа да тыныс алу жабдықтары және механикалық тетіктерсіз және ауыстыратын сүзгілерсіз қорғаныш маскаларынан басқа, газ маскалары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балдақтарды, хирургиялық белдіктерді және бандаждарды қоса алғанда, ортопедиялық аспаптар; сынықтарды емдеуге арналған, біздер мен басқа да аспаптар; қолдан жасалған дене бөліктері; органның ақауын немесе оның жұмыс істемеуін толықтыру үшін өзіне тағатын, алып жүретін немесе денеге импланттайтын есту аппараттары және басқа да аспаптар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пайдалануға арналған рентгендік, альфа-, бета-немесе гамма-сәулеленуге пайдалануға негізделген аппаратура, рентгенографиялық немесе радиотерапиялық, рентгендік түтіктерді қоса алғанда және басқа да рентгендік сәулелену генераторлары, жоғары кернеудегі генераторлар, басқару қалқандар мен пульттері, экрандар, үстелдер, креслолар және тексеруге немесе емдеуге арналған соған ұқсас бұйымдар, оның ішінде көрсетілген аппаратура мен бұйымдардың құрамына кіретін қосымша бөліктері мен жинақтаушылар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80 190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қаттылығын, мықтылығын сынауға арналған машиналар мен құрылғылар немесе материалдардың басқа да механикалық қасиеттері (таблеткалардың қаттылығы мен мықтылығын өлшеуге арналған аспаптар)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және фармацевтикалық өнімді шығару кезінде қолданылатын ареометрлер, термомерлер, барометрлер, гигрометрлер, жазатын құрылғылары бар немесе онсыз психрометрлер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9026-дан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өнімді шығару кезінде пайдаланатын сұйықтықтардың немесе газдардың шығынын, деңгейін қысымын немесе басқа да ауыспалы сипаттамасын өлшеуге немесе бақылауға арналған аспаптар мен аппаратура және емдік газбен қамтамасыз ету жүйесінің жабдығы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талдауға арналған аспаптар мен аппаратура (мысалы, поляриметрлер, рефрактометрлер, спектрометрлер, газ-немесе түтін талдағыштар); тұтқырлығын, кеуектігін, кеңеюін, үстірт керілуін немесе соған ұқсастарды өлшеуге немесе бақылауға арналған аспаптар мен аппаратура; жылудың, дыбыстың немесе жарықтың мөлшерін өлшеуге немесе бақылауға арналған аспаптар мен аппараттар (экспонометрлерді қоса алғанда); медициналық мақсаттар үшін қолданылатын микротомдар, оларға бөлшектер мен аспаптар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ионды сәулені табу немесе өлшеу үшін аспаптар мен аппаратуралар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немесе фармацевтикалық өнімді шығару кезінде қолданылатын өлшеу немесе бақылау құралдары</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термостаттар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000 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 және (немесе) фармацевтика және медицина өнеркәсібінде пайдаланылатын 90-топтағы машиналарға, аспаптарға, құралдарға немесе аппаратураға бөлшектер және керек-жарақтар (осы топтың басқа жерінде аталмаған немесе енгізілмеген)</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90 000 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технологиялық үдерістер таймерлері, өзіне тағуға немесе өзімен бірге алып жүруге арналмаған секунд өлшегіштер, соған ұқсас құралдар</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хирургиялық, стоматологиялық немесе ветеринариялық жиhаз (мысалы, операциялық үстелдер, қарауға арналған үстелдер, механикалық аспаптары бар аурухана төсектері, стоматологиялық креслолар), жоғарыда айтылған бұйымдардың бөлшектері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9403-тен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және/немесе ветеринарияда қолданылатын өзге де жиhаз</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p>
            <w:pPr>
              <w:spacing w:after="20"/>
              <w:ind w:left="20"/>
              <w:jc w:val="both"/>
            </w:pPr>
            <w:r>
              <w:rPr>
                <w:rFonts w:ascii="Times New Roman"/>
                <w:b w:val="false"/>
                <w:i w:val="false"/>
                <w:color w:val="000000"/>
                <w:sz w:val="20"/>
              </w:rPr>
              <w:t>
9405 10 400 1,</w:t>
            </w:r>
          </w:p>
          <w:p>
            <w:pPr>
              <w:spacing w:after="20"/>
              <w:ind w:left="20"/>
              <w:jc w:val="both"/>
            </w:pPr>
            <w:r>
              <w:rPr>
                <w:rFonts w:ascii="Times New Roman"/>
                <w:b w:val="false"/>
                <w:i w:val="false"/>
                <w:color w:val="000000"/>
                <w:sz w:val="20"/>
              </w:rPr>
              <w:t>
9405 10 500 1,</w:t>
            </w:r>
          </w:p>
          <w:p>
            <w:pPr>
              <w:spacing w:after="20"/>
              <w:ind w:left="20"/>
              <w:jc w:val="both"/>
            </w:pPr>
            <w:r>
              <w:rPr>
                <w:rFonts w:ascii="Times New Roman"/>
                <w:b w:val="false"/>
                <w:i w:val="false"/>
                <w:color w:val="000000"/>
                <w:sz w:val="20"/>
              </w:rPr>
              <w:t>
9405 10 910 1,</w:t>
            </w:r>
          </w:p>
          <w:p>
            <w:pPr>
              <w:spacing w:after="20"/>
              <w:ind w:left="20"/>
              <w:jc w:val="both"/>
            </w:pPr>
            <w:r>
              <w:rPr>
                <w:rFonts w:ascii="Times New Roman"/>
                <w:b w:val="false"/>
                <w:i w:val="false"/>
                <w:color w:val="000000"/>
                <w:sz w:val="20"/>
              </w:rPr>
              <w:t>
9405 10 980 1,</w:t>
            </w:r>
          </w:p>
          <w:p>
            <w:pPr>
              <w:spacing w:after="20"/>
              <w:ind w:left="20"/>
              <w:jc w:val="both"/>
            </w:pPr>
            <w:r>
              <w:rPr>
                <w:rFonts w:ascii="Times New Roman"/>
                <w:b w:val="false"/>
                <w:i w:val="false"/>
                <w:color w:val="000000"/>
                <w:sz w:val="20"/>
              </w:rPr>
              <w:t>
9405 20 110 1,</w:t>
            </w:r>
          </w:p>
          <w:p>
            <w:pPr>
              <w:spacing w:after="20"/>
              <w:ind w:left="20"/>
              <w:jc w:val="both"/>
            </w:pPr>
            <w:r>
              <w:rPr>
                <w:rFonts w:ascii="Times New Roman"/>
                <w:b w:val="false"/>
                <w:i w:val="false"/>
                <w:color w:val="000000"/>
                <w:sz w:val="20"/>
              </w:rPr>
              <w:t>
9405 20 400 1,</w:t>
            </w:r>
          </w:p>
          <w:p>
            <w:pPr>
              <w:spacing w:after="20"/>
              <w:ind w:left="20"/>
              <w:jc w:val="both"/>
            </w:pPr>
            <w:r>
              <w:rPr>
                <w:rFonts w:ascii="Times New Roman"/>
                <w:b w:val="false"/>
                <w:i w:val="false"/>
                <w:color w:val="000000"/>
                <w:sz w:val="20"/>
              </w:rPr>
              <w:t>
9405 20 500 1,</w:t>
            </w:r>
          </w:p>
          <w:p>
            <w:pPr>
              <w:spacing w:after="20"/>
              <w:ind w:left="20"/>
              <w:jc w:val="both"/>
            </w:pPr>
            <w:r>
              <w:rPr>
                <w:rFonts w:ascii="Times New Roman"/>
                <w:b w:val="false"/>
                <w:i w:val="false"/>
                <w:color w:val="000000"/>
                <w:sz w:val="20"/>
              </w:rPr>
              <w:t>
9405 20 910 1,</w:t>
            </w:r>
          </w:p>
          <w:p>
            <w:pPr>
              <w:spacing w:after="20"/>
              <w:ind w:left="20"/>
              <w:jc w:val="both"/>
            </w:pPr>
            <w:r>
              <w:rPr>
                <w:rFonts w:ascii="Times New Roman"/>
                <w:b w:val="false"/>
                <w:i w:val="false"/>
                <w:color w:val="000000"/>
                <w:sz w:val="20"/>
              </w:rPr>
              <w:t>
9405 20 990 1,</w:t>
            </w:r>
          </w:p>
          <w:p>
            <w:pPr>
              <w:spacing w:after="20"/>
              <w:ind w:left="20"/>
              <w:jc w:val="both"/>
            </w:pPr>
            <w:r>
              <w:rPr>
                <w:rFonts w:ascii="Times New Roman"/>
                <w:b w:val="false"/>
                <w:i w:val="false"/>
                <w:color w:val="000000"/>
                <w:sz w:val="20"/>
              </w:rPr>
              <w:t>
9405 40 100 1,</w:t>
            </w:r>
          </w:p>
          <w:p>
            <w:pPr>
              <w:spacing w:after="20"/>
              <w:ind w:left="20"/>
              <w:jc w:val="both"/>
            </w:pPr>
            <w:r>
              <w:rPr>
                <w:rFonts w:ascii="Times New Roman"/>
                <w:b w:val="false"/>
                <w:i w:val="false"/>
                <w:color w:val="000000"/>
                <w:sz w:val="20"/>
              </w:rPr>
              <w:t>
9405 40 310 1,</w:t>
            </w:r>
          </w:p>
          <w:p>
            <w:pPr>
              <w:spacing w:after="20"/>
              <w:ind w:left="20"/>
              <w:jc w:val="both"/>
            </w:pPr>
            <w:r>
              <w:rPr>
                <w:rFonts w:ascii="Times New Roman"/>
                <w:b w:val="false"/>
                <w:i w:val="false"/>
                <w:color w:val="000000"/>
                <w:sz w:val="20"/>
              </w:rPr>
              <w:t>
9405 40 350 1,</w:t>
            </w:r>
          </w:p>
          <w:p>
            <w:pPr>
              <w:spacing w:after="20"/>
              <w:ind w:left="20"/>
              <w:jc w:val="both"/>
            </w:pPr>
            <w:r>
              <w:rPr>
                <w:rFonts w:ascii="Times New Roman"/>
                <w:b w:val="false"/>
                <w:i w:val="false"/>
                <w:color w:val="000000"/>
                <w:sz w:val="20"/>
              </w:rPr>
              <w:t>
9405 40 390 1,</w:t>
            </w:r>
          </w:p>
          <w:p>
            <w:pPr>
              <w:spacing w:after="20"/>
              <w:ind w:left="20"/>
              <w:jc w:val="both"/>
            </w:pPr>
            <w:r>
              <w:rPr>
                <w:rFonts w:ascii="Times New Roman"/>
                <w:b w:val="false"/>
                <w:i w:val="false"/>
                <w:color w:val="000000"/>
                <w:sz w:val="20"/>
              </w:rPr>
              <w:t>
9405 40 910 1,</w:t>
            </w:r>
          </w:p>
          <w:p>
            <w:pPr>
              <w:spacing w:after="20"/>
              <w:ind w:left="20"/>
              <w:jc w:val="both"/>
            </w:pPr>
            <w:r>
              <w:rPr>
                <w:rFonts w:ascii="Times New Roman"/>
                <w:b w:val="false"/>
                <w:i w:val="false"/>
                <w:color w:val="000000"/>
                <w:sz w:val="20"/>
              </w:rPr>
              <w:t>
9405 40 950 1,</w:t>
            </w:r>
          </w:p>
          <w:p>
            <w:pPr>
              <w:spacing w:after="20"/>
              <w:ind w:left="20"/>
              <w:jc w:val="both"/>
            </w:pPr>
            <w:r>
              <w:rPr>
                <w:rFonts w:ascii="Times New Roman"/>
                <w:b w:val="false"/>
                <w:i w:val="false"/>
                <w:color w:val="000000"/>
                <w:sz w:val="20"/>
              </w:rPr>
              <w:t>
9405 40 990 1,</w:t>
            </w:r>
          </w:p>
          <w:p>
            <w:pPr>
              <w:spacing w:after="20"/>
              <w:ind w:left="20"/>
              <w:jc w:val="both"/>
            </w:pPr>
            <w:r>
              <w:rPr>
                <w:rFonts w:ascii="Times New Roman"/>
                <w:b w:val="false"/>
                <w:i w:val="false"/>
                <w:color w:val="000000"/>
                <w:sz w:val="20"/>
              </w:rPr>
              <w:t>
9405 91 900 1,</w:t>
            </w:r>
          </w:p>
          <w:p>
            <w:pPr>
              <w:spacing w:after="20"/>
              <w:ind w:left="20"/>
              <w:jc w:val="both"/>
            </w:pPr>
            <w:r>
              <w:rPr>
                <w:rFonts w:ascii="Times New Roman"/>
                <w:b w:val="false"/>
                <w:i w:val="false"/>
                <w:color w:val="000000"/>
                <w:sz w:val="20"/>
              </w:rPr>
              <w:t>
9405 92 000 1,</w:t>
            </w:r>
          </w:p>
          <w:p>
            <w:pPr>
              <w:spacing w:after="20"/>
              <w:ind w:left="20"/>
              <w:jc w:val="both"/>
            </w:pPr>
            <w:r>
              <w:rPr>
                <w:rFonts w:ascii="Times New Roman"/>
                <w:b w:val="false"/>
                <w:i w:val="false"/>
                <w:color w:val="000000"/>
                <w:sz w:val="20"/>
              </w:rPr>
              <w:t>
9405 99 000 1,</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медицинада қолданылатын шамдар мен жарық беретін жабдықтар, жарығы белгілі бір жерге бағытталған шамдар және олардың бөлшектері</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00-ден</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және медициналық өнімдерді шығаруға арналған арнайы өндірістік үй-жайларда пайдаланылатын құрамалы құрылыс конструкциялары (таза үй-жай)</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 пен бриллиант көгінің ерітіндісі бар биомаркерлерді өндіруге арналған фетрден және басқа кеуекті материалдардан жасалған ұштары бар пластикті маркерлер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11 ақпандағы</w:t>
            </w:r>
            <w:r>
              <w:br/>
            </w:r>
            <w:r>
              <w:rPr>
                <w:rFonts w:ascii="Times New Roman"/>
                <w:b w:val="false"/>
                <w:i w:val="false"/>
                <w:color w:val="000000"/>
                <w:sz w:val="20"/>
              </w:rPr>
              <w:t>N 133 қаулысымен</w:t>
            </w:r>
            <w:r>
              <w:br/>
            </w:r>
            <w:r>
              <w:rPr>
                <w:rFonts w:ascii="Times New Roman"/>
                <w:b w:val="false"/>
                <w:i w:val="false"/>
                <w:color w:val="000000"/>
                <w:sz w:val="20"/>
              </w:rPr>
              <w:t>бекітілген</w:t>
            </w:r>
          </w:p>
        </w:tc>
      </w:tr>
    </w:tbl>
    <w:bookmarkStart w:name="z39" w:id="5"/>
    <w:p>
      <w:pPr>
        <w:spacing w:after="0"/>
        <w:ind w:left="0"/>
        <w:jc w:val="left"/>
      </w:pPr>
      <w:r>
        <w:rPr>
          <w:rFonts w:ascii="Times New Roman"/>
          <w:b/>
          <w:i w:val="false"/>
          <w:color w:val="000000"/>
        </w:rPr>
        <w:t xml:space="preserve"> Сату жөніндегі айналымдары қосылған құн салығынан</w:t>
      </w:r>
      <w:r>
        <w:br/>
      </w:r>
      <w:r>
        <w:rPr>
          <w:rFonts w:ascii="Times New Roman"/>
          <w:b/>
          <w:i w:val="false"/>
          <w:color w:val="000000"/>
        </w:rPr>
        <w:t>босатылатын косметологиялық, санаторийлік-курорттық қызметтерді</w:t>
      </w:r>
      <w:r>
        <w:br/>
      </w:r>
      <w:r>
        <w:rPr>
          <w:rFonts w:ascii="Times New Roman"/>
          <w:b/>
          <w:i w:val="false"/>
          <w:color w:val="000000"/>
        </w:rPr>
        <w:t>қоспағанда, медициналық (ветеринарлық) қызметтердің тізбесі</w:t>
      </w:r>
    </w:p>
    <w:bookmarkEnd w:id="5"/>
    <w:p>
      <w:pPr>
        <w:spacing w:after="0"/>
        <w:ind w:left="0"/>
        <w:jc w:val="both"/>
      </w:pPr>
      <w:r>
        <w:rPr>
          <w:rFonts w:ascii="Times New Roman"/>
          <w:b w:val="false"/>
          <w:i w:val="false"/>
          <w:color w:val="ff0000"/>
          <w:sz w:val="28"/>
        </w:rPr>
        <w:t xml:space="preserve">
      Ескерту. Алып тасталды - ҚР Үкіметінің 04.06.2015 </w:t>
      </w:r>
      <w:r>
        <w:rPr>
          <w:rFonts w:ascii="Times New Roman"/>
          <w:b w:val="false"/>
          <w:i w:val="false"/>
          <w:color w:val="ff0000"/>
          <w:sz w:val="28"/>
        </w:rPr>
        <w:t>№ 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