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66b5" w14:textId="3d16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облыстық бюджетінің 2009 жылғы республикалық бюджеттен берілетін ағымдағы нысаналы трансферттерді қазақстандық мақта талшығының сапасына сараптама жасауға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10 ақпандағы N 130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Мақта саласын дамыту туралы </w:t>
      </w:r>
      <w:r>
        <w:rPr>
          <w:rFonts w:ascii="Times New Roman"/>
          <w:b w:val="false"/>
          <w:i w:val="false"/>
          <w:color w:val="000000"/>
          <w:sz w:val="28"/>
        </w:rPr>
        <w:t xml:space="preserve">" 2007 жылғы 21 шілдедегі және " </w:t>
      </w:r>
      <w:r>
        <w:rPr>
          <w:rFonts w:ascii="Times New Roman"/>
          <w:b w:val="false"/>
          <w:i w:val="false"/>
          <w:color w:val="000000"/>
          <w:sz w:val="28"/>
        </w:rPr>
        <w:t>2009 - 2011 жылдарға арналған республикалық бюджет туралы</w:t>
      </w:r>
      <w:r>
        <w:rPr>
          <w:rFonts w:ascii="Times New Roman"/>
          <w:b w:val="false"/>
          <w:i w:val="false"/>
          <w:color w:val="000000"/>
          <w:sz w:val="28"/>
        </w:rPr>
        <w:t xml:space="preserve">" 2008 жылғы 4 желтоқсандағы заңдарына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Оңтүстік Қазақстан облысы облыстық бюджетінің 2009 жылғы республикалық бюджеттен берілетін ағымдағы нысаналы трансферттерді қазақстандық мақта талшығының сапасына сараптама жасауға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ақпандағы </w:t>
      </w:r>
      <w:r>
        <w:br/>
      </w:r>
      <w:r>
        <w:rPr>
          <w:rFonts w:ascii="Times New Roman"/>
          <w:b w:val="false"/>
          <w:i w:val="false"/>
          <w:color w:val="000000"/>
          <w:sz w:val="28"/>
        </w:rPr>
        <w:t xml:space="preserve">
N 130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Оңтүстік Қазақстан облысы облыстық бюджетінің 2009 жылғы </w:t>
      </w:r>
      <w:r>
        <w:br/>
      </w:r>
      <w:r>
        <w:rPr>
          <w:rFonts w:ascii="Times New Roman"/>
          <w:b w:val="false"/>
          <w:i w:val="false"/>
          <w:color w:val="000000"/>
          <w:sz w:val="28"/>
        </w:rPr>
        <w:t>
</w:t>
      </w:r>
      <w:r>
        <w:rPr>
          <w:rFonts w:ascii="Times New Roman"/>
          <w:b/>
          <w:i w:val="false"/>
          <w:color w:val="000080"/>
          <w:sz w:val="28"/>
        </w:rPr>
        <w:t xml:space="preserve">республикалық бюджеттен берілетін ағымдағы нысаналы </w:t>
      </w:r>
      <w:r>
        <w:br/>
      </w:r>
      <w:r>
        <w:rPr>
          <w:rFonts w:ascii="Times New Roman"/>
          <w:b w:val="false"/>
          <w:i w:val="false"/>
          <w:color w:val="000000"/>
          <w:sz w:val="28"/>
        </w:rPr>
        <w:t>
</w:t>
      </w:r>
      <w:r>
        <w:rPr>
          <w:rFonts w:ascii="Times New Roman"/>
          <w:b/>
          <w:i w:val="false"/>
          <w:color w:val="000080"/>
          <w:sz w:val="28"/>
        </w:rPr>
        <w:t xml:space="preserve">трансферттерді қазақстандық мақта талшығының сапасына </w:t>
      </w:r>
      <w:r>
        <w:br/>
      </w:r>
      <w:r>
        <w:rPr>
          <w:rFonts w:ascii="Times New Roman"/>
          <w:b w:val="false"/>
          <w:i w:val="false"/>
          <w:color w:val="000000"/>
          <w:sz w:val="28"/>
        </w:rPr>
        <w:t>
</w:t>
      </w:r>
      <w:r>
        <w:rPr>
          <w:rFonts w:ascii="Times New Roman"/>
          <w:b/>
          <w:i w:val="false"/>
          <w:color w:val="000080"/>
          <w:sz w:val="28"/>
        </w:rPr>
        <w:t xml:space="preserve">сараптама жасауға пайдалану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Оңтүстік Қазақстан облысы облыстық бюджетінің 2009 жылғы республикалық бюджеттен берілетін ағымдағы нысаналы трансферттерді қазақстандық мақта талшығының сапасына сараптама жасауға пайдалану ережесі (бұдан әрі - Ереже)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089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республикалық бюджеттік бағдарламасы бойынша республикалық бюджет қаражатының есебінен бөлінетін ағымдағы нысаналы трансферттерді Оңтүстік Қазақстан облысы облыстық бюджетінің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 (бұдан әрі - Министрлік) бюджеттік бағдарламаның әкімшісі ретінде 089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бюджеттік бағдарламасының төлемдері бойынша жеке қаржыландыру жоспары негізінде, сондай-ақ облыс әкімі мен Қазақстан Республикасының Ауыл шаруашылығы министрі арасындағы Ағымдағы нысаналы трансферттер бойынша нәтижелер туралы қол қойылған келісімнің шеңберінде Оңтүстік Қазақстан облысы бойынша белгіленген тәртіппен бекітілген субсидиялау көлеміне сәйкес Оңтүстік Қазақстан облысының ағымдағы нысаналы трансферттерін аударады. </w:t>
      </w:r>
      <w:r>
        <w:br/>
      </w:r>
      <w:r>
        <w:rPr>
          <w:rFonts w:ascii="Times New Roman"/>
          <w:b w:val="false"/>
          <w:i w:val="false"/>
          <w:color w:val="000000"/>
          <w:sz w:val="28"/>
        </w:rPr>
        <w:t>
</w:t>
      </w:r>
      <w:r>
        <w:rPr>
          <w:rFonts w:ascii="Times New Roman"/>
          <w:b w:val="false"/>
          <w:i w:val="false"/>
          <w:color w:val="000000"/>
          <w:sz w:val="28"/>
        </w:rPr>
        <w:t xml:space="preserve">
      3. Қазақстандық мақта талшығының сапасына сараптама жасауға арналған қаражат (бұдан әрі - бюджеттік субсидиялар) мақта иелеріне Қазақстан Республикасы Үкіметінің 2008 жылғы 23 желтоқсандағы N 1215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Министрліктің стратегиялық жоспарының 3-қосымшасында айқындалған көлемде мақта талшығының сапасына сараптама жасауға арналған шығындардың құнын толық өтеуге арналады. </w:t>
      </w:r>
      <w:r>
        <w:br/>
      </w:r>
      <w:r>
        <w:rPr>
          <w:rFonts w:ascii="Times New Roman"/>
          <w:b w:val="false"/>
          <w:i w:val="false"/>
          <w:color w:val="000000"/>
          <w:sz w:val="28"/>
        </w:rPr>
        <w:t>
</w:t>
      </w:r>
      <w:r>
        <w:rPr>
          <w:rFonts w:ascii="Times New Roman"/>
          <w:b w:val="false"/>
          <w:i w:val="false"/>
          <w:color w:val="000000"/>
          <w:sz w:val="28"/>
        </w:rPr>
        <w:t xml:space="preserve">
      4. Қажет болған жағдайда мақта талшығының бумасына қайта сараптама жасау мақта талшығы иесінің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Қазақстандық мақта талшығының сапасына сараптама </w:t>
      </w:r>
      <w:r>
        <w:br/>
      </w:r>
      <w:r>
        <w:rPr>
          <w:rFonts w:ascii="Times New Roman"/>
          <w:b w:val="false"/>
          <w:i w:val="false"/>
          <w:color w:val="000000"/>
          <w:sz w:val="28"/>
        </w:rPr>
        <w:t>
</w:t>
      </w:r>
      <w:r>
        <w:rPr>
          <w:rFonts w:ascii="Times New Roman"/>
          <w:b/>
          <w:i w:val="false"/>
          <w:color w:val="000080"/>
          <w:sz w:val="28"/>
        </w:rPr>
        <w:t xml:space="preserve">жасауға арналған шығындарды толық өтеуге арналған </w:t>
      </w:r>
      <w:r>
        <w:br/>
      </w:r>
      <w:r>
        <w:rPr>
          <w:rFonts w:ascii="Times New Roman"/>
          <w:b w:val="false"/>
          <w:i w:val="false"/>
          <w:color w:val="000000"/>
          <w:sz w:val="28"/>
        </w:rPr>
        <w:t>
</w:t>
      </w:r>
      <w:r>
        <w:rPr>
          <w:rFonts w:ascii="Times New Roman"/>
          <w:b/>
          <w:i w:val="false"/>
          <w:color w:val="000080"/>
          <w:sz w:val="28"/>
        </w:rPr>
        <w:t xml:space="preserve">бюджеттік субсидияларды пайдалану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Үкіметі анықтайтын сарапшы ұйым мақта талшығының сапасына сараптама жасау жөніндегі қызметтерді көрсетуші (бұдан әрі - қызметтер көрсетуші) болып табылады. </w:t>
      </w:r>
      <w:r>
        <w:br/>
      </w:r>
      <w:r>
        <w:rPr>
          <w:rFonts w:ascii="Times New Roman"/>
          <w:b w:val="false"/>
          <w:i w:val="false"/>
          <w:color w:val="000000"/>
          <w:sz w:val="28"/>
        </w:rPr>
        <w:t>
</w:t>
      </w:r>
      <w:r>
        <w:rPr>
          <w:rFonts w:ascii="Times New Roman"/>
          <w:b w:val="false"/>
          <w:i w:val="false"/>
          <w:color w:val="000000"/>
          <w:sz w:val="28"/>
        </w:rPr>
        <w:t xml:space="preserve">
      6. Мақта иелері мақта талшығының сапасына сараптама жасау жөніндегі қызметтерді сатып алушылар (бұдан әрі - қызметтерді сатып алушы) болып табылады. </w:t>
      </w:r>
      <w:r>
        <w:br/>
      </w:r>
      <w:r>
        <w:rPr>
          <w:rFonts w:ascii="Times New Roman"/>
          <w:b w:val="false"/>
          <w:i w:val="false"/>
          <w:color w:val="000000"/>
          <w:sz w:val="28"/>
        </w:rPr>
        <w:t>
</w:t>
      </w:r>
      <w:r>
        <w:rPr>
          <w:rFonts w:ascii="Times New Roman"/>
          <w:b w:val="false"/>
          <w:i w:val="false"/>
          <w:color w:val="000000"/>
          <w:sz w:val="28"/>
        </w:rPr>
        <w:t xml:space="preserve">
      7. Мақта талшығының сапасына сараптама жасауды Қазақстан Республикасы Үкіметінің 2007 жылғы 4 желтоқсандағы N 1173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Мақта талшығының сапасына сараптама жүргізу және мақта талшығы сапасының паспортын беру ережесіне сәйкес қызметтер көрсетуші жүзеге асырады. </w:t>
      </w:r>
      <w:r>
        <w:br/>
      </w:r>
      <w:r>
        <w:rPr>
          <w:rFonts w:ascii="Times New Roman"/>
          <w:b w:val="false"/>
          <w:i w:val="false"/>
          <w:color w:val="000000"/>
          <w:sz w:val="28"/>
        </w:rPr>
        <w:t>
</w:t>
      </w:r>
      <w:r>
        <w:rPr>
          <w:rFonts w:ascii="Times New Roman"/>
          <w:b w:val="false"/>
          <w:i w:val="false"/>
          <w:color w:val="000000"/>
          <w:sz w:val="28"/>
        </w:rPr>
        <w:t xml:space="preserve">
      8. Мақта өңдеу ұйымдары қызметтер көрсетушіге осы Ережеге 1-қосымшаға сәйкес нысан бойынша қызметтерді сатып алушылардың тізілімін ұсынады. </w:t>
      </w:r>
      <w:r>
        <w:br/>
      </w:r>
      <w:r>
        <w:rPr>
          <w:rFonts w:ascii="Times New Roman"/>
          <w:b w:val="false"/>
          <w:i w:val="false"/>
          <w:color w:val="000000"/>
          <w:sz w:val="28"/>
        </w:rPr>
        <w:t>
</w:t>
      </w:r>
      <w:r>
        <w:rPr>
          <w:rFonts w:ascii="Times New Roman"/>
          <w:b w:val="false"/>
          <w:i w:val="false"/>
          <w:color w:val="000000"/>
          <w:sz w:val="28"/>
        </w:rPr>
        <w:t xml:space="preserve">
      9. Мақта талшығының сапасына сараптама жасау жөнінде қызметтер көрсету фактісі бойынша қызметтер көрсетуші мақта өңдеу ұйымдары ұсынған қызметтерді сатып алушылар тізілімдерінің негізінде осы Ережеге 2-қосымшаға сәйкес нысан бойынша мақта талшығының сапасына сараптама жасау жөнінде көрсетілген қызметтердің жиынтық актісін жасайды. </w:t>
      </w:r>
      <w:r>
        <w:br/>
      </w:r>
      <w:r>
        <w:rPr>
          <w:rFonts w:ascii="Times New Roman"/>
          <w:b w:val="false"/>
          <w:i w:val="false"/>
          <w:color w:val="000000"/>
          <w:sz w:val="28"/>
        </w:rPr>
        <w:t>
</w:t>
      </w:r>
      <w:r>
        <w:rPr>
          <w:rFonts w:ascii="Times New Roman"/>
          <w:b w:val="false"/>
          <w:i w:val="false"/>
          <w:color w:val="000000"/>
          <w:sz w:val="28"/>
        </w:rPr>
        <w:t xml:space="preserve">
      10. Қызметтер көрсетуші бюджеттік субсидиялар алу үшін ай сайын, есептіден кейінгі айдың 10-күніне Ауыл шаруашылығы басқармасына мынадай құжаттарды ұсынады: </w:t>
      </w:r>
      <w:r>
        <w:br/>
      </w:r>
      <w:r>
        <w:rPr>
          <w:rFonts w:ascii="Times New Roman"/>
          <w:b w:val="false"/>
          <w:i w:val="false"/>
          <w:color w:val="000000"/>
          <w:sz w:val="28"/>
        </w:rPr>
        <w:t xml:space="preserve">
      мақта талшығының сапасына сараптама жасау жөнінде көрсетілген қызметтердің жиынтық актісі; </w:t>
      </w:r>
      <w:r>
        <w:br/>
      </w:r>
      <w:r>
        <w:rPr>
          <w:rFonts w:ascii="Times New Roman"/>
          <w:b w:val="false"/>
          <w:i w:val="false"/>
          <w:color w:val="000000"/>
          <w:sz w:val="28"/>
        </w:rPr>
        <w:t xml:space="preserve">
      мақта талшығының сапасы паспорттарының көшірмелері. </w:t>
      </w:r>
      <w:r>
        <w:br/>
      </w:r>
      <w:r>
        <w:rPr>
          <w:rFonts w:ascii="Times New Roman"/>
          <w:b w:val="false"/>
          <w:i w:val="false"/>
          <w:color w:val="000000"/>
          <w:sz w:val="28"/>
        </w:rPr>
        <w:t>
</w:t>
      </w:r>
      <w:r>
        <w:rPr>
          <w:rFonts w:ascii="Times New Roman"/>
          <w:b w:val="false"/>
          <w:i w:val="false"/>
          <w:color w:val="000000"/>
          <w:sz w:val="28"/>
        </w:rPr>
        <w:t xml:space="preserve">
      11. Ауыл шаруашылығы басқармасы он жұмыс күні ішінде бюджеттік субсидиялар алу үшін қызметтер көрсетуші ұсынған құжаттарды тексереді. Ауыл шаруашылығы басқармасы қызметтер көрсетуші ұсынған растаушы құжаттардың негізінде осы Ережеге 3-қосымшаға сәйкес нысан бойынша бюджеттік субсидиялар төлеуге арналған ведомосты қалыптастырады. </w:t>
      </w:r>
      <w:r>
        <w:br/>
      </w:r>
      <w:r>
        <w:rPr>
          <w:rFonts w:ascii="Times New Roman"/>
          <w:b w:val="false"/>
          <w:i w:val="false"/>
          <w:color w:val="000000"/>
          <w:sz w:val="28"/>
        </w:rPr>
        <w:t>
</w:t>
      </w:r>
      <w:r>
        <w:rPr>
          <w:rFonts w:ascii="Times New Roman"/>
          <w:b w:val="false"/>
          <w:i w:val="false"/>
          <w:color w:val="000000"/>
          <w:sz w:val="28"/>
        </w:rPr>
        <w:t xml:space="preserve">
      12. Ауыл шаруашылығы басқармасы үш жұмыс күні ішінде Қазақстан Республикасы Қаржы министрлігінің аумақтық қазынашылық бөлімшесіне екі данада ақы төлеу шоттарының тізілімін және ақы төлеу шотын ұсынады. </w:t>
      </w:r>
      <w:r>
        <w:br/>
      </w:r>
      <w:r>
        <w:rPr>
          <w:rFonts w:ascii="Times New Roman"/>
          <w:b w:val="false"/>
          <w:i w:val="false"/>
          <w:color w:val="000000"/>
          <w:sz w:val="28"/>
        </w:rPr>
        <w:t>
</w:t>
      </w:r>
      <w:r>
        <w:rPr>
          <w:rFonts w:ascii="Times New Roman"/>
          <w:b w:val="false"/>
          <w:i w:val="false"/>
          <w:color w:val="000000"/>
          <w:sz w:val="28"/>
        </w:rPr>
        <w:t xml:space="preserve">
      13. Ауыл шаруашылығы басқармасы бюджеттік субсидиялар төлеу үшін берілетін құжаттардың дұрыстығы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14. Ауыл шаруашылығы басқармасы ай сайын, есептіден кейінгі айдың 5-күнінен кешіктірмей және тиісті қаржы жылының 25 желтоқсанынан кешіктірмей сараптаманың жүзеге асырылуы жөнінде Министрлікке төленген субсидиялардың көлемі мен мақта талшығы сынамасының саны туралы есеп береді. </w:t>
      </w:r>
      <w:r>
        <w:br/>
      </w:r>
      <w:r>
        <w:rPr>
          <w:rFonts w:ascii="Times New Roman"/>
          <w:b w:val="false"/>
          <w:i w:val="false"/>
          <w:color w:val="000000"/>
          <w:sz w:val="28"/>
        </w:rPr>
        <w:t>
</w:t>
      </w:r>
      <w:r>
        <w:rPr>
          <w:rFonts w:ascii="Times New Roman"/>
          <w:b w:val="false"/>
          <w:i w:val="false"/>
          <w:color w:val="000000"/>
          <w:sz w:val="28"/>
        </w:rPr>
        <w:t xml:space="preserve">
      15. Облыс әкімдері Министрлікке тікелей және түпкілікті нәтижелердің нақты жетістіктері туралы аралық есепті жарты жылдық қорытындылары бойынша 30 шілдеден кешіктірмей, ал қорытынды есепті келесі қаржы жылының 1 ақпанынан кешіктірмей ұсынады. </w:t>
      </w:r>
      <w:r>
        <w:br/>
      </w:r>
      <w:r>
        <w:rPr>
          <w:rFonts w:ascii="Times New Roman"/>
          <w:b w:val="false"/>
          <w:i w:val="false"/>
          <w:color w:val="000000"/>
          <w:sz w:val="28"/>
        </w:rPr>
        <w:t>
</w:t>
      </w:r>
      <w:r>
        <w:rPr>
          <w:rFonts w:ascii="Times New Roman"/>
          <w:b w:val="false"/>
          <w:i w:val="false"/>
          <w:color w:val="000000"/>
          <w:sz w:val="28"/>
        </w:rPr>
        <w:t xml:space="preserve">
      16. Министрлік нәтижелер туралы жасалған келісімдер негізінде төлемдер бойынша жеке қаржыландыру жоспарына сәйкес ағымдағы нысаналы трансферттерді төмен тұрған бюджеттерге аудармағаны үшін және ағымдағы нысаналы трансферттерді пайдалану кезінде нәтижелердің көрсеткіштеріне қол жеткізбегені үшін жауапты болады. </w:t>
      </w:r>
      <w:r>
        <w:br/>
      </w:r>
      <w:r>
        <w:rPr>
          <w:rFonts w:ascii="Times New Roman"/>
          <w:b w:val="false"/>
          <w:i w:val="false"/>
          <w:color w:val="000000"/>
          <w:sz w:val="28"/>
        </w:rPr>
        <w:t>
</w:t>
      </w:r>
      <w:r>
        <w:rPr>
          <w:rFonts w:ascii="Times New Roman"/>
          <w:b w:val="false"/>
          <w:i w:val="false"/>
          <w:color w:val="000000"/>
          <w:sz w:val="28"/>
        </w:rPr>
        <w:t xml:space="preserve">
      17. Облыс әкімдері нысаналы трансферттердің Нысаналы трансферттер бойынша нәтижелері туралы жасалған келісімге сәйкес пайдаланылмағаны, тікелей және түпкілікті нәтижелерге қол жеткізілмегені, алынған нысаналы трансферттерді пайдалану есебінен қол жеткізген тікелей және түпкілікті нәтижелер туралы есепті ұсынбағаны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облысы облыстық </w:t>
      </w:r>
      <w:r>
        <w:br/>
      </w:r>
      <w:r>
        <w:rPr>
          <w:rFonts w:ascii="Times New Roman"/>
          <w:b w:val="false"/>
          <w:i w:val="false"/>
          <w:color w:val="000000"/>
          <w:sz w:val="28"/>
        </w:rPr>
        <w:t xml:space="preserve">
                                 бюджетінің 2009 жылғы республикалық </w:t>
      </w:r>
      <w:r>
        <w:br/>
      </w:r>
      <w:r>
        <w:rPr>
          <w:rFonts w:ascii="Times New Roman"/>
          <w:b w:val="false"/>
          <w:i w:val="false"/>
          <w:color w:val="000000"/>
          <w:sz w:val="28"/>
        </w:rPr>
        <w:t xml:space="preserve">
                                бюджеттен берілетін ағымдағы нысаналы                                    трансферттерді қазақстандық мақта </w:t>
      </w:r>
      <w:r>
        <w:br/>
      </w:r>
      <w:r>
        <w:rPr>
          <w:rFonts w:ascii="Times New Roman"/>
          <w:b w:val="false"/>
          <w:i w:val="false"/>
          <w:color w:val="000000"/>
          <w:sz w:val="28"/>
        </w:rPr>
        <w:t xml:space="preserve">
                                    талшығының сапасына сараптама </w:t>
      </w:r>
      <w:r>
        <w:br/>
      </w:r>
      <w:r>
        <w:rPr>
          <w:rFonts w:ascii="Times New Roman"/>
          <w:b w:val="false"/>
          <w:i w:val="false"/>
          <w:color w:val="000000"/>
          <w:sz w:val="28"/>
        </w:rPr>
        <w:t xml:space="preserve">
                                     жасауға пайдалану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(мақта өңдеу ұйымының атауы) </w:t>
      </w:r>
    </w:p>
    <w:p>
      <w:pPr>
        <w:spacing w:after="0"/>
        <w:ind w:left="0"/>
        <w:jc w:val="both"/>
      </w:pPr>
      <w:r>
        <w:rPr>
          <w:rFonts w:ascii="Times New Roman"/>
          <w:b/>
          <w:i w:val="false"/>
          <w:color w:val="000000"/>
          <w:sz w:val="28"/>
        </w:rPr>
        <w:t xml:space="preserve">                   ________________________ </w:t>
      </w:r>
      <w:r>
        <w:rPr>
          <w:rFonts w:ascii="Times New Roman"/>
          <w:b w:val="false"/>
          <w:i w:val="false"/>
          <w:color w:val="000000"/>
          <w:sz w:val="28"/>
        </w:rPr>
        <w:t xml:space="preserve">кезеңдегі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мақта талшығының сапасына сараптама жасау жөніндегі қызметтерді </w:t>
      </w:r>
      <w:r>
        <w:br/>
      </w:r>
      <w:r>
        <w:rPr>
          <w:rFonts w:ascii="Times New Roman"/>
          <w:b w:val="false"/>
          <w:i w:val="false"/>
          <w:color w:val="000000"/>
          <w:sz w:val="28"/>
        </w:rPr>
        <w:t xml:space="preserve">
                          сатып алушылардың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853"/>
        <w:gridCol w:w="3833"/>
        <w:gridCol w:w="41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N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Қызметтерді сатып алушының атауы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Бумалар (сынамалар) саны, дана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Бумалар (сынамалар) нөмірлері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Бас бухгалтер       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Күні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облысы облыстық </w:t>
      </w:r>
      <w:r>
        <w:br/>
      </w:r>
      <w:r>
        <w:rPr>
          <w:rFonts w:ascii="Times New Roman"/>
          <w:b w:val="false"/>
          <w:i w:val="false"/>
          <w:color w:val="000000"/>
          <w:sz w:val="28"/>
        </w:rPr>
        <w:t xml:space="preserve">
                                 бюджетінің 2009 жылғы республикалық </w:t>
      </w:r>
      <w:r>
        <w:br/>
      </w:r>
      <w:r>
        <w:rPr>
          <w:rFonts w:ascii="Times New Roman"/>
          <w:b w:val="false"/>
          <w:i w:val="false"/>
          <w:color w:val="000000"/>
          <w:sz w:val="28"/>
        </w:rPr>
        <w:t xml:space="preserve">
                                бюджеттен берілетін ағымдағы нысаналы </w:t>
      </w:r>
      <w:r>
        <w:br/>
      </w:r>
      <w:r>
        <w:rPr>
          <w:rFonts w:ascii="Times New Roman"/>
          <w:b w:val="false"/>
          <w:i w:val="false"/>
          <w:color w:val="000000"/>
          <w:sz w:val="28"/>
        </w:rPr>
        <w:t xml:space="preserve">
                                  трансферттерді қазақстандық мақта </w:t>
      </w:r>
      <w:r>
        <w:br/>
      </w:r>
      <w:r>
        <w:rPr>
          <w:rFonts w:ascii="Times New Roman"/>
          <w:b w:val="false"/>
          <w:i w:val="false"/>
          <w:color w:val="000000"/>
          <w:sz w:val="28"/>
        </w:rPr>
        <w:t xml:space="preserve">
                                    талшығының сапасына сараптама </w:t>
      </w:r>
      <w:r>
        <w:br/>
      </w:r>
      <w:r>
        <w:rPr>
          <w:rFonts w:ascii="Times New Roman"/>
          <w:b w:val="false"/>
          <w:i w:val="false"/>
          <w:color w:val="000000"/>
          <w:sz w:val="28"/>
        </w:rPr>
        <w:t xml:space="preserve">
                                     жасауға пайдалану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Мақта талшығының сапасына сараптама жасау жөнінде </w:t>
      </w:r>
      <w:r>
        <w:br/>
      </w:r>
      <w:r>
        <w:rPr>
          <w:rFonts w:ascii="Times New Roman"/>
          <w:b w:val="false"/>
          <w:i w:val="false"/>
          <w:color w:val="000000"/>
          <w:sz w:val="28"/>
        </w:rPr>
        <w:t>
</w:t>
      </w:r>
      <w:r>
        <w:rPr>
          <w:rFonts w:ascii="Times New Roman"/>
          <w:b/>
          <w:i w:val="false"/>
          <w:color w:val="000080"/>
          <w:sz w:val="28"/>
        </w:rPr>
        <w:t xml:space="preserve">           көрсетілген қызметтердің жиынтық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733"/>
        <w:gridCol w:w="1993"/>
        <w:gridCol w:w="1993"/>
        <w:gridCol w:w="1993"/>
        <w:gridCol w:w="1993"/>
        <w:gridCol w:w="19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Мақта өңдеу ұйымының атауы, заңды мекен-жайы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Қызметтерді сатып алушының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Бумалар (сынамалар) саны,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Бумалар (сынамалар) нөмірлері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Қызметтердің бір бірлігінің бағасы,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теңге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Қызметтер көрсетуші </w:t>
      </w:r>
      <w:r>
        <w:br/>
      </w:r>
      <w:r>
        <w:rPr>
          <w:rFonts w:ascii="Times New Roman"/>
          <w:b w:val="false"/>
          <w:i w:val="false"/>
          <w:color w:val="000000"/>
          <w:sz w:val="28"/>
        </w:rPr>
        <w:t>
</w:t>
      </w:r>
      <w:r>
        <w:rPr>
          <w:rFonts w:ascii="Times New Roman"/>
          <w:b/>
          <w:i w:val="false"/>
          <w:color w:val="000000"/>
          <w:sz w:val="28"/>
        </w:rPr>
        <w:t xml:space="preserve">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Күні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облысы облыстық </w:t>
      </w:r>
      <w:r>
        <w:br/>
      </w:r>
      <w:r>
        <w:rPr>
          <w:rFonts w:ascii="Times New Roman"/>
          <w:b w:val="false"/>
          <w:i w:val="false"/>
          <w:color w:val="000000"/>
          <w:sz w:val="28"/>
        </w:rPr>
        <w:t xml:space="preserve">
                                 бюджетінің 2009 жылғы республикалық </w:t>
      </w:r>
      <w:r>
        <w:br/>
      </w:r>
      <w:r>
        <w:rPr>
          <w:rFonts w:ascii="Times New Roman"/>
          <w:b w:val="false"/>
          <w:i w:val="false"/>
          <w:color w:val="000000"/>
          <w:sz w:val="28"/>
        </w:rPr>
        <w:t xml:space="preserve">
                                бюджеттен берілетін ағымдағы нысаналы </w:t>
      </w:r>
      <w:r>
        <w:br/>
      </w:r>
      <w:r>
        <w:rPr>
          <w:rFonts w:ascii="Times New Roman"/>
          <w:b w:val="false"/>
          <w:i w:val="false"/>
          <w:color w:val="000000"/>
          <w:sz w:val="28"/>
        </w:rPr>
        <w:t xml:space="preserve">
                                  трансферттерді қазақстандық мақта </w:t>
      </w:r>
      <w:r>
        <w:br/>
      </w:r>
      <w:r>
        <w:rPr>
          <w:rFonts w:ascii="Times New Roman"/>
          <w:b w:val="false"/>
          <w:i w:val="false"/>
          <w:color w:val="000000"/>
          <w:sz w:val="28"/>
        </w:rPr>
        <w:t xml:space="preserve">
                                    талшығының сапасына сараптама </w:t>
      </w:r>
      <w:r>
        <w:br/>
      </w:r>
      <w:r>
        <w:rPr>
          <w:rFonts w:ascii="Times New Roman"/>
          <w:b w:val="false"/>
          <w:i w:val="false"/>
          <w:color w:val="000000"/>
          <w:sz w:val="28"/>
        </w:rPr>
        <w:t xml:space="preserve">
                                     жасауға пайдалану ережесіне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Ауыл шаруашылығы басқармасының басшысы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200_ ж."__" _____________ </w:t>
      </w:r>
    </w:p>
    <w:p>
      <w:pPr>
        <w:spacing w:after="0"/>
        <w:ind w:left="0"/>
        <w:jc w:val="both"/>
      </w:pPr>
      <w:r>
        <w:rPr>
          <w:rFonts w:ascii="Times New Roman"/>
          <w:b w:val="false"/>
          <w:i w:val="false"/>
          <w:color w:val="000000"/>
          <w:sz w:val="28"/>
        </w:rPr>
        <w:t xml:space="preserve">                    200__ ж. _______________ кезеңдегі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мақта талшығының сапасына сараптама жасау жөнінде қызметтер </w:t>
      </w:r>
      <w:r>
        <w:br/>
      </w:r>
      <w:r>
        <w:rPr>
          <w:rFonts w:ascii="Times New Roman"/>
          <w:b w:val="false"/>
          <w:i w:val="false"/>
          <w:color w:val="000000"/>
          <w:sz w:val="28"/>
        </w:rPr>
        <w:t xml:space="preserve">
                 көрсетушіге субсидиялар төлеуге арналған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N _______________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553"/>
        <w:gridCol w:w="1733"/>
        <w:gridCol w:w="1733"/>
        <w:gridCol w:w="1733"/>
        <w:gridCol w:w="1733"/>
        <w:gridCol w:w="1733"/>
        <w:gridCol w:w="173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N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Қызметтер көрсетушінің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Нақты көрсетілген қызметтер, дана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басынан бастап тиесілі субсидиялар сомасы, теңге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басынан бастап төленгені, теңге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Тиесілі субсидиялар сомасының қалдығы, теңге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Төлеуге жатады,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басынан бастап, 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________ </w:t>
            </w:r>
            <w:r>
              <w:br/>
            </w:r>
            <w:r>
              <w:rPr>
                <w:rFonts w:ascii="Times New Roman"/>
                <w:b w:val="false"/>
                <w:i w:val="false"/>
                <w:color w:val="000000"/>
                <w:sz w:val="20"/>
              </w:rPr>
              <w:t xml:space="preserve">
кезеңде, дана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Төленетін сома 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Ауыл шаруашылығы басқармасы </w:t>
      </w:r>
      <w:r>
        <w:br/>
      </w:r>
      <w:r>
        <w:rPr>
          <w:rFonts w:ascii="Times New Roman"/>
          <w:b w:val="false"/>
          <w:i w:val="false"/>
          <w:color w:val="000000"/>
          <w:sz w:val="28"/>
        </w:rPr>
        <w:t xml:space="preserve">
құрылымдық бөлімшесінің басшысы ____________________________ </w:t>
      </w:r>
      <w:r>
        <w:br/>
      </w:r>
      <w:r>
        <w:rPr>
          <w:rFonts w:ascii="Times New Roman"/>
          <w:b w:val="false"/>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