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7f9d" w14:textId="8767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5 қаңтардағы N 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қаңтардағы N 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2007 жылғы 13 қаңтардағы N 273 Жарлығын іске асыру жөніндегі шаралар туралы" Қазақстан Республикасы Үкіметінің 2007 жылғы 15 қаңтардағы N 2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және 5-тармақта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