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a342" w14:textId="4d3a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конструкцияларының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1265 Қаулысы</w:t>
      </w:r>
    </w:p>
    <w:p>
      <w:pPr>
        <w:spacing w:after="0"/>
        <w:ind w:left="0"/>
        <w:jc w:val="both"/>
      </w:pPr>
      <w:bookmarkStart w:name="z1" w:id="0"/>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"Ағаш конструкцияларының қауіпсіздігіне қойылатын талаптар" техникалық регламенті бекітілсін.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алты ай еткен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1265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"Ағаш конструкцияларының қауіпсіздігіне қойылатын талаптар" техникалық регламенті</w:t>
      </w:r>
    </w:p>
    <w:bookmarkEnd w:id="1"/>
    <w:bookmarkStart w:name="z4" w:id="2"/>
    <w:p>
      <w:pPr>
        <w:spacing w:after="0"/>
        <w:ind w:left="0"/>
        <w:jc w:val="left"/>
      </w:pPr>
      <w:r>
        <w:rPr>
          <w:rFonts w:ascii="Times New Roman"/>
          <w:b/>
          <w:i w:val="false"/>
          <w:color w:val="000000"/>
        </w:rPr>
        <w:t xml:space="preserve"> 
1. Қолданылу саласы </w:t>
      </w:r>
    </w:p>
    <w:bookmarkEnd w:id="2"/>
    <w:bookmarkStart w:name="z5" w:id="3"/>
    <w:p>
      <w:pPr>
        <w:spacing w:after="0"/>
        <w:ind w:left="0"/>
        <w:jc w:val="both"/>
      </w:pPr>
      <w:r>
        <w:rPr>
          <w:rFonts w:ascii="Times New Roman"/>
          <w:b w:val="false"/>
          <w:i w:val="false"/>
          <w:color w:val="000000"/>
          <w:sz w:val="28"/>
        </w:rPr>
        <w:t xml:space="preserve">
      1. Осы "Ағаш конструкцияларының қауіпсіздігіне қойылатын талаптар" техникалық регламенті (бұдан әрі - Техникалық регламент) ағаш конструкцияларының қауіпсіздігіне, оларды өндіру, тасымалдау, сақтау, пайдалану мен кәдеге жарату процестеріне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Осы Техникалық регламентте техникалық реттеу объектілері мыналар болып табылады: </w:t>
      </w:r>
      <w:r>
        <w:br/>
      </w:r>
      <w:r>
        <w:rPr>
          <w:rFonts w:ascii="Times New Roman"/>
          <w:b w:val="false"/>
          <w:i w:val="false"/>
          <w:color w:val="000000"/>
          <w:sz w:val="28"/>
        </w:rPr>
        <w:t>
</w:t>
      </w:r>
      <w:r>
        <w:rPr>
          <w:rFonts w:ascii="Times New Roman"/>
          <w:b w:val="false"/>
          <w:i w:val="false"/>
          <w:color w:val="000000"/>
          <w:sz w:val="28"/>
        </w:rPr>
        <w:t>
      1)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ағаш конструкциялары; </w:t>
      </w:r>
      <w:r>
        <w:br/>
      </w:r>
      <w:r>
        <w:rPr>
          <w:rFonts w:ascii="Times New Roman"/>
          <w:b w:val="false"/>
          <w:i w:val="false"/>
          <w:color w:val="000000"/>
          <w:sz w:val="28"/>
        </w:rPr>
        <w:t>
</w:t>
      </w:r>
      <w:r>
        <w:rPr>
          <w:rFonts w:ascii="Times New Roman"/>
          <w:b w:val="false"/>
          <w:i w:val="false"/>
          <w:color w:val="000000"/>
          <w:sz w:val="28"/>
        </w:rPr>
        <w:t xml:space="preserve">
      2) ағаш конструкцияларын өндіру, тасымалдау, сақтау, пайдалану мен кәдеге жарату процестері (тіршілік циклдері). </w:t>
      </w:r>
      <w:r>
        <w:br/>
      </w:r>
      <w:r>
        <w:rPr>
          <w:rFonts w:ascii="Times New Roman"/>
          <w:b w:val="false"/>
          <w:i w:val="false"/>
          <w:color w:val="000000"/>
          <w:sz w:val="28"/>
        </w:rPr>
        <w:t>
</w:t>
      </w:r>
      <w:r>
        <w:rPr>
          <w:rFonts w:ascii="Times New Roman"/>
          <w:b w:val="false"/>
          <w:i w:val="false"/>
          <w:color w:val="000000"/>
          <w:sz w:val="28"/>
        </w:rPr>
        <w:t>
      2. Ағаш конструкцияларын сәйкестендіру Кеден одағының Сыртқы экономикалық қызметінің бірыңғай тауар номенклатурасының (КО СЭҚ ТН) кодтары мен ҚР МЖ 04-2008 Экономикалық қызметінің түрлері бойынша өнім жіктемесі (ЭҚТ ӨЖ) бойынша, таңбалануы мен ілеспе құжаттары бойынша, конструкциялардың бүйірлік беттері қабаттарының (ламельдерінің) болуы бойынша және/немесе олардың беттерінде желімдік аралық қабаттардың (қосылыстарының) болуы бойынша, сондай-ақ жиынтығында оларды тану үшін жеткілікті болатын өзге де белгілер, өлшемдер, көрсеткіштер мен талаптар бойынша соларға сәйкес келетін кодтарды пайдалану жолымен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2011.02.08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Ағаш конструкцияларының қауіпсіздігіне қойылатын жалпы талаптар Қазақстан Республикасының 2007 жылғы 9 қаңтардағы Экологиялық кодексімен және Қазақстан Республикасының 2007 жылғы 19 желтоқсандағы Еңбек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Тұтынушылар құқығын қорғау туралы</w:t>
      </w:r>
      <w:r>
        <w:rPr>
          <w:rFonts w:ascii="Times New Roman"/>
          <w:b w:val="false"/>
          <w:i w:val="false"/>
          <w:color w:val="000000"/>
          <w:sz w:val="28"/>
        </w:rPr>
        <w:t>" 2010 жылғы 4 мамырдағы, "</w:t>
      </w:r>
      <w:r>
        <w:rPr>
          <w:rFonts w:ascii="Times New Roman"/>
          <w:b w:val="false"/>
          <w:i w:val="false"/>
          <w:color w:val="000000"/>
          <w:sz w:val="28"/>
        </w:rPr>
        <w:t>Өрт қауіпсіздігі туралы</w:t>
      </w:r>
      <w:r>
        <w:rPr>
          <w:rFonts w:ascii="Times New Roman"/>
          <w:b w:val="false"/>
          <w:i w:val="false"/>
          <w:color w:val="000000"/>
          <w:sz w:val="28"/>
        </w:rPr>
        <w:t>" 1996 жылғы 22 қарашадағы,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1998 жылғы 23 сәуірдегі,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2002 жылғы 3 сәуірдегі,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2002 жылғы 4 желтоқсандағы заңдарымен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2010.08.18 N </w:t>
      </w:r>
      <w:r>
        <w:rPr>
          <w:rFonts w:ascii="Times New Roman"/>
          <w:b w:val="false"/>
          <w:i w:val="false"/>
          <w:color w:val="000000"/>
          <w:sz w:val="28"/>
        </w:rPr>
        <w:t xml:space="preserve">822 </w:t>
      </w:r>
      <w:r>
        <w:rPr>
          <w:rFonts w:ascii="Times New Roman"/>
          <w:b w:val="false"/>
          <w:i w:val="false"/>
          <w:color w:val="ff0000"/>
          <w:sz w:val="28"/>
        </w:rPr>
        <w:t>(2010 жылғы 18 тамыздан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Ағаш конструкцияларының тіршілік циклі процесінде аулақ болу қажет болатын негізгі қауіпті факторлар (қатерлер)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ағаш конструкцияларын дайындау мен құрастыру кезінде шу мен дірілдердің жоғары деңгейі орын алуы мүмкін; </w:t>
      </w:r>
      <w:r>
        <w:br/>
      </w:r>
      <w:r>
        <w:rPr>
          <w:rFonts w:ascii="Times New Roman"/>
          <w:b w:val="false"/>
          <w:i w:val="false"/>
          <w:color w:val="000000"/>
          <w:sz w:val="28"/>
        </w:rPr>
        <w:t>
</w:t>
      </w:r>
      <w:r>
        <w:rPr>
          <w:rFonts w:ascii="Times New Roman"/>
          <w:b w:val="false"/>
          <w:i w:val="false"/>
          <w:color w:val="000000"/>
          <w:sz w:val="28"/>
        </w:rPr>
        <w:t xml:space="preserve">
      2) жабдықтардың, құрал-сайманның жылжымалы бөліктері, жылжытылатын бұйымдар, әзірлемелер, материалдар; </w:t>
      </w:r>
      <w:r>
        <w:br/>
      </w:r>
      <w:r>
        <w:rPr>
          <w:rFonts w:ascii="Times New Roman"/>
          <w:b w:val="false"/>
          <w:i w:val="false"/>
          <w:color w:val="000000"/>
          <w:sz w:val="28"/>
        </w:rPr>
        <w:t>
</w:t>
      </w:r>
      <w:r>
        <w:rPr>
          <w:rFonts w:ascii="Times New Roman"/>
          <w:b w:val="false"/>
          <w:i w:val="false"/>
          <w:color w:val="000000"/>
          <w:sz w:val="28"/>
        </w:rPr>
        <w:t xml:space="preserve">
      3) қоршаған ортаның, жабдықтардың бетінің жоғары немесе төмен температурасы; </w:t>
      </w:r>
      <w:r>
        <w:br/>
      </w:r>
      <w:r>
        <w:rPr>
          <w:rFonts w:ascii="Times New Roman"/>
          <w:b w:val="false"/>
          <w:i w:val="false"/>
          <w:color w:val="000000"/>
          <w:sz w:val="28"/>
        </w:rPr>
        <w:t>
</w:t>
      </w:r>
      <w:r>
        <w:rPr>
          <w:rFonts w:ascii="Times New Roman"/>
          <w:b w:val="false"/>
          <w:i w:val="false"/>
          <w:color w:val="000000"/>
          <w:sz w:val="28"/>
        </w:rPr>
        <w:t xml:space="preserve">
      4) ағаш конструкцияларының бетінде микрофлораның дамуы; </w:t>
      </w:r>
      <w:r>
        <w:br/>
      </w:r>
      <w:r>
        <w:rPr>
          <w:rFonts w:ascii="Times New Roman"/>
          <w:b w:val="false"/>
          <w:i w:val="false"/>
          <w:color w:val="000000"/>
          <w:sz w:val="28"/>
        </w:rPr>
        <w:t>
</w:t>
      </w:r>
      <w:r>
        <w:rPr>
          <w:rFonts w:ascii="Times New Roman"/>
          <w:b w:val="false"/>
          <w:i w:val="false"/>
          <w:color w:val="000000"/>
          <w:sz w:val="28"/>
        </w:rPr>
        <w:t xml:space="preserve">
      5) өндірістік процестер кезінде ағаш конструкцияларының тұтануы; </w:t>
      </w:r>
      <w:r>
        <w:br/>
      </w:r>
      <w:r>
        <w:rPr>
          <w:rFonts w:ascii="Times New Roman"/>
          <w:b w:val="false"/>
          <w:i w:val="false"/>
          <w:color w:val="000000"/>
          <w:sz w:val="28"/>
        </w:rPr>
        <w:t>
</w:t>
      </w:r>
      <w:r>
        <w:rPr>
          <w:rFonts w:ascii="Times New Roman"/>
          <w:b w:val="false"/>
          <w:i w:val="false"/>
          <w:color w:val="000000"/>
          <w:sz w:val="28"/>
        </w:rPr>
        <w:t xml:space="preserve">
      6) ағаш конструкцияларда адам ағзасына теріс әсерін тигізуі мүмкін шекті рұқсат етілген мәннен асатын радиоактивті сәулеленулердің болуы; </w:t>
      </w:r>
      <w:r>
        <w:br/>
      </w:r>
      <w:r>
        <w:rPr>
          <w:rFonts w:ascii="Times New Roman"/>
          <w:b w:val="false"/>
          <w:i w:val="false"/>
          <w:color w:val="000000"/>
          <w:sz w:val="28"/>
        </w:rPr>
        <w:t>
</w:t>
      </w:r>
      <w:r>
        <w:rPr>
          <w:rFonts w:ascii="Times New Roman"/>
          <w:b w:val="false"/>
          <w:i w:val="false"/>
          <w:color w:val="000000"/>
          <w:sz w:val="28"/>
        </w:rPr>
        <w:t xml:space="preserve">
      7) тасымалдау кезінде жүктің тепе-тең бөлінбеуі тежеу кезінде немесе бұрылыстағы қозғалыс кезінде оны басқаруға ие бола алмай қалуға әкеп соқтыруы мүмкін, ал бекітілмеген жүк қозғалыс кезінде ығысып немесе түсіп қалуы мүмкін; </w:t>
      </w:r>
      <w:r>
        <w:br/>
      </w:r>
      <w:r>
        <w:rPr>
          <w:rFonts w:ascii="Times New Roman"/>
          <w:b w:val="false"/>
          <w:i w:val="false"/>
          <w:color w:val="000000"/>
          <w:sz w:val="28"/>
        </w:rPr>
        <w:t>
</w:t>
      </w:r>
      <w:r>
        <w:rPr>
          <w:rFonts w:ascii="Times New Roman"/>
          <w:b w:val="false"/>
          <w:i w:val="false"/>
          <w:color w:val="000000"/>
          <w:sz w:val="28"/>
        </w:rPr>
        <w:t xml:space="preserve">
      8) өндіру мен пайдалану кезінде шайырлардың, желімдердің, сұйықтардың, ағашты әшекейлік/қорғауға арналған өңдеу құралдарының, саңырауқұлақ ауруына қарсы дәрі-дәрмектердің, лактардың, бояулардың және ерекше иісті басқа да материалдар мен химиялық заттардың адам денсаулығына зиян келтіруге қабілетті шекті рұқсат етілген концентрациялардан асатындай мөлшерде бөлінуі; </w:t>
      </w:r>
      <w:r>
        <w:br/>
      </w:r>
      <w:r>
        <w:rPr>
          <w:rFonts w:ascii="Times New Roman"/>
          <w:b w:val="false"/>
          <w:i w:val="false"/>
          <w:color w:val="000000"/>
          <w:sz w:val="28"/>
        </w:rPr>
        <w:t>
</w:t>
      </w:r>
      <w:r>
        <w:rPr>
          <w:rFonts w:ascii="Times New Roman"/>
          <w:b w:val="false"/>
          <w:i w:val="false"/>
          <w:color w:val="000000"/>
          <w:sz w:val="28"/>
        </w:rPr>
        <w:t xml:space="preserve">
      9) өрттің шығу себебіне айналуы мүмкін артық мөлшердегі жылу бөлінетін қауіпті пайдалану процестері; </w:t>
      </w:r>
      <w:r>
        <w:br/>
      </w:r>
      <w:r>
        <w:rPr>
          <w:rFonts w:ascii="Times New Roman"/>
          <w:b w:val="false"/>
          <w:i w:val="false"/>
          <w:color w:val="000000"/>
          <w:sz w:val="28"/>
        </w:rPr>
        <w:t>
</w:t>
      </w:r>
      <w:r>
        <w:rPr>
          <w:rFonts w:ascii="Times New Roman"/>
          <w:b w:val="false"/>
          <w:i w:val="false"/>
          <w:color w:val="000000"/>
          <w:sz w:val="28"/>
        </w:rPr>
        <w:t xml:space="preserve">
      10) елеулі мөлшердегі пайдалану жүктемелерін қабылдауға арналған ағаш конструкцияларының бұзылуы; </w:t>
      </w:r>
      <w:r>
        <w:br/>
      </w:r>
      <w:r>
        <w:rPr>
          <w:rFonts w:ascii="Times New Roman"/>
          <w:b w:val="false"/>
          <w:i w:val="false"/>
          <w:color w:val="000000"/>
          <w:sz w:val="28"/>
        </w:rPr>
        <w:t>
</w:t>
      </w:r>
      <w:r>
        <w:rPr>
          <w:rFonts w:ascii="Times New Roman"/>
          <w:b w:val="false"/>
          <w:i w:val="false"/>
          <w:color w:val="000000"/>
          <w:sz w:val="28"/>
        </w:rPr>
        <w:t xml:space="preserve">
      11) өндірістік учаскелерінің және құрылыс-монтаждау алаңдары шегінде қозғалыстағы көлік құралдарынан, жүк көтерме машиналардан, тетіктер мен олардың бөліктерінен туындайтын қауіп. </w:t>
      </w:r>
      <w:r>
        <w:br/>
      </w:r>
      <w:r>
        <w:rPr>
          <w:rFonts w:ascii="Times New Roman"/>
          <w:b w:val="false"/>
          <w:i w:val="false"/>
          <w:color w:val="000000"/>
          <w:sz w:val="28"/>
        </w:rPr>
        <w:t>
</w:t>
      </w:r>
      <w:r>
        <w:rPr>
          <w:rFonts w:ascii="Times New Roman"/>
          <w:b w:val="false"/>
          <w:i w:val="false"/>
          <w:color w:val="000000"/>
          <w:sz w:val="28"/>
        </w:rPr>
        <w:t xml:space="preserve">
      5. Егер Қазақстан Республикасы ратификациялаған ағаш конструкциялары саласындағы халықаралық шартта осы Техникалық регламентте көзделгеннен өзге ережелер белгіленген болса, халықаралық шарттың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6. Осы Техникалық регламент бұрын пайдалануда болған және құрылыста қайтадан пайдаланылатын ағаш конструкцияларына қатысты болмайды. </w:t>
      </w:r>
    </w:p>
    <w:bookmarkEnd w:id="3"/>
    <w:bookmarkStart w:name="z25" w:id="4"/>
    <w:p>
      <w:pPr>
        <w:spacing w:after="0"/>
        <w:ind w:left="0"/>
        <w:jc w:val="left"/>
      </w:pPr>
      <w:r>
        <w:rPr>
          <w:rFonts w:ascii="Times New Roman"/>
          <w:b/>
          <w:i w:val="false"/>
          <w:color w:val="000000"/>
        </w:rPr>
        <w:t xml:space="preserve"> 
2. Терминдер және анықтамалар </w:t>
      </w:r>
    </w:p>
    <w:bookmarkEnd w:id="4"/>
    <w:bookmarkStart w:name="z26" w:id="5"/>
    <w:p>
      <w:pPr>
        <w:spacing w:after="0"/>
        <w:ind w:left="0"/>
        <w:jc w:val="both"/>
      </w:pPr>
      <w:r>
        <w:rPr>
          <w:rFonts w:ascii="Times New Roman"/>
          <w:b w:val="false"/>
          <w:i w:val="false"/>
          <w:color w:val="000000"/>
          <w:sz w:val="28"/>
        </w:rPr>
        <w:t xml:space="preserve">
      7. Осы Техникалық регламентте техникалық реттеу саласы мен сәулет, қала құрылысы және құрылыс қызметі саласындағы заңнамалық актілерде пайдаланылатын негізгі ұғымдар қолданылады, мына терминдер қосымша пайдаланылады: </w:t>
      </w:r>
      <w:r>
        <w:br/>
      </w:r>
      <w:r>
        <w:rPr>
          <w:rFonts w:ascii="Times New Roman"/>
          <w:b w:val="false"/>
          <w:i w:val="false"/>
          <w:color w:val="000000"/>
          <w:sz w:val="28"/>
        </w:rPr>
        <w:t>
</w:t>
      </w:r>
      <w:r>
        <w:rPr>
          <w:rFonts w:ascii="Times New Roman"/>
          <w:b w:val="false"/>
          <w:i w:val="false"/>
          <w:color w:val="000000"/>
          <w:sz w:val="28"/>
        </w:rPr>
        <w:t xml:space="preserve">
      1) ағаш конструкцияларының беріктігі - ағаш конструкцияларының пайдалану және өзге жүктемелерінің әсерінен бұзылуға төтеп беру қабілетін сипаттайтын оның механикалық қасиеті; </w:t>
      </w:r>
      <w:r>
        <w:br/>
      </w:r>
      <w:r>
        <w:rPr>
          <w:rFonts w:ascii="Times New Roman"/>
          <w:b w:val="false"/>
          <w:i w:val="false"/>
          <w:color w:val="000000"/>
          <w:sz w:val="28"/>
        </w:rPr>
        <w:t>
</w:t>
      </w:r>
      <w:r>
        <w:rPr>
          <w:rFonts w:ascii="Times New Roman"/>
          <w:b w:val="false"/>
          <w:i w:val="false"/>
          <w:color w:val="000000"/>
          <w:sz w:val="28"/>
        </w:rPr>
        <w:t xml:space="preserve">
      2) ағаш конструкцияларының биологиялық қауіпсіздігі - ағаш конструкцияларын дайындау кезінде пайдаланылған сүректің келеңсіз әсерін тигізетін микроорганизмдерден, әртүрлі жәндіктерден адам денсаулығы мен қоршаған ортаға зиян келтірудің жол берілмейтін қатері болмайтындай жай-күйі; </w:t>
      </w:r>
      <w:r>
        <w:br/>
      </w:r>
      <w:r>
        <w:rPr>
          <w:rFonts w:ascii="Times New Roman"/>
          <w:b w:val="false"/>
          <w:i w:val="false"/>
          <w:color w:val="000000"/>
          <w:sz w:val="28"/>
        </w:rPr>
        <w:t>
</w:t>
      </w:r>
      <w:r>
        <w:rPr>
          <w:rFonts w:ascii="Times New Roman"/>
          <w:b w:val="false"/>
          <w:i w:val="false"/>
          <w:color w:val="000000"/>
          <w:sz w:val="28"/>
        </w:rPr>
        <w:t xml:space="preserve">
      3) ағаш конструкцияларының механикалық қауіпсіздігі - ағаш конструкцияларының берілген қызмет мерзімі ішінде олардың талап етілген беріктігі қамтамасыз етілетіндей және адам өміріне немесе денсаулығына және қоршаған ортаға, оның ішінде өсімдіктер және жануарлар әлеміне зиян келтірудің рұқсат етілмейтін қатері болмайтындай жай-күйі; </w:t>
      </w:r>
      <w:r>
        <w:br/>
      </w:r>
      <w:r>
        <w:rPr>
          <w:rFonts w:ascii="Times New Roman"/>
          <w:b w:val="false"/>
          <w:i w:val="false"/>
          <w:color w:val="000000"/>
          <w:sz w:val="28"/>
        </w:rPr>
        <w:t>
</w:t>
      </w:r>
      <w:r>
        <w:rPr>
          <w:rFonts w:ascii="Times New Roman"/>
          <w:b w:val="false"/>
          <w:i w:val="false"/>
          <w:color w:val="000000"/>
          <w:sz w:val="28"/>
        </w:rPr>
        <w:t xml:space="preserve">
      4) ағаш конструкциясы - ғимараттардың, құрылыстардың құрылыстық конструкцияларында және бұйымдарында көтеру және/немесе қоршау және/немесе әшекейлік функцияларын немесе олардың жиынтығын орындауға арналған белгілі бір өлшемдердегі және өзара белгілі бір тәртіппен орналасқан біріктірілген ағаш бөлшектерінің (қабаттарының, ламельдерінің) жиынтығы; </w:t>
      </w:r>
      <w:r>
        <w:br/>
      </w:r>
      <w:r>
        <w:rPr>
          <w:rFonts w:ascii="Times New Roman"/>
          <w:b w:val="false"/>
          <w:i w:val="false"/>
          <w:color w:val="000000"/>
          <w:sz w:val="28"/>
        </w:rPr>
        <w:t>
</w:t>
      </w:r>
      <w:r>
        <w:rPr>
          <w:rFonts w:ascii="Times New Roman"/>
          <w:b w:val="false"/>
          <w:i w:val="false"/>
          <w:color w:val="000000"/>
          <w:sz w:val="28"/>
        </w:rPr>
        <w:t xml:space="preserve">
      5) ағаш конструкцияларының желім қосылыстарының төзімділігі - ағаш конструкцияларының желім қосылыстарының пайдалану мерзімімен белгіленген уақыт ішінде әртүрлі жүктемелердің әсерімен талап етілген беріктілік өлшемдерін сақтау қасиеті; </w:t>
      </w:r>
      <w:r>
        <w:br/>
      </w:r>
      <w:r>
        <w:rPr>
          <w:rFonts w:ascii="Times New Roman"/>
          <w:b w:val="false"/>
          <w:i w:val="false"/>
          <w:color w:val="000000"/>
          <w:sz w:val="28"/>
        </w:rPr>
        <w:t>
</w:t>
      </w:r>
      <w:r>
        <w:rPr>
          <w:rFonts w:ascii="Times New Roman"/>
          <w:b w:val="false"/>
          <w:i w:val="false"/>
          <w:color w:val="000000"/>
          <w:sz w:val="28"/>
        </w:rPr>
        <w:t xml:space="preserve">
      6) ең аз қажетті талаптар - азаматтардың өмірі немесе денсаулығын қорғау, қоршаған ортаны, жануарларды немесе өсімдіктерді қорғау, өнімнің қауіпсіздігі мен сапасына қатысты тұтынушыларды адастыруға алып келетін әрекеттердің алдын алу үшін рұқсат етілетін зиян келтіру қатерін бағалауға негізделген қауіпсіздік талаптары; </w:t>
      </w:r>
      <w:r>
        <w:br/>
      </w:r>
      <w:r>
        <w:rPr>
          <w:rFonts w:ascii="Times New Roman"/>
          <w:b w:val="false"/>
          <w:i w:val="false"/>
          <w:color w:val="000000"/>
          <w:sz w:val="28"/>
        </w:rPr>
        <w:t>
</w:t>
      </w:r>
      <w:r>
        <w:rPr>
          <w:rFonts w:ascii="Times New Roman"/>
          <w:b w:val="false"/>
          <w:i w:val="false"/>
          <w:color w:val="000000"/>
          <w:sz w:val="28"/>
        </w:rPr>
        <w:t xml:space="preserve">
      7)  жалпы (елеулі) талаптар - қажетті қауіпсіздікті қамтамасыз етудің нақты тәсілдері мен сипаттамаларын егжей-тегжейлі көрсетпей-ақ, оның мәнін сипаттау түрінде ұсынылған ең аз қажетті талаптар; </w:t>
      </w:r>
      <w:r>
        <w:br/>
      </w:r>
      <w:r>
        <w:rPr>
          <w:rFonts w:ascii="Times New Roman"/>
          <w:b w:val="false"/>
          <w:i w:val="false"/>
          <w:color w:val="000000"/>
          <w:sz w:val="28"/>
        </w:rPr>
        <w:t>
</w:t>
      </w:r>
      <w:r>
        <w:rPr>
          <w:rFonts w:ascii="Times New Roman"/>
          <w:b w:val="false"/>
          <w:i w:val="false"/>
          <w:color w:val="000000"/>
          <w:sz w:val="28"/>
        </w:rPr>
        <w:t xml:space="preserve">
      8) жол берілмейтін қатер - адамдардың денсаулығына жол берілмейтін зиян келтірудің не болмаса жеке немесе заңды тұлғалардың мүлкіне, мемлекеттік мүлікке, қоршаған ортаға жол берілмейтін зиян келтірудің ықтималдылығы; </w:t>
      </w:r>
      <w:r>
        <w:br/>
      </w:r>
      <w:r>
        <w:rPr>
          <w:rFonts w:ascii="Times New Roman"/>
          <w:b w:val="false"/>
          <w:i w:val="false"/>
          <w:color w:val="000000"/>
          <w:sz w:val="28"/>
        </w:rPr>
        <w:t>
</w:t>
      </w:r>
      <w:r>
        <w:rPr>
          <w:rFonts w:ascii="Times New Roman"/>
          <w:b w:val="false"/>
          <w:i w:val="false"/>
          <w:color w:val="000000"/>
          <w:sz w:val="28"/>
        </w:rPr>
        <w:t xml:space="preserve">
      9) көрнекі сынама - өнімнің белгілі бір партиясынан алынған барлық нүктелік сынамалардың жиынтығы; </w:t>
      </w:r>
      <w:r>
        <w:br/>
      </w:r>
      <w:r>
        <w:rPr>
          <w:rFonts w:ascii="Times New Roman"/>
          <w:b w:val="false"/>
          <w:i w:val="false"/>
          <w:color w:val="000000"/>
          <w:sz w:val="28"/>
        </w:rPr>
        <w:t>
</w:t>
      </w:r>
      <w:r>
        <w:rPr>
          <w:rFonts w:ascii="Times New Roman"/>
          <w:b w:val="false"/>
          <w:i w:val="false"/>
          <w:color w:val="000000"/>
          <w:sz w:val="28"/>
        </w:rPr>
        <w:t xml:space="preserve">
      10) қабат (ламель) - тұтас ағаш бөлшек түріндегі көп қабатты желімделген ағаш конструкцияларының элементі; </w:t>
      </w:r>
      <w:r>
        <w:br/>
      </w:r>
      <w:r>
        <w:rPr>
          <w:rFonts w:ascii="Times New Roman"/>
          <w:b w:val="false"/>
          <w:i w:val="false"/>
          <w:color w:val="000000"/>
          <w:sz w:val="28"/>
        </w:rPr>
        <w:t>
</w:t>
      </w:r>
      <w:r>
        <w:rPr>
          <w:rFonts w:ascii="Times New Roman"/>
          <w:b w:val="false"/>
          <w:i w:val="false"/>
          <w:color w:val="000000"/>
          <w:sz w:val="28"/>
        </w:rPr>
        <w:t xml:space="preserve">
      11) нагель - біріктірілетін элементтердің өзара ығысуына жол бермейтін фермалардың түйіспелеріндегі, құрама өзекшелері мен арқалықтардағы ағаш конструкцияларының элементтерін біріктіруге арналған өзекшелер мен тілікшелер (болат және ағаш); </w:t>
      </w:r>
      <w:r>
        <w:br/>
      </w:r>
      <w:r>
        <w:rPr>
          <w:rFonts w:ascii="Times New Roman"/>
          <w:b w:val="false"/>
          <w:i w:val="false"/>
          <w:color w:val="000000"/>
          <w:sz w:val="28"/>
        </w:rPr>
        <w:t>
</w:t>
      </w:r>
      <w:r>
        <w:rPr>
          <w:rFonts w:ascii="Times New Roman"/>
          <w:b w:val="false"/>
          <w:i w:val="false"/>
          <w:color w:val="000000"/>
          <w:sz w:val="28"/>
        </w:rPr>
        <w:t xml:space="preserve">
      12) нүктелік сынама - бір бақылау нүктесіндегі өнімнің партиясынан іріктеп алынған өнім материалының мөлшері; </w:t>
      </w:r>
      <w:r>
        <w:br/>
      </w:r>
      <w:r>
        <w:rPr>
          <w:rFonts w:ascii="Times New Roman"/>
          <w:b w:val="false"/>
          <w:i w:val="false"/>
          <w:color w:val="000000"/>
          <w:sz w:val="28"/>
        </w:rPr>
        <w:t>
</w:t>
      </w:r>
      <w:r>
        <w:rPr>
          <w:rFonts w:ascii="Times New Roman"/>
          <w:b w:val="false"/>
          <w:i w:val="false"/>
          <w:color w:val="000000"/>
          <w:sz w:val="28"/>
        </w:rPr>
        <w:t xml:space="preserve">
      13) оттан қорғау - талап етілетін оттан қорғау тиімділігіне ие және ағаш конструкцияларды арнайы оттан қорғауға арналған құрам, зат (заттардың қоспасы) немесе материал; </w:t>
      </w:r>
      <w:r>
        <w:br/>
      </w:r>
      <w:r>
        <w:rPr>
          <w:rFonts w:ascii="Times New Roman"/>
          <w:b w:val="false"/>
          <w:i w:val="false"/>
          <w:color w:val="000000"/>
          <w:sz w:val="28"/>
        </w:rPr>
        <w:t>
</w:t>
      </w:r>
      <w:r>
        <w:rPr>
          <w:rFonts w:ascii="Times New Roman"/>
          <w:b w:val="false"/>
          <w:i w:val="false"/>
          <w:color w:val="000000"/>
          <w:sz w:val="28"/>
        </w:rPr>
        <w:t xml:space="preserve">
      14) радионуклидтердің үлестік белсенділігі - көрнекі сынамадағы радионуклид белсенділігінің өте құрғақ күйдегі сынаманың салмағына ара қатынасы; </w:t>
      </w:r>
      <w:r>
        <w:br/>
      </w:r>
      <w:r>
        <w:rPr>
          <w:rFonts w:ascii="Times New Roman"/>
          <w:b w:val="false"/>
          <w:i w:val="false"/>
          <w:color w:val="000000"/>
          <w:sz w:val="28"/>
        </w:rPr>
        <w:t>
</w:t>
      </w:r>
      <w:r>
        <w:rPr>
          <w:rFonts w:ascii="Times New Roman"/>
          <w:b w:val="false"/>
          <w:i w:val="false"/>
          <w:color w:val="000000"/>
          <w:sz w:val="28"/>
        </w:rPr>
        <w:t>
      15)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деп есептелетiн заңнамалық немесе тұжырымдамалық бекiтiлген ереже.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5"/>
    <w:bookmarkStart w:name="z42" w:id="6"/>
    <w:p>
      <w:pPr>
        <w:spacing w:after="0"/>
        <w:ind w:left="0"/>
        <w:jc w:val="left"/>
      </w:pPr>
      <w:r>
        <w:rPr>
          <w:rFonts w:ascii="Times New Roman"/>
          <w:b/>
          <w:i w:val="false"/>
          <w:color w:val="000000"/>
        </w:rPr>
        <w:t xml:space="preserve"> 
3. Өнімнің Қазақстан Республикасының нарығындағы айналым шарттары </w:t>
      </w:r>
    </w:p>
    <w:bookmarkEnd w:id="6"/>
    <w:bookmarkStart w:name="z43" w:id="7"/>
    <w:p>
      <w:pPr>
        <w:spacing w:after="0"/>
        <w:ind w:left="0"/>
        <w:jc w:val="both"/>
      </w:pPr>
      <w:r>
        <w:rPr>
          <w:rFonts w:ascii="Times New Roman"/>
          <w:b w:val="false"/>
          <w:i w:val="false"/>
          <w:color w:val="000000"/>
          <w:sz w:val="28"/>
        </w:rPr>
        <w:t xml:space="preserve">
      8. Ғимараттарды, құрылыстарды салу кезінде пайдаланылатын ағаш конструкциялар осы Техникалық регламенттің талаптарына, сондай-ақ ағаш конструкцияларына қатысы бар басқа да Техникалық регламенттерде белгіленген қауіпсіздік талаптарына сәйкес келуі тиіс. </w:t>
      </w:r>
      <w:r>
        <w:br/>
      </w:r>
      <w:r>
        <w:rPr>
          <w:rFonts w:ascii="Times New Roman"/>
          <w:b w:val="false"/>
          <w:i w:val="false"/>
          <w:color w:val="000000"/>
          <w:sz w:val="28"/>
        </w:rPr>
        <w:t>
</w:t>
      </w:r>
      <w:r>
        <w:rPr>
          <w:rFonts w:ascii="Times New Roman"/>
          <w:b w:val="false"/>
          <w:i w:val="false"/>
          <w:color w:val="000000"/>
          <w:sz w:val="28"/>
        </w:rPr>
        <w:t xml:space="preserve">
      9. Ағаш конструкциялары (оның ішінде импортталатын) өткізу (сату) кезінде тұтынушы үшін зиян келтірудің мүмкін болатын қатерлерін бағалау және олардың тиісті қауіпсіздік шараларын қабылдауы үшін қажетті ілеспе құжаттамамен қамтамасыз етілуі тиіс. Онда мыналар көрсетілуі тиіс: </w:t>
      </w:r>
      <w:r>
        <w:br/>
      </w:r>
      <w:r>
        <w:rPr>
          <w:rFonts w:ascii="Times New Roman"/>
          <w:b w:val="false"/>
          <w:i w:val="false"/>
          <w:color w:val="000000"/>
          <w:sz w:val="28"/>
        </w:rPr>
        <w:t>
</w:t>
      </w:r>
      <w:r>
        <w:rPr>
          <w:rFonts w:ascii="Times New Roman"/>
          <w:b w:val="false"/>
          <w:i w:val="false"/>
          <w:color w:val="000000"/>
          <w:sz w:val="28"/>
        </w:rPr>
        <w:t xml:space="preserve">
      1) ағаш конструкцияларының мақсаты және оларды пайдалану шарттары; </w:t>
      </w:r>
      <w:r>
        <w:br/>
      </w:r>
      <w:r>
        <w:rPr>
          <w:rFonts w:ascii="Times New Roman"/>
          <w:b w:val="false"/>
          <w:i w:val="false"/>
          <w:color w:val="000000"/>
          <w:sz w:val="28"/>
        </w:rPr>
        <w:t>
</w:t>
      </w:r>
      <w:r>
        <w:rPr>
          <w:rFonts w:ascii="Times New Roman"/>
          <w:b w:val="false"/>
          <w:i w:val="false"/>
          <w:color w:val="000000"/>
          <w:sz w:val="28"/>
        </w:rPr>
        <w:t xml:space="preserve">
      2) ағаш конструкцияларының және олардың қосылыстары беріктігінің нақты көрсеткіштерінің нормативтік талаптарға сәйкес келуі; </w:t>
      </w:r>
      <w:r>
        <w:br/>
      </w:r>
      <w:r>
        <w:rPr>
          <w:rFonts w:ascii="Times New Roman"/>
          <w:b w:val="false"/>
          <w:i w:val="false"/>
          <w:color w:val="000000"/>
          <w:sz w:val="28"/>
        </w:rPr>
        <w:t>
</w:t>
      </w:r>
      <w:r>
        <w:rPr>
          <w:rFonts w:ascii="Times New Roman"/>
          <w:b w:val="false"/>
          <w:i w:val="false"/>
          <w:color w:val="000000"/>
          <w:sz w:val="28"/>
        </w:rPr>
        <w:t xml:space="preserve">
      3) ағаш конструкцияларының өрт және экологиялық қауіпсіздік өлшемдері; </w:t>
      </w:r>
      <w:r>
        <w:br/>
      </w:r>
      <w:r>
        <w:rPr>
          <w:rFonts w:ascii="Times New Roman"/>
          <w:b w:val="false"/>
          <w:i w:val="false"/>
          <w:color w:val="000000"/>
          <w:sz w:val="28"/>
        </w:rPr>
        <w:t>
</w:t>
      </w:r>
      <w:r>
        <w:rPr>
          <w:rFonts w:ascii="Times New Roman"/>
          <w:b w:val="false"/>
          <w:i w:val="false"/>
          <w:color w:val="000000"/>
          <w:sz w:val="28"/>
        </w:rPr>
        <w:t xml:space="preserve">
      4) ағаш конструкциялары материалдарының, олардың қабатындағы (ламельдері) заттар мен сүректердің радиациялық қауіпсіздік талаптарына сәйкес болуын растау; </w:t>
      </w:r>
      <w:r>
        <w:br/>
      </w:r>
      <w:r>
        <w:rPr>
          <w:rFonts w:ascii="Times New Roman"/>
          <w:b w:val="false"/>
          <w:i w:val="false"/>
          <w:color w:val="000000"/>
          <w:sz w:val="28"/>
        </w:rPr>
        <w:t>
</w:t>
      </w:r>
      <w:r>
        <w:rPr>
          <w:rFonts w:ascii="Times New Roman"/>
          <w:b w:val="false"/>
          <w:i w:val="false"/>
          <w:color w:val="000000"/>
          <w:sz w:val="28"/>
        </w:rPr>
        <w:t xml:space="preserve">
      5) желімделген ағаш конструкцияларын дайындау кезінде пайдаланылған желімдік заттардың санитарлық-эпидемиологиялық талаптарға сәйкес болуын растау; </w:t>
      </w:r>
      <w:r>
        <w:br/>
      </w:r>
      <w:r>
        <w:rPr>
          <w:rFonts w:ascii="Times New Roman"/>
          <w:b w:val="false"/>
          <w:i w:val="false"/>
          <w:color w:val="000000"/>
          <w:sz w:val="28"/>
        </w:rPr>
        <w:t>
</w:t>
      </w:r>
      <w:r>
        <w:rPr>
          <w:rFonts w:ascii="Times New Roman"/>
          <w:b w:val="false"/>
          <w:i w:val="false"/>
          <w:color w:val="000000"/>
          <w:sz w:val="28"/>
        </w:rPr>
        <w:t xml:space="preserve">
      6) ағаш конструкцияларын сақтау, тасымалдау, пайдалану және кәдеге жарату қауіпсіздігінің шарттары бойынша нұсқаулар; </w:t>
      </w:r>
      <w:r>
        <w:br/>
      </w:r>
      <w:r>
        <w:rPr>
          <w:rFonts w:ascii="Times New Roman"/>
          <w:b w:val="false"/>
          <w:i w:val="false"/>
          <w:color w:val="000000"/>
          <w:sz w:val="28"/>
        </w:rPr>
        <w:t>
</w:t>
      </w:r>
      <w:r>
        <w:rPr>
          <w:rFonts w:ascii="Times New Roman"/>
          <w:b w:val="false"/>
          <w:i w:val="false"/>
          <w:color w:val="000000"/>
          <w:sz w:val="28"/>
        </w:rPr>
        <w:t xml:space="preserve">
      7) ағаш конструкцияларының осы Техникалық регламенттің талаптарына сәйкестік сертификаттары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10. Ескерту таңбалауына енгізілетін ақпарат "Буып-түюге, таңбалауға, затбелгі жапсыруға және оларды дұрыс түсіруге қойылатын талаптар" техникалық регламентінің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11. Ағаш конструкцияларының ескерту және сәйкестендіру таңбалары мәтін, нышандар түрінде салынады. </w:t>
      </w:r>
      <w:r>
        <w:br/>
      </w:r>
      <w:r>
        <w:rPr>
          <w:rFonts w:ascii="Times New Roman"/>
          <w:b w:val="false"/>
          <w:i w:val="false"/>
          <w:color w:val="000000"/>
          <w:sz w:val="28"/>
        </w:rPr>
        <w:t>
</w:t>
      </w:r>
      <w:r>
        <w:rPr>
          <w:rFonts w:ascii="Times New Roman"/>
          <w:b w:val="false"/>
          <w:i w:val="false"/>
          <w:color w:val="000000"/>
          <w:sz w:val="28"/>
        </w:rPr>
        <w:t xml:space="preserve">
      12. Қабылдаудан өткен және тұтынушыға жеткізілетін әрбір конструкцияға шайылмайтын бояумен трафарет немесе мөртабанның көмегімен таңбалау белгілері салынуы тиіс. </w:t>
      </w:r>
      <w:r>
        <w:br/>
      </w:r>
      <w:r>
        <w:rPr>
          <w:rFonts w:ascii="Times New Roman"/>
          <w:b w:val="false"/>
          <w:i w:val="false"/>
          <w:color w:val="000000"/>
          <w:sz w:val="28"/>
        </w:rPr>
        <w:t xml:space="preserve">
      Конструкцияға таңбалауды монтаждаудан кейін көрініп тұратын бетіне салады. </w:t>
      </w:r>
      <w:r>
        <w:br/>
      </w:r>
      <w:r>
        <w:rPr>
          <w:rFonts w:ascii="Times New Roman"/>
          <w:b w:val="false"/>
          <w:i w:val="false"/>
          <w:color w:val="000000"/>
          <w:sz w:val="28"/>
        </w:rPr>
        <w:t>
</w:t>
      </w:r>
      <w:r>
        <w:rPr>
          <w:rFonts w:ascii="Times New Roman"/>
          <w:b w:val="false"/>
          <w:i w:val="false"/>
          <w:color w:val="000000"/>
          <w:sz w:val="28"/>
        </w:rPr>
        <w:t xml:space="preserve">
      13. Ақпаратты түсіру құралдары ағаш конструкцияларын сақтау, тасымалдау, іске асыру және пайдалану кезінде таңбалардың сақталуын қамтамасыз етуі тиіс. </w:t>
      </w:r>
    </w:p>
    <w:bookmarkEnd w:id="7"/>
    <w:bookmarkStart w:name="z56" w:id="8"/>
    <w:p>
      <w:pPr>
        <w:spacing w:after="0"/>
        <w:ind w:left="0"/>
        <w:jc w:val="left"/>
      </w:pPr>
      <w:r>
        <w:rPr>
          <w:rFonts w:ascii="Times New Roman"/>
          <w:b/>
          <w:i w:val="false"/>
          <w:color w:val="000000"/>
        </w:rPr>
        <w:t xml:space="preserve"> 
4. Жалпы техникалық талаптар </w:t>
      </w:r>
    </w:p>
    <w:bookmarkEnd w:id="8"/>
    <w:bookmarkStart w:name="z57" w:id="9"/>
    <w:p>
      <w:pPr>
        <w:spacing w:after="0"/>
        <w:ind w:left="0"/>
        <w:jc w:val="both"/>
      </w:pPr>
      <w:r>
        <w:rPr>
          <w:rFonts w:ascii="Times New Roman"/>
          <w:b w:val="false"/>
          <w:i w:val="false"/>
          <w:color w:val="000000"/>
          <w:sz w:val="28"/>
        </w:rPr>
        <w:t xml:space="preserve">
      14. Осы Техникалық регламентте тіршілік циклі процестерінде қойылатын механикалық (құлау немесе қирау кезіндегі соққы әсері), өрт, биологиялық және радиациялық және экологиялық және санитарлық-эпидемиологиялық қауіпсіздікке қойылатын талаптар келтірілген. </w:t>
      </w:r>
      <w:r>
        <w:br/>
      </w:r>
      <w:r>
        <w:rPr>
          <w:rFonts w:ascii="Times New Roman"/>
          <w:b w:val="false"/>
          <w:i w:val="false"/>
          <w:color w:val="000000"/>
          <w:sz w:val="28"/>
        </w:rPr>
        <w:t>
</w:t>
      </w:r>
      <w:r>
        <w:rPr>
          <w:rFonts w:ascii="Times New Roman"/>
          <w:b w:val="false"/>
          <w:i w:val="false"/>
          <w:color w:val="000000"/>
          <w:sz w:val="28"/>
        </w:rPr>
        <w:t xml:space="preserve">
      15. Ағаш конструкцияларын құру, дайындау және пайдалану кезінде олар орындайтын барлық функциялар мен пайдалану шарттары ескерілген болуы тиіс. </w:t>
      </w:r>
      <w:r>
        <w:br/>
      </w:r>
      <w:r>
        <w:rPr>
          <w:rFonts w:ascii="Times New Roman"/>
          <w:b w:val="false"/>
          <w:i w:val="false"/>
          <w:color w:val="000000"/>
          <w:sz w:val="28"/>
        </w:rPr>
        <w:t>
</w:t>
      </w:r>
      <w:r>
        <w:rPr>
          <w:rFonts w:ascii="Times New Roman"/>
          <w:b w:val="false"/>
          <w:i w:val="false"/>
          <w:color w:val="000000"/>
          <w:sz w:val="28"/>
        </w:rPr>
        <w:t xml:space="preserve">
      16. Желімделген ағаш конструкцияларының желімдік қосылыстарының беріктілігі желімделген қабаттардың (ламель) сүрегі мен әрлеу материалдарының беріктілігінен кем болмауы және нақты мақсаттағы ағаш конструкцияларында жүктемелер мен әсер етулердің сипаты мен мәндеріне сәйкес келуі тиіс. </w:t>
      </w:r>
      <w:r>
        <w:br/>
      </w:r>
      <w:r>
        <w:rPr>
          <w:rFonts w:ascii="Times New Roman"/>
          <w:b w:val="false"/>
          <w:i w:val="false"/>
          <w:color w:val="000000"/>
          <w:sz w:val="28"/>
        </w:rPr>
        <w:t>
</w:t>
      </w:r>
      <w:r>
        <w:rPr>
          <w:rFonts w:ascii="Times New Roman"/>
          <w:b w:val="false"/>
          <w:i w:val="false"/>
          <w:color w:val="000000"/>
          <w:sz w:val="28"/>
        </w:rPr>
        <w:t xml:space="preserve">
      17. Желімделген ағаш конструкцияларының желімдік қосылыстарының төзімділігі нақты мақсаттағы ағаш конструкцияларын қалыпты пайдаланудың есептік уақыты ішінде желімдік қосылыстардың нормативтік беріктік мәндерін 0,95-тен кем болмайтындай сенімділікпен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Ағаш конструкцияларының көтерме қабілеті мен иілгіштігін есептеудің пайдаланылатын әдістері тиісті материалдардан жасалған конструкцияларға арналған қолданыстағы нормативтік құжаттардың, осы Техникалық регламенттің көтерме ағаш конструкцияларына қатысты талаптарына сәйкес жауап беруі және жүктемелер мен әсер етулердің қолайсыз үйлесімдерін есепке ала отырып, орындалуы тиіс. </w:t>
      </w:r>
      <w:r>
        <w:br/>
      </w:r>
      <w:r>
        <w:rPr>
          <w:rFonts w:ascii="Times New Roman"/>
          <w:b w:val="false"/>
          <w:i w:val="false"/>
          <w:color w:val="000000"/>
          <w:sz w:val="28"/>
        </w:rPr>
        <w:t>
</w:t>
      </w:r>
      <w:r>
        <w:rPr>
          <w:rFonts w:ascii="Times New Roman"/>
          <w:b w:val="false"/>
          <w:i w:val="false"/>
          <w:color w:val="000000"/>
          <w:sz w:val="28"/>
        </w:rPr>
        <w:t xml:space="preserve">
      18. Желімделген ағаш конструкцияларын дайындау кезінде қолданылатын полимерлік және синтетикалық материалдар мен заттарға мемлекеттік санитарлық-эпидемиологиялық қадағалау органдарының тиісті рұқсаты болуы тиіс. </w:t>
      </w:r>
      <w:r>
        <w:br/>
      </w:r>
      <w:r>
        <w:rPr>
          <w:rFonts w:ascii="Times New Roman"/>
          <w:b w:val="false"/>
          <w:i w:val="false"/>
          <w:color w:val="000000"/>
          <w:sz w:val="28"/>
        </w:rPr>
        <w:t>
</w:t>
      </w:r>
      <w:r>
        <w:rPr>
          <w:rFonts w:ascii="Times New Roman"/>
          <w:b w:val="false"/>
          <w:i w:val="false"/>
          <w:color w:val="000000"/>
          <w:sz w:val="28"/>
        </w:rPr>
        <w:t>
      Ағаш конструкцияларының жіктемесі осы Техникалық регламентке </w:t>
      </w:r>
      <w:r>
        <w:rPr>
          <w:rFonts w:ascii="Times New Roman"/>
          <w:b w:val="false"/>
          <w:i w:val="false"/>
          <w:color w:val="000000"/>
          <w:sz w:val="28"/>
        </w:rPr>
        <w:t xml:space="preserve">2-қосымшада </w:t>
      </w:r>
      <w:r>
        <w:rPr>
          <w:rFonts w:ascii="Times New Roman"/>
          <w:b w:val="false"/>
          <w:i w:val="false"/>
          <w:color w:val="000000"/>
          <w:sz w:val="28"/>
        </w:rPr>
        <w:t xml:space="preserve">келтірілген. </w:t>
      </w:r>
    </w:p>
    <w:bookmarkEnd w:id="9"/>
    <w:bookmarkStart w:name="z64" w:id="10"/>
    <w:p>
      <w:pPr>
        <w:spacing w:after="0"/>
        <w:ind w:left="0"/>
        <w:jc w:val="left"/>
      </w:pPr>
      <w:r>
        <w:rPr>
          <w:rFonts w:ascii="Times New Roman"/>
          <w:b/>
          <w:i w:val="false"/>
          <w:color w:val="000000"/>
        </w:rPr>
        <w:t xml:space="preserve"> 
4.1. Механикалық қауіпсіздік талаптары </w:t>
      </w:r>
    </w:p>
    <w:bookmarkEnd w:id="10"/>
    <w:bookmarkStart w:name="z65" w:id="11"/>
    <w:p>
      <w:pPr>
        <w:spacing w:after="0"/>
        <w:ind w:left="0"/>
        <w:jc w:val="both"/>
      </w:pPr>
      <w:r>
        <w:rPr>
          <w:rFonts w:ascii="Times New Roman"/>
          <w:b w:val="false"/>
          <w:i w:val="false"/>
          <w:color w:val="000000"/>
          <w:sz w:val="28"/>
        </w:rPr>
        <w:t xml:space="preserve">
      19. Ағаш конструкцияларын өндіру, тасымалдау және сақтау, құрылыста пайдалану, кәдеге жарату кезінде олардан туындауы мүмкін механикалық соққы әсерінен (құлау немесе қирау кезінде) қорғау үшін қажетті қауіпсіздік деңгейін қамтамасыз ететін мынадай талаптар орындалуы тиіс: </w:t>
      </w:r>
      <w:r>
        <w:br/>
      </w:r>
      <w:r>
        <w:rPr>
          <w:rFonts w:ascii="Times New Roman"/>
          <w:b w:val="false"/>
          <w:i w:val="false"/>
          <w:color w:val="000000"/>
          <w:sz w:val="28"/>
        </w:rPr>
        <w:t>
</w:t>
      </w:r>
      <w:r>
        <w:rPr>
          <w:rFonts w:ascii="Times New Roman"/>
          <w:b w:val="false"/>
          <w:i w:val="false"/>
          <w:color w:val="000000"/>
          <w:sz w:val="28"/>
        </w:rPr>
        <w:t xml:space="preserve">
      1) жекелеген ағаш конструкциясы, сондай-ақ олардың қатары қаластыру кезінде аударылу, құлау немесе бұзылу қатеріне жол бермей пайдалануды қамтамасыз ете отырып, көзделген жұмыс жағдайларында орнықты болуы тиіс; </w:t>
      </w:r>
      <w:r>
        <w:br/>
      </w:r>
      <w:r>
        <w:rPr>
          <w:rFonts w:ascii="Times New Roman"/>
          <w:b w:val="false"/>
          <w:i w:val="false"/>
          <w:color w:val="000000"/>
          <w:sz w:val="28"/>
        </w:rPr>
        <w:t>
</w:t>
      </w:r>
      <w:r>
        <w:rPr>
          <w:rFonts w:ascii="Times New Roman"/>
          <w:b w:val="false"/>
          <w:i w:val="false"/>
          <w:color w:val="000000"/>
          <w:sz w:val="28"/>
        </w:rPr>
        <w:t xml:space="preserve">
      2) ағаш конструкцияларын құрылыс объектілерінде сақтау кезінде персоналдарды олардың мүмкін болатын құлауы немесе бұзылу кезінде соққы әсерінен қорғау үшін қорғау қоршаулары мен аспалар (маңдайшалар) қолданылуы тиіс; </w:t>
      </w:r>
      <w:r>
        <w:br/>
      </w:r>
      <w:r>
        <w:rPr>
          <w:rFonts w:ascii="Times New Roman"/>
          <w:b w:val="false"/>
          <w:i w:val="false"/>
          <w:color w:val="000000"/>
          <w:sz w:val="28"/>
        </w:rPr>
        <w:t>
</w:t>
      </w:r>
      <w:r>
        <w:rPr>
          <w:rFonts w:ascii="Times New Roman"/>
          <w:b w:val="false"/>
          <w:i w:val="false"/>
          <w:color w:val="000000"/>
          <w:sz w:val="28"/>
        </w:rPr>
        <w:t xml:space="preserve">
      3) ағаш конструкцияларын жобалық орнына орнату кезінде, сондай-ақ олардың қатарын қаластырып жинаған кезде орнықтылығын қамтамасыз ету үшін тиісті бекітпелерді қолдануды көздеу қажет. </w:t>
      </w:r>
      <w:r>
        <w:br/>
      </w:r>
      <w:r>
        <w:rPr>
          <w:rFonts w:ascii="Times New Roman"/>
          <w:b w:val="false"/>
          <w:i w:val="false"/>
          <w:color w:val="000000"/>
          <w:sz w:val="28"/>
        </w:rPr>
        <w:t>
</w:t>
      </w:r>
      <w:r>
        <w:rPr>
          <w:rFonts w:ascii="Times New Roman"/>
          <w:b w:val="false"/>
          <w:i w:val="false"/>
          <w:color w:val="000000"/>
          <w:sz w:val="28"/>
        </w:rPr>
        <w:t xml:space="preserve">
      20. Ағаш конструкцияларының механикалық қауіпсіздігі беріктілігі бойынша талаптарды орындаумен және сүректің табиғи кебу процесінен туындаған шөгуінің салдарынан геометриялық өлшемдерінің өзгермеуі арқылы қамтамасыз етіледі. </w:t>
      </w:r>
      <w:r>
        <w:br/>
      </w:r>
      <w:r>
        <w:rPr>
          <w:rFonts w:ascii="Times New Roman"/>
          <w:b w:val="false"/>
          <w:i w:val="false"/>
          <w:color w:val="000000"/>
          <w:sz w:val="28"/>
        </w:rPr>
        <w:t>
</w:t>
      </w:r>
      <w:r>
        <w:rPr>
          <w:rFonts w:ascii="Times New Roman"/>
          <w:b w:val="false"/>
          <w:i w:val="false"/>
          <w:color w:val="000000"/>
          <w:sz w:val="28"/>
        </w:rPr>
        <w:t xml:space="preserve">
      21. Ағаш конструкцияларын жобалау мен монтаждау кезінде олардың иілгіштігін ескеру қажет, олар белгілі бір өңірге тән болып келетін барынша жоғары қар және жел жүктемелеріне шыдауы тиіс. </w:t>
      </w:r>
      <w:r>
        <w:br/>
      </w:r>
      <w:r>
        <w:rPr>
          <w:rFonts w:ascii="Times New Roman"/>
          <w:b w:val="false"/>
          <w:i w:val="false"/>
          <w:color w:val="000000"/>
          <w:sz w:val="28"/>
        </w:rPr>
        <w:t>
</w:t>
      </w:r>
      <w:r>
        <w:rPr>
          <w:rFonts w:ascii="Times New Roman"/>
          <w:b w:val="false"/>
          <w:i w:val="false"/>
          <w:color w:val="000000"/>
          <w:sz w:val="28"/>
        </w:rPr>
        <w:t xml:space="preserve">
      22. Ағаш конструкциялары берік болуы және құрылыс алаңдарының нақты инженерлік-геологиялық жағдайларын және егер соңғысы сейсмикалық қауіпті ауданда орналасқан болса соның сейсмикалығын ескере отырып, ғимараттар мен құрылыстардың орнықтылығын қамтамасыз етуі тиіс. </w:t>
      </w:r>
    </w:p>
    <w:bookmarkEnd w:id="11"/>
    <w:bookmarkStart w:name="z72" w:id="12"/>
    <w:p>
      <w:pPr>
        <w:spacing w:after="0"/>
        <w:ind w:left="0"/>
        <w:jc w:val="left"/>
      </w:pPr>
      <w:r>
        <w:rPr>
          <w:rFonts w:ascii="Times New Roman"/>
          <w:b/>
          <w:i w:val="false"/>
          <w:color w:val="000000"/>
        </w:rPr>
        <w:t xml:space="preserve"> 
4.2. Өрт қауіпсіздігі талаптары </w:t>
      </w:r>
    </w:p>
    <w:bookmarkEnd w:id="12"/>
    <w:bookmarkStart w:name="z73" w:id="13"/>
    <w:p>
      <w:pPr>
        <w:spacing w:after="0"/>
        <w:ind w:left="0"/>
        <w:jc w:val="both"/>
      </w:pPr>
      <w:r>
        <w:rPr>
          <w:rFonts w:ascii="Times New Roman"/>
          <w:b w:val="false"/>
          <w:i w:val="false"/>
          <w:color w:val="000000"/>
          <w:sz w:val="28"/>
        </w:rPr>
        <w:t xml:space="preserve">
      23. Ағаш конструкцияларының тіршілік циклінің барлық сатыларында олардың өрт қауіпсіздігін қамтамасыз ету үшін қолданыстағы заңнамаларға, техникалық регламенттерге және өрт қауіпсіздігі саласындағы басқа да нормативтік құжаттарға сәйкес талаптар орындалуы тиіс. </w:t>
      </w:r>
      <w:r>
        <w:br/>
      </w:r>
      <w:r>
        <w:rPr>
          <w:rFonts w:ascii="Times New Roman"/>
          <w:b w:val="false"/>
          <w:i w:val="false"/>
          <w:color w:val="000000"/>
          <w:sz w:val="28"/>
        </w:rPr>
        <w:t>
</w:t>
      </w:r>
      <w:r>
        <w:rPr>
          <w:rFonts w:ascii="Times New Roman"/>
          <w:b w:val="false"/>
          <w:i w:val="false"/>
          <w:color w:val="000000"/>
          <w:sz w:val="28"/>
        </w:rPr>
        <w:t xml:space="preserve">
      24. Ағаш конструкцияларын өндіру кезінде кәсіпорынның барлық қызметтері мен өндірісте жұмыс істейтін персоналдың жұмысын өндірістің өрт қауіпсіздігін тиісті техникалық регламенттердің талаптарына сәйкес қамтамасыз ететіндей түрде ұйымдастыру қажет. </w:t>
      </w:r>
      <w:r>
        <w:br/>
      </w:r>
      <w:r>
        <w:rPr>
          <w:rFonts w:ascii="Times New Roman"/>
          <w:b w:val="false"/>
          <w:i w:val="false"/>
          <w:color w:val="000000"/>
          <w:sz w:val="28"/>
        </w:rPr>
        <w:t>
</w:t>
      </w:r>
      <w:r>
        <w:rPr>
          <w:rFonts w:ascii="Times New Roman"/>
          <w:b w:val="false"/>
          <w:i w:val="false"/>
          <w:color w:val="000000"/>
          <w:sz w:val="28"/>
        </w:rPr>
        <w:t xml:space="preserve">
      25. Ағаш конструкцияларымен жұмыс істеу кезінде өрттің туындау жағдайларының алдын алатын шаралар көзделуі тиіс: </w:t>
      </w:r>
      <w:r>
        <w:br/>
      </w:r>
      <w:r>
        <w:rPr>
          <w:rFonts w:ascii="Times New Roman"/>
          <w:b w:val="false"/>
          <w:i w:val="false"/>
          <w:color w:val="000000"/>
          <w:sz w:val="28"/>
        </w:rPr>
        <w:t>
</w:t>
      </w:r>
      <w:r>
        <w:rPr>
          <w:rFonts w:ascii="Times New Roman"/>
          <w:b w:val="false"/>
          <w:i w:val="false"/>
          <w:color w:val="000000"/>
          <w:sz w:val="28"/>
        </w:rPr>
        <w:t xml:space="preserve">
      1) тұтынушыға ағаш конструкцияларының өртке қауіптілігі туралы ескертіледі; </w:t>
      </w:r>
      <w:r>
        <w:br/>
      </w:r>
      <w:r>
        <w:rPr>
          <w:rFonts w:ascii="Times New Roman"/>
          <w:b w:val="false"/>
          <w:i w:val="false"/>
          <w:color w:val="000000"/>
          <w:sz w:val="28"/>
        </w:rPr>
        <w:t>
</w:t>
      </w:r>
      <w:r>
        <w:rPr>
          <w:rFonts w:ascii="Times New Roman"/>
          <w:b w:val="false"/>
          <w:i w:val="false"/>
          <w:color w:val="000000"/>
          <w:sz w:val="28"/>
        </w:rPr>
        <w:t xml:space="preserve">
      2) оларды пайдалану жөніндегі нұсқаулық және өрт қауіпсіздігі саласындағы Қазақстан Республикасының заңнамасына сәйкес жалпы талаптар сақталады; </w:t>
      </w:r>
      <w:r>
        <w:br/>
      </w:r>
      <w:r>
        <w:rPr>
          <w:rFonts w:ascii="Times New Roman"/>
          <w:b w:val="false"/>
          <w:i w:val="false"/>
          <w:color w:val="000000"/>
          <w:sz w:val="28"/>
        </w:rPr>
        <w:t>
</w:t>
      </w:r>
      <w:r>
        <w:rPr>
          <w:rFonts w:ascii="Times New Roman"/>
          <w:b w:val="false"/>
          <w:i w:val="false"/>
          <w:color w:val="000000"/>
          <w:sz w:val="28"/>
        </w:rPr>
        <w:t xml:space="preserve">
      3) ағаш конструкцияларының тұтануын алдын алуды қамтамасыз ететін, бастапқы сатыда өрттің дамуын тежейтін немесе тоқтататын, оның жайылмауын қамтамасыз ететін, өрттің қауіпті факторларының әсерін азайтатын және оны жылдам жоюға ықпал ететін, жаңа прогрессивті жобалық шешімдердің мүмкіншіліктерін кеңейтетін өрттен қорғау шаралары жүргізіледі; </w:t>
      </w:r>
      <w:r>
        <w:br/>
      </w:r>
      <w:r>
        <w:rPr>
          <w:rFonts w:ascii="Times New Roman"/>
          <w:b w:val="false"/>
          <w:i w:val="false"/>
          <w:color w:val="000000"/>
          <w:sz w:val="28"/>
        </w:rPr>
        <w:t>
</w:t>
      </w:r>
      <w:r>
        <w:rPr>
          <w:rFonts w:ascii="Times New Roman"/>
          <w:b w:val="false"/>
          <w:i w:val="false"/>
          <w:color w:val="000000"/>
          <w:sz w:val="28"/>
        </w:rPr>
        <w:t xml:space="preserve">
      4) ағаштан жасалған құрылыс конструкцияларын оттан қорғау құрылымдық тәсілдермен (жылу оқшаулағыш материалдарымен қаптау, әртүрлі экрандар мен өртке қарсы аралық жабындарды орнату) және ағаштың бетін өңдеу үшін арнайы оттан қорғау құрамдарын (жақпалар, бояулар, лактар, сіңіргіштер) пайдаланумен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26. Ағаш конструкцияларын оттан қорғау жұмыстарын жүргізу кезінде ағаштың бетін дайындауға, оттан қорғау құрамын дайындау мен жағу технологиясына, жұмсауға және қабатының қалыңдығына қойылатын нормативтік құжаттардың талаптарын қатаң түрде сақтау қажет. </w:t>
      </w:r>
      <w:r>
        <w:br/>
      </w:r>
      <w:r>
        <w:rPr>
          <w:rFonts w:ascii="Times New Roman"/>
          <w:b w:val="false"/>
          <w:i w:val="false"/>
          <w:color w:val="000000"/>
          <w:sz w:val="28"/>
        </w:rPr>
        <w:t>
</w:t>
      </w:r>
      <w:r>
        <w:rPr>
          <w:rFonts w:ascii="Times New Roman"/>
          <w:b w:val="false"/>
          <w:i w:val="false"/>
          <w:color w:val="000000"/>
          <w:sz w:val="28"/>
        </w:rPr>
        <w:t xml:space="preserve">
      27. Ағаш конструкцияларын немесе олардың элементтерін оттан қорғау құрамдарымен және заттармен қорғауды кезең-кезеңмен (оның қолданылуының белгіленген мерзімі аяқталғаннан кейін) жаңартып отыру қажет. </w:t>
      </w:r>
      <w:r>
        <w:br/>
      </w:r>
      <w:r>
        <w:rPr>
          <w:rFonts w:ascii="Times New Roman"/>
          <w:b w:val="false"/>
          <w:i w:val="false"/>
          <w:color w:val="000000"/>
          <w:sz w:val="28"/>
        </w:rPr>
        <w:t>
</w:t>
      </w:r>
      <w:r>
        <w:rPr>
          <w:rFonts w:ascii="Times New Roman"/>
          <w:b w:val="false"/>
          <w:i w:val="false"/>
          <w:color w:val="000000"/>
          <w:sz w:val="28"/>
        </w:rPr>
        <w:t xml:space="preserve">
      28. Ағаш конструкцияларын пайдалану кезінде өрт шығу қатерін азайту үшін мұндай қатерлерді барынша азайтатын немесе оған мүлде жол бермейтін шаралар көзделуі тиіс. </w:t>
      </w:r>
      <w:r>
        <w:br/>
      </w:r>
      <w:r>
        <w:rPr>
          <w:rFonts w:ascii="Times New Roman"/>
          <w:b w:val="false"/>
          <w:i w:val="false"/>
          <w:color w:val="000000"/>
          <w:sz w:val="28"/>
        </w:rPr>
        <w:t>
</w:t>
      </w:r>
      <w:r>
        <w:rPr>
          <w:rFonts w:ascii="Times New Roman"/>
          <w:b w:val="false"/>
          <w:i w:val="false"/>
          <w:color w:val="000000"/>
          <w:sz w:val="28"/>
        </w:rPr>
        <w:t xml:space="preserve">
      29. Қазақстан Республикасының аумағында сатылатын отандық және импорт өндірісінің ағаш конструкциялары нормативтік құжаттардың талаптарына сәйкес өрт қауіпсіздігі бойынша жіктелінуі тиіс. </w:t>
      </w:r>
    </w:p>
    <w:bookmarkEnd w:id="13"/>
    <w:bookmarkStart w:name="z84" w:id="14"/>
    <w:p>
      <w:pPr>
        <w:spacing w:after="0"/>
        <w:ind w:left="0"/>
        <w:jc w:val="left"/>
      </w:pPr>
      <w:r>
        <w:rPr>
          <w:rFonts w:ascii="Times New Roman"/>
          <w:b/>
          <w:i w:val="false"/>
          <w:color w:val="000000"/>
        </w:rPr>
        <w:t xml:space="preserve"> 
4.3. Биологиялық қауіпсіздік талаптары </w:t>
      </w:r>
    </w:p>
    <w:bookmarkEnd w:id="14"/>
    <w:bookmarkStart w:name="z85" w:id="15"/>
    <w:p>
      <w:pPr>
        <w:spacing w:after="0"/>
        <w:ind w:left="0"/>
        <w:jc w:val="both"/>
      </w:pPr>
      <w:r>
        <w:rPr>
          <w:rFonts w:ascii="Times New Roman"/>
          <w:b w:val="false"/>
          <w:i w:val="false"/>
          <w:color w:val="000000"/>
          <w:sz w:val="28"/>
        </w:rPr>
        <w:t xml:space="preserve">
      30. Ағаш конструкцияларының биологиялық қауіпсіздігі өнімнің қасиетімен белгіленеді (сүректе адам мен қоршаған ортаға келеңсіз әсерін тигізетін микроорганизмдер, түрлі жәндіктер болуы мүмкін) және қолданыстағы заңнамаға сәйкес талаптарды орындау жолымен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31. Ағаш конструкцияларының барлық беттері адам үшін қауіпсіз, ұшпайтын, шаң шығармайтын және саңырауқұлақ түзілімдерінің, ағаш бүлдіретін жәндіктер мен ауру тудырғыш бактериялардың пайда болуына қарсы толық кепілдікті қамтамасыз ететін құрамдармен залалсыздандырылған болуы тиіс. </w:t>
      </w:r>
    </w:p>
    <w:bookmarkEnd w:id="15"/>
    <w:bookmarkStart w:name="z87" w:id="16"/>
    <w:p>
      <w:pPr>
        <w:spacing w:after="0"/>
        <w:ind w:left="0"/>
        <w:jc w:val="left"/>
      </w:pPr>
      <w:r>
        <w:rPr>
          <w:rFonts w:ascii="Times New Roman"/>
          <w:b/>
          <w:i w:val="false"/>
          <w:color w:val="000000"/>
        </w:rPr>
        <w:t xml:space="preserve"> 
4.4. Радиациялық қауіпсіздік талаптары </w:t>
      </w:r>
    </w:p>
    <w:bookmarkEnd w:id="16"/>
    <w:bookmarkStart w:name="z88" w:id="17"/>
    <w:p>
      <w:pPr>
        <w:spacing w:after="0"/>
        <w:ind w:left="0"/>
        <w:jc w:val="both"/>
      </w:pPr>
      <w:r>
        <w:rPr>
          <w:rFonts w:ascii="Times New Roman"/>
          <w:b w:val="false"/>
          <w:i w:val="false"/>
          <w:color w:val="000000"/>
          <w:sz w:val="28"/>
        </w:rPr>
        <w:t xml:space="preserve">
      32. Ағаш конструкцияларының тіршілік циклінің барлық сатыларындағы радиациялық қауіпсіздік қолданыстағы заңнамаларға сәйкес талаптарды орындау жолымен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33. Ағаш конструкцияларын дайындаушы кәсіпорынның барлық қызметтері мен өндірісте жұмыс істейтін персоналдың жұмысын радионуклидтермен залалданған шикізатты, материалдар мен заттарды қолдануға жол бермейтіндей етіп ұйымдастыруы тиіс. </w:t>
      </w:r>
      <w:r>
        <w:br/>
      </w:r>
      <w:r>
        <w:rPr>
          <w:rFonts w:ascii="Times New Roman"/>
          <w:b w:val="false"/>
          <w:i w:val="false"/>
          <w:color w:val="000000"/>
          <w:sz w:val="28"/>
        </w:rPr>
        <w:t>
</w:t>
      </w:r>
      <w:r>
        <w:rPr>
          <w:rFonts w:ascii="Times New Roman"/>
          <w:b w:val="false"/>
          <w:i w:val="false"/>
          <w:color w:val="000000"/>
          <w:sz w:val="28"/>
        </w:rPr>
        <w:t xml:space="preserve">
      34. Ағаш конструкциялары қоршаған ортаға, адам ағзасына келеңсіз әсерін тигізуі мүмкін шекті рұқсат етілген мәннен асатындай радиоактивті сәулелену көздері болмауы тиіс. </w:t>
      </w:r>
      <w:r>
        <w:br/>
      </w:r>
      <w:r>
        <w:rPr>
          <w:rFonts w:ascii="Times New Roman"/>
          <w:b w:val="false"/>
          <w:i w:val="false"/>
          <w:color w:val="000000"/>
          <w:sz w:val="28"/>
        </w:rPr>
        <w:t>
</w:t>
      </w:r>
      <w:r>
        <w:rPr>
          <w:rFonts w:ascii="Times New Roman"/>
          <w:b w:val="false"/>
          <w:i w:val="false"/>
          <w:color w:val="000000"/>
          <w:sz w:val="28"/>
        </w:rPr>
        <w:t xml:space="preserve">
      Ағаш конструкцияларындағы радионуклидтердің меншікті белсенділігі нормативтік-құқықтық актілерде, нормативтік құжаттарда бекітілген нормаларға сәйкес болуы және Халықты радиологиялық қорғау жөніндегі халықаралық комитетінің ұсынымдарымен бекітілген шектен аспауы тиіс. </w:t>
      </w:r>
      <w:r>
        <w:br/>
      </w:r>
      <w:r>
        <w:rPr>
          <w:rFonts w:ascii="Times New Roman"/>
          <w:b w:val="false"/>
          <w:i w:val="false"/>
          <w:color w:val="000000"/>
          <w:sz w:val="28"/>
        </w:rPr>
        <w:t>
</w:t>
      </w:r>
      <w:r>
        <w:rPr>
          <w:rFonts w:ascii="Times New Roman"/>
          <w:b w:val="false"/>
          <w:i w:val="false"/>
          <w:color w:val="000000"/>
          <w:sz w:val="28"/>
        </w:rPr>
        <w:t xml:space="preserve">
      35. Шаруашылық қызметте пайдалану үшін келіп түскен ағаш конструкцияларының бетінде тіркелмеген (алынатын) радиоактивті ластанудың болуына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36. Адам мен қоршаған ортаға радиациялық әсер етуі мүмкін ағаш конструкцияларын, оларға арналған оң санитарлық-эпидемиологиялық қорытынды болмайынша айналымға енгізуге жол берілмейді. Ағаш конструкцияларының радиациялық қауіпсіздігінің нақты нормативтері осы Техникалық регламентпен үйлестірілген стандарттарда белгіленеді. </w:t>
      </w:r>
    </w:p>
    <w:bookmarkEnd w:id="17"/>
    <w:bookmarkStart w:name="z94" w:id="18"/>
    <w:p>
      <w:pPr>
        <w:spacing w:after="0"/>
        <w:ind w:left="0"/>
        <w:jc w:val="left"/>
      </w:pPr>
      <w:r>
        <w:rPr>
          <w:rFonts w:ascii="Times New Roman"/>
          <w:b/>
          <w:i w:val="false"/>
          <w:color w:val="000000"/>
        </w:rPr>
        <w:t xml:space="preserve"> 
4.5. Экологиялық және санитарлық-эпидемиологиялық қауіпсіздік талаптары </w:t>
      </w:r>
    </w:p>
    <w:bookmarkEnd w:id="18"/>
    <w:bookmarkStart w:name="z95" w:id="19"/>
    <w:p>
      <w:pPr>
        <w:spacing w:after="0"/>
        <w:ind w:left="0"/>
        <w:jc w:val="both"/>
      </w:pPr>
      <w:r>
        <w:rPr>
          <w:rFonts w:ascii="Times New Roman"/>
          <w:b w:val="false"/>
          <w:i w:val="false"/>
          <w:color w:val="000000"/>
          <w:sz w:val="28"/>
        </w:rPr>
        <w:t xml:space="preserve">
      37. Ағаш конструкцияларының тіршілік циклінің барлық кезеңдеріндегі экологиялық және санитарлық-эпидемиологиялық қауіпсіздігі қолданыстағы заңнамаларға сәйкес талаптарды орындау жолымен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38. Ағаш конструкцияларын дайындаушы кәсіпорынның барлық қызметтері мен өндірісте жұмыс істейтін персоналдың жұмысын өндірістің экологиялық қауіпсіздігін тиісті техникалық регламенттердің талаптарына және санитарлық-эпидемиологиялық талаптарға сәйкес санитарлық-эпидемиологиялық салауаттылығын қамтамасыз ететіндей түрде ұйымдастыруы тиіс. </w:t>
      </w:r>
      <w:r>
        <w:br/>
      </w:r>
      <w:r>
        <w:rPr>
          <w:rFonts w:ascii="Times New Roman"/>
          <w:b w:val="false"/>
          <w:i w:val="false"/>
          <w:color w:val="000000"/>
          <w:sz w:val="28"/>
        </w:rPr>
        <w:t>
</w:t>
      </w:r>
      <w:r>
        <w:rPr>
          <w:rFonts w:ascii="Times New Roman"/>
          <w:b w:val="false"/>
          <w:i w:val="false"/>
          <w:color w:val="000000"/>
          <w:sz w:val="28"/>
        </w:rPr>
        <w:t xml:space="preserve">
      39. Өндірістік процестер кезінде және апаттар кезінде, сондай-ақ солардың келеңсіз салдарын жою кезіндегі қоршаған ортаның ластануына жол берілмеуін көздеу қажет. </w:t>
      </w:r>
      <w:r>
        <w:br/>
      </w:r>
      <w:r>
        <w:rPr>
          <w:rFonts w:ascii="Times New Roman"/>
          <w:b w:val="false"/>
          <w:i w:val="false"/>
          <w:color w:val="000000"/>
          <w:sz w:val="28"/>
        </w:rPr>
        <w:t>
</w:t>
      </w:r>
      <w:r>
        <w:rPr>
          <w:rFonts w:ascii="Times New Roman"/>
          <w:b w:val="false"/>
          <w:i w:val="false"/>
          <w:color w:val="000000"/>
          <w:sz w:val="28"/>
        </w:rPr>
        <w:t xml:space="preserve">
      40. Ағаш конструкциялары (оның ішінде құрамында шайыр, желімдер, лак, бояулар және басқа материалдар бар) үй-жайлардың микроклиматын бұзбай және қоныстану алдында үй-жайлардағы ерекше иістерді тудырмауы, ауаға, суға және топыраққа шекті рұқсат етілген концентрациясынан асатындай мөлшердегі химиялық заттарды бөлмеуі, өз бетіндегі микрофлораның дамуына ықпал етпеуі тиіс және ылғалды дезинфекциялауға қол жетімді болуы тиіс. </w:t>
      </w:r>
    </w:p>
    <w:bookmarkEnd w:id="19"/>
    <w:bookmarkStart w:name="z99" w:id="20"/>
    <w:p>
      <w:pPr>
        <w:spacing w:after="0"/>
        <w:ind w:left="0"/>
        <w:jc w:val="left"/>
      </w:pPr>
      <w:r>
        <w:rPr>
          <w:rFonts w:ascii="Times New Roman"/>
          <w:b/>
          <w:i w:val="false"/>
          <w:color w:val="000000"/>
        </w:rPr>
        <w:t xml:space="preserve"> 
4.6. Көтерме ағаш конструкцияларының қауіпсіздік талаптары </w:t>
      </w:r>
    </w:p>
    <w:bookmarkEnd w:id="20"/>
    <w:bookmarkStart w:name="z100" w:id="21"/>
    <w:p>
      <w:pPr>
        <w:spacing w:after="0"/>
        <w:ind w:left="0"/>
        <w:jc w:val="both"/>
      </w:pPr>
      <w:r>
        <w:rPr>
          <w:rFonts w:ascii="Times New Roman"/>
          <w:b w:val="false"/>
          <w:i w:val="false"/>
          <w:color w:val="000000"/>
          <w:sz w:val="28"/>
        </w:rPr>
        <w:t xml:space="preserve">
       41. Ағаш конструкцияларының көтерме қабілеті бойынша (шекті күйлердің бірінші тобы) және жүктемелердің сипаты мен қызметінің ұзақтығын ескере отырып, қалыпты пайдалануға кедергі болмайтын (шекті жай-күйлердің екінші тобы) деформациялар бойынша есептеу талаптарын қанағаттандыруы тиіс. </w:t>
      </w:r>
      <w:r>
        <w:br/>
      </w:r>
      <w:r>
        <w:rPr>
          <w:rFonts w:ascii="Times New Roman"/>
          <w:b w:val="false"/>
          <w:i w:val="false"/>
          <w:color w:val="000000"/>
          <w:sz w:val="28"/>
        </w:rPr>
        <w:t>
</w:t>
      </w:r>
      <w:r>
        <w:rPr>
          <w:rFonts w:ascii="Times New Roman"/>
          <w:b w:val="false"/>
          <w:i w:val="false"/>
          <w:color w:val="000000"/>
          <w:sz w:val="28"/>
        </w:rPr>
        <w:t xml:space="preserve">
      42. Ағаш конструкцияларының ұзақ мерзімге шыдамдылығы нормативтік құжаттарға сәйкес сындарлы шаралармен сындарымен және қажет болған жағдайларда оларды ылғалданудан, биобүліну мен тұтанудан сақтауды көздейтін қорғағыш өңдеуімен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43. Ағаш конструкцияларды үнемі немесе мерзімді ұзақ уақыттық қыздыру жағдайларында, егер қоршаған ортаның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аспаса пайдалануға рұқсат етіледі. </w:t>
      </w:r>
      <w:r>
        <w:br/>
      </w:r>
      <w:r>
        <w:rPr>
          <w:rFonts w:ascii="Times New Roman"/>
          <w:b w:val="false"/>
          <w:i w:val="false"/>
          <w:color w:val="000000"/>
          <w:sz w:val="28"/>
        </w:rPr>
        <w:t>
</w:t>
      </w:r>
      <w:r>
        <w:rPr>
          <w:rFonts w:ascii="Times New Roman"/>
          <w:b w:val="false"/>
          <w:i w:val="false"/>
          <w:color w:val="000000"/>
          <w:sz w:val="28"/>
        </w:rPr>
        <w:t xml:space="preserve">
      44. Рұқсат етілген қатердің мүмкін дәрежесімен көтерме ағаш конструкцияларын жасау кезінде, көтерме ағаш конструкцияларын нақты пайдалану жағдайларындағы барлық нақты ықтимал жүктемелер мен әсер етулер, ғимараттар мен құрылыстардың жауапкершілік деңгейлері мен қызмет ету мерзімдері есептермен расталуы тиіс. </w:t>
      </w:r>
      <w:r>
        <w:br/>
      </w:r>
      <w:r>
        <w:rPr>
          <w:rFonts w:ascii="Times New Roman"/>
          <w:b w:val="false"/>
          <w:i w:val="false"/>
          <w:color w:val="000000"/>
          <w:sz w:val="28"/>
        </w:rPr>
        <w:t>
</w:t>
      </w:r>
      <w:r>
        <w:rPr>
          <w:rFonts w:ascii="Times New Roman"/>
          <w:b w:val="false"/>
          <w:i w:val="false"/>
          <w:color w:val="000000"/>
          <w:sz w:val="28"/>
        </w:rPr>
        <w:t xml:space="preserve">
      Ағаш конструкциясын пайдалану кезінде әсер ететін жүктемелер мен әсер етулер, көтерме ағаш конструкциялары қолданылған құрылыстық немесе өзге түрдегі конструкциялардың рұқсат етілмеген көлемде деформациялауына немесе қирауына әкеп соқтырмауы тиіс. </w:t>
      </w:r>
      <w:r>
        <w:br/>
      </w:r>
      <w:r>
        <w:rPr>
          <w:rFonts w:ascii="Times New Roman"/>
          <w:b w:val="false"/>
          <w:i w:val="false"/>
          <w:color w:val="000000"/>
          <w:sz w:val="28"/>
        </w:rPr>
        <w:t>
</w:t>
      </w:r>
      <w:r>
        <w:rPr>
          <w:rFonts w:ascii="Times New Roman"/>
          <w:b w:val="false"/>
          <w:i w:val="false"/>
          <w:color w:val="000000"/>
          <w:sz w:val="28"/>
        </w:rPr>
        <w:t xml:space="preserve">
      45. Қосылысқа әсер ететін күш, қосылыстың есептік көтерме қабілетінен аспауы тиіс. Қосылыстардың есебі нормативтік және нормативтік-техникалық құжаттардың талаптарына сәйкес жүргізілуі тиіс. </w:t>
      </w:r>
      <w:r>
        <w:br/>
      </w:r>
      <w:r>
        <w:rPr>
          <w:rFonts w:ascii="Times New Roman"/>
          <w:b w:val="false"/>
          <w:i w:val="false"/>
          <w:color w:val="000000"/>
          <w:sz w:val="28"/>
        </w:rPr>
        <w:t>
</w:t>
      </w:r>
      <w:r>
        <w:rPr>
          <w:rFonts w:ascii="Times New Roman"/>
          <w:b w:val="false"/>
          <w:i w:val="false"/>
          <w:color w:val="000000"/>
          <w:sz w:val="28"/>
        </w:rPr>
        <w:t xml:space="preserve">
      46. Қосылыстың негізгі түрлері әртүрлі керілісті күйде жұмыс істейтін бейімсіз (желімдік қосылыстар) және бейімді (сыналық қосылыстар, металды тісті тілікшелердегі қосылыстар, қосқыштағы қосылыстар) ретінде қарастырылуы тиіс. </w:t>
      </w:r>
      <w:r>
        <w:br/>
      </w:r>
      <w:r>
        <w:rPr>
          <w:rFonts w:ascii="Times New Roman"/>
          <w:b w:val="false"/>
          <w:i w:val="false"/>
          <w:color w:val="000000"/>
          <w:sz w:val="28"/>
        </w:rPr>
        <w:t>
</w:t>
      </w:r>
      <w:r>
        <w:rPr>
          <w:rFonts w:ascii="Times New Roman"/>
          <w:b w:val="false"/>
          <w:i w:val="false"/>
          <w:color w:val="000000"/>
          <w:sz w:val="28"/>
        </w:rPr>
        <w:t xml:space="preserve">
      47. Қосылыстардың есептік көтермелік қабілеті қосылыстың түрі мен оның керілісті күйіне қарай сенімділіктің тиісті коэффициентін енгізе отырып, эксперименталдық деректердің негізінде анықталуы тиіс. </w:t>
      </w:r>
      <w:r>
        <w:br/>
      </w:r>
      <w:r>
        <w:rPr>
          <w:rFonts w:ascii="Times New Roman"/>
          <w:b w:val="false"/>
          <w:i w:val="false"/>
          <w:color w:val="000000"/>
          <w:sz w:val="28"/>
        </w:rPr>
        <w:t>
</w:t>
      </w:r>
      <w:r>
        <w:rPr>
          <w:rFonts w:ascii="Times New Roman"/>
          <w:b w:val="false"/>
          <w:i w:val="false"/>
          <w:color w:val="000000"/>
          <w:sz w:val="28"/>
        </w:rPr>
        <w:t xml:space="preserve">
      48. Жекелеген қабаттарды түйістіруге арналған тісті тиектегі желімдік қосылыстар ұзындығы бойынша қолданылатын кесілген ағаш материалдардың беріктілігінен кем болмайтындай кедергіге ие болуы тиіс. </w:t>
      </w:r>
      <w:r>
        <w:br/>
      </w:r>
      <w:r>
        <w:rPr>
          <w:rFonts w:ascii="Times New Roman"/>
          <w:b w:val="false"/>
          <w:i w:val="false"/>
          <w:color w:val="000000"/>
          <w:sz w:val="28"/>
        </w:rPr>
        <w:t>
</w:t>
      </w:r>
      <w:r>
        <w:rPr>
          <w:rFonts w:ascii="Times New Roman"/>
          <w:b w:val="false"/>
          <w:i w:val="false"/>
          <w:color w:val="000000"/>
          <w:sz w:val="28"/>
        </w:rPr>
        <w:t xml:space="preserve">
      Әртүрлі сортты материалдардан (әртүрлі тектес сүрек, басқа сүрек материалдары бар сүрек, металлы бар сүрек) жасалған желімдік қосылыстар көлденең қиманы келтіру әдісін нормативтік құжаттардың талабына сәйкестендіріліп есептелуі тиіс. </w:t>
      </w:r>
      <w:r>
        <w:br/>
      </w:r>
      <w:r>
        <w:rPr>
          <w:rFonts w:ascii="Times New Roman"/>
          <w:b w:val="false"/>
          <w:i w:val="false"/>
          <w:color w:val="000000"/>
          <w:sz w:val="28"/>
        </w:rPr>
        <w:t>
</w:t>
      </w:r>
      <w:r>
        <w:rPr>
          <w:rFonts w:ascii="Times New Roman"/>
          <w:b w:val="false"/>
          <w:i w:val="false"/>
          <w:color w:val="000000"/>
          <w:sz w:val="28"/>
        </w:rPr>
        <w:t xml:space="preserve">
      49. Желімделген өзекшенің ағаш конструкцияларының элементтері талшықтарының тігінен немесе көлденең жұлуға немесе сығуға қатысты есептік көтерме қабілетін жапсырылған өзекше диаметрінің, өзекшенің </w:t>
      </w:r>
      <w:r>
        <w:br/>
      </w:r>
      <w:r>
        <w:rPr>
          <w:rFonts w:ascii="Times New Roman"/>
          <w:b w:val="false"/>
          <w:i w:val="false"/>
          <w:color w:val="000000"/>
          <w:sz w:val="28"/>
        </w:rPr>
        <w:t xml:space="preserve">
бекітілетін бөлігінің ұзындығының және бекітілетін бөлігінің ұзындығына байланысты қозғау кернеуін бір қалыпты емес бөлуді ескере отырып, коэффициенттің қозғалыс кедергісін есептеуге байланысты айқындалуы қажет. </w:t>
      </w:r>
      <w:r>
        <w:br/>
      </w:r>
      <w:r>
        <w:rPr>
          <w:rFonts w:ascii="Times New Roman"/>
          <w:b w:val="false"/>
          <w:i w:val="false"/>
          <w:color w:val="000000"/>
          <w:sz w:val="28"/>
        </w:rPr>
        <w:t>
</w:t>
      </w:r>
      <w:r>
        <w:rPr>
          <w:rFonts w:ascii="Times New Roman"/>
          <w:b w:val="false"/>
          <w:i w:val="false"/>
          <w:color w:val="000000"/>
          <w:sz w:val="28"/>
        </w:rPr>
        <w:t xml:space="preserve">
      50. Элементтердің цилиндрлік сынадағы есептік көтерме қабілетін жұмыс шарттарының тиісті коэффициенттерін енгізе отырып, пайдаланудың әртүрлі температуралық-ылғалдылық жағдайларын, жүктемелердің сипаты мен жүктеу қызметінің ұзақтығын ескере отырып, айқындау қажет. </w:t>
      </w:r>
      <w:r>
        <w:br/>
      </w:r>
      <w:r>
        <w:rPr>
          <w:rFonts w:ascii="Times New Roman"/>
          <w:b w:val="false"/>
          <w:i w:val="false"/>
          <w:color w:val="000000"/>
          <w:sz w:val="28"/>
        </w:rPr>
        <w:t>
</w:t>
      </w:r>
      <w:r>
        <w:rPr>
          <w:rFonts w:ascii="Times New Roman"/>
          <w:b w:val="false"/>
          <w:i w:val="false"/>
          <w:color w:val="000000"/>
          <w:sz w:val="28"/>
        </w:rPr>
        <w:t xml:space="preserve">
      51. Бұрама шегелер мен глухарьдың ағашқа кем дегенде екі диаметрден кем емес қағып кіргізген кездегі олардың көтерме қабілетін болат цилиндрлік сыналарға арналған ережелер бойынша айқындау қажет. </w:t>
      </w:r>
      <w:r>
        <w:br/>
      </w:r>
      <w:r>
        <w:rPr>
          <w:rFonts w:ascii="Times New Roman"/>
          <w:b w:val="false"/>
          <w:i w:val="false"/>
          <w:color w:val="000000"/>
          <w:sz w:val="28"/>
        </w:rPr>
        <w:t>
</w:t>
      </w:r>
      <w:r>
        <w:rPr>
          <w:rFonts w:ascii="Times New Roman"/>
          <w:b w:val="false"/>
          <w:i w:val="false"/>
          <w:color w:val="000000"/>
          <w:sz w:val="28"/>
        </w:rPr>
        <w:t xml:space="preserve">
      Металды тісті тілікшелердегі қосылыстарды олардың көтерме қабілетін қосылыстың кернеу күйінің түріне, жеке тісінің кедергісі мен ағаш элементтерін біріктіретін тілікшенің өлшеміне байланысты, сондай-ақ пайдаланудың әртүрлі температуралық-ылғалдылық жағдайларын, жүктемелердің сипаты мен жүктеу қызметінің ұзақтығын анықтай отырып, есептеу қажет. </w:t>
      </w:r>
      <w:r>
        <w:br/>
      </w:r>
      <w:r>
        <w:rPr>
          <w:rFonts w:ascii="Times New Roman"/>
          <w:b w:val="false"/>
          <w:i w:val="false"/>
          <w:color w:val="000000"/>
          <w:sz w:val="28"/>
        </w:rPr>
        <w:t>
</w:t>
      </w:r>
      <w:r>
        <w:rPr>
          <w:rFonts w:ascii="Times New Roman"/>
          <w:b w:val="false"/>
          <w:i w:val="false"/>
          <w:color w:val="000000"/>
          <w:sz w:val="28"/>
        </w:rPr>
        <w:t xml:space="preserve">
      52. Ағаш элементтер мен конструкциялардың салыстырмалы иілулері пайдалану талаптары мен сындарлы мақсаттарын айқындайтын шектік сипаттан аспауы тиіс. </w:t>
      </w:r>
      <w:r>
        <w:br/>
      </w:r>
      <w:r>
        <w:rPr>
          <w:rFonts w:ascii="Times New Roman"/>
          <w:b w:val="false"/>
          <w:i w:val="false"/>
          <w:color w:val="000000"/>
          <w:sz w:val="28"/>
        </w:rPr>
        <w:t>
</w:t>
      </w:r>
      <w:r>
        <w:rPr>
          <w:rFonts w:ascii="Times New Roman"/>
          <w:b w:val="false"/>
          <w:i w:val="false"/>
          <w:color w:val="000000"/>
          <w:sz w:val="28"/>
        </w:rPr>
        <w:t xml:space="preserve">
      53. Көтерме ағаш конструкцияларының беріктілігінің, майысқыштығының мен ұзақ мерзімге шыдамдылығының есептерін нормативтік сенімдік дәрежесімен орындалуы тиіс және қажет болған жағдайда заттай әрі зертханалық сынақтармен расталған болуы тиіс. </w:t>
      </w:r>
      <w:r>
        <w:br/>
      </w:r>
      <w:r>
        <w:rPr>
          <w:rFonts w:ascii="Times New Roman"/>
          <w:b w:val="false"/>
          <w:i w:val="false"/>
          <w:color w:val="000000"/>
          <w:sz w:val="28"/>
        </w:rPr>
        <w:t>
</w:t>
      </w:r>
      <w:r>
        <w:rPr>
          <w:rFonts w:ascii="Times New Roman"/>
          <w:b w:val="false"/>
          <w:i w:val="false"/>
          <w:color w:val="000000"/>
          <w:sz w:val="28"/>
        </w:rPr>
        <w:t xml:space="preserve">
      54. Көтерме ағаш конструкцияларды іргетастарға, тас қабырғаларға, болат және темір-бетонды бағаналар мен аса жылу өткізгіш материалдардан жасалған конструкцияның басқа да элементтеріне сүйеу (олардың тікелей байланысы кезінде) гидрооқшаулағыш төсемдер арқылы жүзеге асыруы қажет. </w:t>
      </w:r>
      <w:r>
        <w:br/>
      </w:r>
      <w:r>
        <w:rPr>
          <w:rFonts w:ascii="Times New Roman"/>
          <w:b w:val="false"/>
          <w:i w:val="false"/>
          <w:color w:val="000000"/>
          <w:sz w:val="28"/>
        </w:rPr>
        <w:t>
</w:t>
      </w:r>
      <w:r>
        <w:rPr>
          <w:rFonts w:ascii="Times New Roman"/>
          <w:b w:val="false"/>
          <w:i w:val="false"/>
          <w:color w:val="000000"/>
          <w:sz w:val="28"/>
        </w:rPr>
        <w:t xml:space="preserve">
      55. Ашық ауада пайдаланылатын көтерме желімделген ағаш конструкциялар тұтас қималы болуы қажет, бұл конструкциялардың жоғарғы көлденең және еңкейген қырларын антисептикалық тақтайлармен, мырышталған болат профильденген немесе жалпақ табақтан, алюминийден, шыныпластиктен немесе атмосфераға төзімді басқа да материалдан жасалған маңдайшалармен қорғалуы қажет. </w:t>
      </w:r>
      <w:r>
        <w:br/>
      </w:r>
      <w:r>
        <w:rPr>
          <w:rFonts w:ascii="Times New Roman"/>
          <w:b w:val="false"/>
          <w:i w:val="false"/>
          <w:color w:val="000000"/>
          <w:sz w:val="28"/>
        </w:rPr>
        <w:t>
</w:t>
      </w:r>
      <w:r>
        <w:rPr>
          <w:rFonts w:ascii="Times New Roman"/>
          <w:b w:val="false"/>
          <w:i w:val="false"/>
          <w:color w:val="000000"/>
          <w:sz w:val="28"/>
        </w:rPr>
        <w:t xml:space="preserve">
      Көтерме желімделген ағаш конструкцияларын дайындау кезінде оларды дайындау технологиясының ерекшеліктері және тиісті өлшемді желімдерді қолданылуы ескерілуі және қамтамасыз етілуі қажет. </w:t>
      </w:r>
    </w:p>
    <w:bookmarkEnd w:id="21"/>
    <w:bookmarkStart w:name="z119" w:id="22"/>
    <w:p>
      <w:pPr>
        <w:spacing w:after="0"/>
        <w:ind w:left="0"/>
        <w:jc w:val="left"/>
      </w:pPr>
      <w:r>
        <w:rPr>
          <w:rFonts w:ascii="Times New Roman"/>
          <w:b/>
          <w:i w:val="false"/>
          <w:color w:val="000000"/>
        </w:rPr>
        <w:t xml:space="preserve"> 
4.7. Ағаш конструкцияларын өндіру кезіндегі қауіпсіздік талаптары </w:t>
      </w:r>
    </w:p>
    <w:bookmarkEnd w:id="22"/>
    <w:bookmarkStart w:name="z120" w:id="23"/>
    <w:p>
      <w:pPr>
        <w:spacing w:after="0"/>
        <w:ind w:left="0"/>
        <w:jc w:val="both"/>
      </w:pPr>
      <w:r>
        <w:rPr>
          <w:rFonts w:ascii="Times New Roman"/>
          <w:b w:val="false"/>
          <w:i w:val="false"/>
          <w:color w:val="000000"/>
          <w:sz w:val="28"/>
        </w:rPr>
        <w:t>
      56. Ағаш конструкцияларын өндіру кезінде жобалық, нормативтік құжаттамалардың және олардың негізінде әзірленген технологиялық регламент талаптарының, сондай-ақ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шеңберінде әзірленген тиісті техникалық регламент талаптарының сөзсіз орындалуын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57. Ағаш конструкцияларын өндіру кезінде Қазақстан Республикасының заңнамасында белгіленген өндірістік қауіпсіздік талаптарына сәйкес барлық кәсіпорын қызметтерінің және өндірісте жұмыс істейтін персоналдың жұмысын ұйымдастыру қажет. </w:t>
      </w:r>
      <w:r>
        <w:br/>
      </w:r>
      <w:r>
        <w:rPr>
          <w:rFonts w:ascii="Times New Roman"/>
          <w:b w:val="false"/>
          <w:i w:val="false"/>
          <w:color w:val="000000"/>
          <w:sz w:val="28"/>
        </w:rPr>
        <w:t>
</w:t>
      </w:r>
      <w:r>
        <w:rPr>
          <w:rFonts w:ascii="Times New Roman"/>
          <w:b w:val="false"/>
          <w:i w:val="false"/>
          <w:color w:val="000000"/>
          <w:sz w:val="28"/>
        </w:rPr>
        <w:t xml:space="preserve">
      58. Ағаш конструкцияларын өндіру кезінде оларды дайындау сатысында ағаш конструкциялары қауіпсіздігі талаптарын сақтаудың жүйелік ішкі бақылауын ұйымдастыру қажет. </w:t>
      </w:r>
      <w:r>
        <w:br/>
      </w:r>
      <w:r>
        <w:rPr>
          <w:rFonts w:ascii="Times New Roman"/>
          <w:b w:val="false"/>
          <w:i w:val="false"/>
          <w:color w:val="000000"/>
          <w:sz w:val="28"/>
        </w:rPr>
        <w:t>
</w:t>
      </w:r>
      <w:r>
        <w:rPr>
          <w:rFonts w:ascii="Times New Roman"/>
          <w:b w:val="false"/>
          <w:i w:val="false"/>
          <w:color w:val="000000"/>
          <w:sz w:val="28"/>
        </w:rPr>
        <w:t xml:space="preserve">
      Бақылау мынадай: </w:t>
      </w:r>
      <w:r>
        <w:br/>
      </w:r>
      <w:r>
        <w:rPr>
          <w:rFonts w:ascii="Times New Roman"/>
          <w:b w:val="false"/>
          <w:i w:val="false"/>
          <w:color w:val="000000"/>
          <w:sz w:val="28"/>
        </w:rPr>
        <w:t>
</w:t>
      </w:r>
      <w:r>
        <w:rPr>
          <w:rFonts w:ascii="Times New Roman"/>
          <w:b w:val="false"/>
          <w:i w:val="false"/>
          <w:color w:val="000000"/>
          <w:sz w:val="28"/>
        </w:rPr>
        <w:t xml:space="preserve">
      1) кешенді (ағаш конструкцияларын дайындаудың барлық операцияларын ескере отырып); </w:t>
      </w:r>
      <w:r>
        <w:br/>
      </w:r>
      <w:r>
        <w:rPr>
          <w:rFonts w:ascii="Times New Roman"/>
          <w:b w:val="false"/>
          <w:i w:val="false"/>
          <w:color w:val="000000"/>
          <w:sz w:val="28"/>
        </w:rPr>
        <w:t>
</w:t>
      </w:r>
      <w:r>
        <w:rPr>
          <w:rFonts w:ascii="Times New Roman"/>
          <w:b w:val="false"/>
          <w:i w:val="false"/>
          <w:color w:val="000000"/>
          <w:sz w:val="28"/>
        </w:rPr>
        <w:t xml:space="preserve">
      2) тұрақты (берілген кезеңділікпен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3) білікті (бақылаудың объективтілігін қамтамасыз ететін кәсіби және жауапты орындаушылар жүзеге асырады); </w:t>
      </w:r>
      <w:r>
        <w:br/>
      </w:r>
      <w:r>
        <w:rPr>
          <w:rFonts w:ascii="Times New Roman"/>
          <w:b w:val="false"/>
          <w:i w:val="false"/>
          <w:color w:val="000000"/>
          <w:sz w:val="28"/>
        </w:rPr>
        <w:t>
</w:t>
      </w:r>
      <w:r>
        <w:rPr>
          <w:rFonts w:ascii="Times New Roman"/>
          <w:b w:val="false"/>
          <w:i w:val="false"/>
          <w:color w:val="000000"/>
          <w:sz w:val="28"/>
        </w:rPr>
        <w:t xml:space="preserve">
      4) нақты (ең алдымен құрал-саймандық әдістермен айқындалатын көрсеткіштердің сандық мәніне операция жасау); </w:t>
      </w:r>
      <w:r>
        <w:br/>
      </w:r>
      <w:r>
        <w:rPr>
          <w:rFonts w:ascii="Times New Roman"/>
          <w:b w:val="false"/>
          <w:i w:val="false"/>
          <w:color w:val="000000"/>
          <w:sz w:val="28"/>
        </w:rPr>
        <w:t>
</w:t>
      </w:r>
      <w:r>
        <w:rPr>
          <w:rFonts w:ascii="Times New Roman"/>
          <w:b w:val="false"/>
          <w:i w:val="false"/>
          <w:color w:val="000000"/>
          <w:sz w:val="28"/>
        </w:rPr>
        <w:t xml:space="preserve">
      5) тиімді (бақыланып отырған өлшемдерді жедел түзету мүмкіндігін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6) құжат түрінде (актілермен, хаттамалармен) ресімделген болуы тиіс. </w:t>
      </w:r>
      <w:r>
        <w:br/>
      </w:r>
      <w:r>
        <w:rPr>
          <w:rFonts w:ascii="Times New Roman"/>
          <w:b w:val="false"/>
          <w:i w:val="false"/>
          <w:color w:val="000000"/>
          <w:sz w:val="28"/>
        </w:rPr>
        <w:t>
</w:t>
      </w:r>
      <w:r>
        <w:rPr>
          <w:rFonts w:ascii="Times New Roman"/>
          <w:b w:val="false"/>
          <w:i w:val="false"/>
          <w:color w:val="000000"/>
          <w:sz w:val="28"/>
        </w:rPr>
        <w:t xml:space="preserve">
      59. Ағаш конструкцияларын өндіру кезінде бақылау нәтижелерінің (сынаулардың, өлшемдердің) талап етілетін жеделдігі мен нормативтік сенімділігін қамтамасыз ететін, бекітілген тәртіппен реттелген бақылау (сынау, өлшеу) әдістерін қолдануға рұқсат беріледі. </w:t>
      </w:r>
      <w:r>
        <w:br/>
      </w:r>
      <w:r>
        <w:rPr>
          <w:rFonts w:ascii="Times New Roman"/>
          <w:b w:val="false"/>
          <w:i w:val="false"/>
          <w:color w:val="000000"/>
          <w:sz w:val="28"/>
        </w:rPr>
        <w:t>
</w:t>
      </w:r>
      <w:r>
        <w:rPr>
          <w:rFonts w:ascii="Times New Roman"/>
          <w:b w:val="false"/>
          <w:i w:val="false"/>
          <w:color w:val="000000"/>
          <w:sz w:val="28"/>
        </w:rPr>
        <w:t xml:space="preserve">
      60. Ағаш конструкцияларын дайындау кезінде жаңадан шыққан химиялық заттар мен материалдарды (шайырларды, желімдерді, лактарды, бояуларды және басқа материалдарды) белгіленген тәртіппен гигиеналық нормативтер бекітілгеннен кейін және олардың гигиеналық талаптарға сәйкестігін сынау негізінде аккредиттелген мекеме берген санитарлық-эпидемиологиялық қорытынды болған жағдайда ғана пайдалануға рұқсат беріледі. </w:t>
      </w:r>
      <w:r>
        <w:br/>
      </w:r>
      <w:r>
        <w:rPr>
          <w:rFonts w:ascii="Times New Roman"/>
          <w:b w:val="false"/>
          <w:i w:val="false"/>
          <w:color w:val="000000"/>
          <w:sz w:val="28"/>
        </w:rPr>
        <w:t>
</w:t>
      </w:r>
      <w:r>
        <w:rPr>
          <w:rFonts w:ascii="Times New Roman"/>
          <w:b w:val="false"/>
          <w:i w:val="false"/>
          <w:color w:val="000000"/>
          <w:sz w:val="28"/>
        </w:rPr>
        <w:t xml:space="preserve">
      61. Ағаш өңдеу өнімдерін өндіру кезінде канцерогендігімен, аллергендігімен көрсетілген жалпы уытты әрекет бойынша жоғары және төтенше қауіптілікке ие зиянды заттарды пайдалануға рұқсат берілмейді. </w:t>
      </w:r>
      <w:r>
        <w:br/>
      </w:r>
      <w:r>
        <w:rPr>
          <w:rFonts w:ascii="Times New Roman"/>
          <w:b w:val="false"/>
          <w:i w:val="false"/>
          <w:color w:val="000000"/>
          <w:sz w:val="28"/>
        </w:rPr>
        <w:t>
</w:t>
      </w:r>
      <w:r>
        <w:rPr>
          <w:rFonts w:ascii="Times New Roman"/>
          <w:b w:val="false"/>
          <w:i w:val="false"/>
          <w:color w:val="000000"/>
          <w:sz w:val="28"/>
        </w:rPr>
        <w:t xml:space="preserve">
      62. Ағаш конструкцияларды антисептиктендіру жергілікті тарту желдеткішімен жабдықталған оқшауланған үй-жайда (ванналарда) жүргізу қажет. Қолданылып отырған антисептикалық сұйықтар оң санитарлық-эпидемиологиялық қорытындыға ие болуы тиіс. </w:t>
      </w:r>
      <w:r>
        <w:br/>
      </w:r>
      <w:r>
        <w:rPr>
          <w:rFonts w:ascii="Times New Roman"/>
          <w:b w:val="false"/>
          <w:i w:val="false"/>
          <w:color w:val="000000"/>
          <w:sz w:val="28"/>
        </w:rPr>
        <w:t>
</w:t>
      </w:r>
      <w:r>
        <w:rPr>
          <w:rFonts w:ascii="Times New Roman"/>
          <w:b w:val="false"/>
          <w:i w:val="false"/>
          <w:color w:val="000000"/>
          <w:sz w:val="28"/>
        </w:rPr>
        <w:t xml:space="preserve">
      63. Сүректі кептірді жылытқыш және желдеткіш қондырғылармен жабдықталған арнайы камераларда немесе шатыры бар қоймаларда жүзеге асыру қажет. </w:t>
      </w:r>
      <w:r>
        <w:br/>
      </w:r>
      <w:r>
        <w:rPr>
          <w:rFonts w:ascii="Times New Roman"/>
          <w:b w:val="false"/>
          <w:i w:val="false"/>
          <w:color w:val="000000"/>
          <w:sz w:val="28"/>
        </w:rPr>
        <w:t>
</w:t>
      </w:r>
      <w:r>
        <w:rPr>
          <w:rFonts w:ascii="Times New Roman"/>
          <w:b w:val="false"/>
          <w:i w:val="false"/>
          <w:color w:val="000000"/>
          <w:sz w:val="28"/>
        </w:rPr>
        <w:t xml:space="preserve">
      64. Кесілген ағаш материалдарын тиеу, түсіру, тасымалдау, сондай-ақ ағаш өңдеу станоктарына беруді барынша механикаландыру қажет. </w:t>
      </w:r>
      <w:r>
        <w:br/>
      </w:r>
      <w:r>
        <w:rPr>
          <w:rFonts w:ascii="Times New Roman"/>
          <w:b w:val="false"/>
          <w:i w:val="false"/>
          <w:color w:val="000000"/>
          <w:sz w:val="28"/>
        </w:rPr>
        <w:t>
</w:t>
      </w:r>
      <w:r>
        <w:rPr>
          <w:rFonts w:ascii="Times New Roman"/>
          <w:b w:val="false"/>
          <w:i w:val="false"/>
          <w:color w:val="000000"/>
          <w:sz w:val="28"/>
        </w:rPr>
        <w:t xml:space="preserve">
      65. Қоршаған ортаға химиялық заттарды бөліп шығаратын желімдерді пайдалану кезінде оларды жағатын және сығымдайтын орындарда жергілікті тарту желдеткішті орнату қажет. </w:t>
      </w:r>
      <w:r>
        <w:br/>
      </w:r>
      <w:r>
        <w:rPr>
          <w:rFonts w:ascii="Times New Roman"/>
          <w:b w:val="false"/>
          <w:i w:val="false"/>
          <w:color w:val="000000"/>
          <w:sz w:val="28"/>
        </w:rPr>
        <w:t>
</w:t>
      </w:r>
      <w:r>
        <w:rPr>
          <w:rFonts w:ascii="Times New Roman"/>
          <w:b w:val="false"/>
          <w:i w:val="false"/>
          <w:color w:val="000000"/>
          <w:sz w:val="28"/>
        </w:rPr>
        <w:t xml:space="preserve">
      66. Бөлшектерді желімдеуден кейін және өңдеу алдында бабына келтіріп ұстауды арнайы камераларда немесе жергілікті тарту желдеткішімен жабдықталған учаскелерде жүргізу керек. </w:t>
      </w:r>
      <w:r>
        <w:br/>
      </w:r>
      <w:r>
        <w:rPr>
          <w:rFonts w:ascii="Times New Roman"/>
          <w:b w:val="false"/>
          <w:i w:val="false"/>
          <w:color w:val="000000"/>
          <w:sz w:val="28"/>
        </w:rPr>
        <w:t>
</w:t>
      </w:r>
      <w:r>
        <w:rPr>
          <w:rFonts w:ascii="Times New Roman"/>
          <w:b w:val="false"/>
          <w:i w:val="false"/>
          <w:color w:val="000000"/>
          <w:sz w:val="28"/>
        </w:rPr>
        <w:t xml:space="preserve">
      67. Ашық өндірістік алаңшасында жұмыс істеу кезінде персоналдың тынығуына, жылынуына және арнайы киім-кешекті кептіруге арналған үй-жайларды көздеу қажет. </w:t>
      </w:r>
      <w:r>
        <w:br/>
      </w:r>
      <w:r>
        <w:rPr>
          <w:rFonts w:ascii="Times New Roman"/>
          <w:b w:val="false"/>
          <w:i w:val="false"/>
          <w:color w:val="000000"/>
          <w:sz w:val="28"/>
        </w:rPr>
        <w:t>
</w:t>
      </w:r>
      <w:r>
        <w:rPr>
          <w:rFonts w:ascii="Times New Roman"/>
          <w:b w:val="false"/>
          <w:i w:val="false"/>
          <w:color w:val="000000"/>
          <w:sz w:val="28"/>
        </w:rPr>
        <w:t xml:space="preserve">
      68. Фенолформальдегидтік, несепнәр-формальдегидтік және ауа ортасына химиялық заттарды бөліп шығаратын басқа да шайырлардың негізінде желімдер дайындау тұмшаланған реакторларда химиялық құрамды құбырмен сыққыштарға беруді жүзеге асыру қажет. </w:t>
      </w:r>
      <w:r>
        <w:br/>
      </w:r>
      <w:r>
        <w:rPr>
          <w:rFonts w:ascii="Times New Roman"/>
          <w:b w:val="false"/>
          <w:i w:val="false"/>
          <w:color w:val="000000"/>
          <w:sz w:val="28"/>
        </w:rPr>
        <w:t>
</w:t>
      </w:r>
      <w:r>
        <w:rPr>
          <w:rFonts w:ascii="Times New Roman"/>
          <w:b w:val="false"/>
          <w:i w:val="false"/>
          <w:color w:val="000000"/>
          <w:sz w:val="28"/>
        </w:rPr>
        <w:t xml:space="preserve">
      69. Желімдерді желімделетін материалдардың бетіне жағуды механикаландыру қажет. Ұсақ белшектерді синтетикалық желімдермен желімдеуді жергілікті тарту желдеткішінен жабдықталған баспаналарда жүргізу қажет. </w:t>
      </w:r>
      <w:r>
        <w:br/>
      </w:r>
      <w:r>
        <w:rPr>
          <w:rFonts w:ascii="Times New Roman"/>
          <w:b w:val="false"/>
          <w:i w:val="false"/>
          <w:color w:val="000000"/>
          <w:sz w:val="28"/>
        </w:rPr>
        <w:t>
</w:t>
      </w:r>
      <w:r>
        <w:rPr>
          <w:rFonts w:ascii="Times New Roman"/>
          <w:b w:val="false"/>
          <w:i w:val="false"/>
          <w:color w:val="000000"/>
          <w:sz w:val="28"/>
        </w:rPr>
        <w:t xml:space="preserve">
      70. Құрылыс объектілеріне келіп түскен құрылыстық ағаш конструкцияларын қажетті ілеспе құжаттамамен, ал нарыққа (саудаға) түсетіндерді пайдалану жөніндегі нұсқаулықпен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71. Барлық ағаш конструкцияларын нормативтік құжаттардың талаптарына сәйкес таңбалануы тиіс (тікелей бұйымға, ыдысқа, ілеспе құжаттамаға) және анық сәйкестендіру белгілері (сыныбы, маркасы, сорты, партиясы, дайындау күні) болуы қажет. </w:t>
      </w:r>
    </w:p>
    <w:bookmarkEnd w:id="23"/>
    <w:bookmarkStart w:name="z143" w:id="24"/>
    <w:p>
      <w:pPr>
        <w:spacing w:after="0"/>
        <w:ind w:left="0"/>
        <w:jc w:val="left"/>
      </w:pPr>
      <w:r>
        <w:rPr>
          <w:rFonts w:ascii="Times New Roman"/>
          <w:b/>
          <w:i w:val="false"/>
          <w:color w:val="000000"/>
        </w:rPr>
        <w:t xml:space="preserve"> 
4.8. Ағаш конструкцияларын тасымалдау мен сақтау кезіндегі қауіпсіздік талаптары </w:t>
      </w:r>
    </w:p>
    <w:bookmarkEnd w:id="24"/>
    <w:bookmarkStart w:name="z144" w:id="25"/>
    <w:p>
      <w:pPr>
        <w:spacing w:after="0"/>
        <w:ind w:left="0"/>
        <w:jc w:val="both"/>
      </w:pPr>
      <w:r>
        <w:rPr>
          <w:rFonts w:ascii="Times New Roman"/>
          <w:b w:val="false"/>
          <w:i w:val="false"/>
          <w:color w:val="000000"/>
          <w:sz w:val="28"/>
        </w:rPr>
        <w:t xml:space="preserve">
      72. Тасымалдау мен сақтау кезінде ағаш конструкцияларын тасымалдау мен сақтау жағдайларын осы Техникалық регламенттің, сондай-ақ осындай талаптар белгіленетін басқа да техникалық регламенттердің талаптарына сәйкестендіруді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73. Ағаш конструкцияларын сақтау мен тасымалдауды әзірлеушілердің жобалау (құру) сатысында көзделген және осы Техникалық регламентпен үйлестірілген ағаш конструкцияларына арналған стандарттарда көрсетілген барлық қауіпсіздік талаптары мен қорғау шараларын ескере отырып, орындау қажет. </w:t>
      </w:r>
      <w:r>
        <w:br/>
      </w:r>
      <w:r>
        <w:rPr>
          <w:rFonts w:ascii="Times New Roman"/>
          <w:b w:val="false"/>
          <w:i w:val="false"/>
          <w:color w:val="000000"/>
          <w:sz w:val="28"/>
        </w:rPr>
        <w:t>
</w:t>
      </w:r>
      <w:r>
        <w:rPr>
          <w:rFonts w:ascii="Times New Roman"/>
          <w:b w:val="false"/>
          <w:i w:val="false"/>
          <w:color w:val="000000"/>
          <w:sz w:val="28"/>
        </w:rPr>
        <w:t xml:space="preserve">
      74. Ағаш конструкцияларын тасымалдау, егер өнім дайындаушымен немесе оны тұтынушылармен өзгеше келісілмесе, осы көлік түріне қолданылатын жүк тасымалдау ережелеріне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75. Конструкцияларды олардың ілініп тұруы мен қалдықтық деформациясын алып тастау үшін типі мен өлшемдері бойынша сұрыптап сақтаған жөн. </w:t>
      </w:r>
      <w:r>
        <w:br/>
      </w:r>
      <w:r>
        <w:rPr>
          <w:rFonts w:ascii="Times New Roman"/>
          <w:b w:val="false"/>
          <w:i w:val="false"/>
          <w:color w:val="000000"/>
          <w:sz w:val="28"/>
        </w:rPr>
        <w:t>
</w:t>
      </w:r>
      <w:r>
        <w:rPr>
          <w:rFonts w:ascii="Times New Roman"/>
          <w:b w:val="false"/>
          <w:i w:val="false"/>
          <w:color w:val="000000"/>
          <w:sz w:val="28"/>
        </w:rPr>
        <w:t xml:space="preserve">
      76. Конструкцияларды тасымалдау мен сақтау кезінде олар ылғалданудан, ластану мен механикалық бүлінуден қорғалуы қажет. </w:t>
      </w:r>
      <w:r>
        <w:br/>
      </w:r>
      <w:r>
        <w:rPr>
          <w:rFonts w:ascii="Times New Roman"/>
          <w:b w:val="false"/>
          <w:i w:val="false"/>
          <w:color w:val="000000"/>
          <w:sz w:val="28"/>
        </w:rPr>
        <w:t>
</w:t>
      </w:r>
      <w:r>
        <w:rPr>
          <w:rFonts w:ascii="Times New Roman"/>
          <w:b w:val="false"/>
          <w:i w:val="false"/>
          <w:color w:val="000000"/>
          <w:sz w:val="28"/>
        </w:rPr>
        <w:t xml:space="preserve">
      77. Конструкциялардың металл элементтерін жәшіктерде немесе орындарға байлап сақтау керек, оларды төсемдердегі жеке орнықты штабельге салу керек. Конструкциялардың металл элементтерінің топырақпен жанасуына жол берілмейді. </w:t>
      </w:r>
      <w:r>
        <w:br/>
      </w:r>
      <w:r>
        <w:rPr>
          <w:rFonts w:ascii="Times New Roman"/>
          <w:b w:val="false"/>
          <w:i w:val="false"/>
          <w:color w:val="000000"/>
          <w:sz w:val="28"/>
        </w:rPr>
        <w:t>
</w:t>
      </w:r>
      <w:r>
        <w:rPr>
          <w:rFonts w:ascii="Times New Roman"/>
          <w:b w:val="false"/>
          <w:i w:val="false"/>
          <w:color w:val="000000"/>
          <w:sz w:val="28"/>
        </w:rPr>
        <w:t xml:space="preserve">
      Сақтау мен тасымалдау кезеңінде металды элементтердің, топсалық және тіректік беліктерінің бетіндегі бұрама қорғағыш майлармен жағылуы тиіс. </w:t>
      </w:r>
      <w:r>
        <w:br/>
      </w:r>
      <w:r>
        <w:rPr>
          <w:rFonts w:ascii="Times New Roman"/>
          <w:b w:val="false"/>
          <w:i w:val="false"/>
          <w:color w:val="000000"/>
          <w:sz w:val="28"/>
        </w:rPr>
        <w:t>
</w:t>
      </w:r>
      <w:r>
        <w:rPr>
          <w:rFonts w:ascii="Times New Roman"/>
          <w:b w:val="false"/>
          <w:i w:val="false"/>
          <w:color w:val="000000"/>
          <w:sz w:val="28"/>
        </w:rPr>
        <w:t xml:space="preserve">
      78. Ағаш конструкциялар тапсырыс берушіге дайындаушы кәсіпорыннан оралған күйде (нормативтік құжаттардың талаптарына сәйкес) тиеп, түсірілуі қажет. Тапсырыс берушімен келісім бойынша оралмаған, бірақ ылғалдан қорғағыш құрамдармен қорғалған конструкцияларды жеткізуге рұқсат беріледі. </w:t>
      </w:r>
      <w:r>
        <w:br/>
      </w:r>
      <w:r>
        <w:rPr>
          <w:rFonts w:ascii="Times New Roman"/>
          <w:b w:val="false"/>
          <w:i w:val="false"/>
          <w:color w:val="000000"/>
          <w:sz w:val="28"/>
        </w:rPr>
        <w:t>
</w:t>
      </w:r>
      <w:r>
        <w:rPr>
          <w:rFonts w:ascii="Times New Roman"/>
          <w:b w:val="false"/>
          <w:i w:val="false"/>
          <w:color w:val="000000"/>
          <w:sz w:val="28"/>
        </w:rPr>
        <w:t xml:space="preserve">
      79. Ағаш конструкцияларды көлік құралдарына тиеу кезінде оларды ығысу мен соғылудан сақтайтындай етіп мықты бекітіліп, дұрыс орнықты қатарларға салу қажет. </w:t>
      </w:r>
      <w:r>
        <w:br/>
      </w:r>
      <w:r>
        <w:rPr>
          <w:rFonts w:ascii="Times New Roman"/>
          <w:b w:val="false"/>
          <w:i w:val="false"/>
          <w:color w:val="000000"/>
          <w:sz w:val="28"/>
        </w:rPr>
        <w:t>
</w:t>
      </w:r>
      <w:r>
        <w:rPr>
          <w:rFonts w:ascii="Times New Roman"/>
          <w:b w:val="false"/>
          <w:i w:val="false"/>
          <w:color w:val="000000"/>
          <w:sz w:val="28"/>
        </w:rPr>
        <w:t xml:space="preserve">
      80. Конструкцияларды көтеру, тиеу және түсіру жобада көзделген монтаждау ілгектерін қысқышы бар кранмен немесе арнайы қысқыш құрылғылар мен иілгіш белдіктерді қолданып жүргізген жөн. </w:t>
      </w:r>
      <w:r>
        <w:br/>
      </w:r>
      <w:r>
        <w:rPr>
          <w:rFonts w:ascii="Times New Roman"/>
          <w:b w:val="false"/>
          <w:i w:val="false"/>
          <w:color w:val="000000"/>
          <w:sz w:val="28"/>
        </w:rPr>
        <w:t>
</w:t>
      </w:r>
      <w:r>
        <w:rPr>
          <w:rFonts w:ascii="Times New Roman"/>
          <w:b w:val="false"/>
          <w:i w:val="false"/>
          <w:color w:val="000000"/>
          <w:sz w:val="28"/>
        </w:rPr>
        <w:t xml:space="preserve">
      Конструкцияларды қармау орындары нақты түрдегі конструкциялардың жұмыс сызбаларында көрсетілуі тиіс. </w:t>
      </w:r>
      <w:r>
        <w:br/>
      </w:r>
      <w:r>
        <w:rPr>
          <w:rFonts w:ascii="Times New Roman"/>
          <w:b w:val="false"/>
          <w:i w:val="false"/>
          <w:color w:val="000000"/>
          <w:sz w:val="28"/>
        </w:rPr>
        <w:t>
</w:t>
      </w:r>
      <w:r>
        <w:rPr>
          <w:rFonts w:ascii="Times New Roman"/>
          <w:b w:val="false"/>
          <w:i w:val="false"/>
          <w:color w:val="000000"/>
          <w:sz w:val="28"/>
        </w:rPr>
        <w:t xml:space="preserve">
      81. Конструкцияларды тиеу, тасымалдау және түсіру кезінде лақтыруға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82. Ағаш конструкцияларын тасымалдау, сақтау кезінде сақталуын қамтамасыз ететін қорғағыш өңдеу жөніндегі сындарлы шараларды көздеу қажет. </w:t>
      </w:r>
      <w:r>
        <w:br/>
      </w:r>
      <w:r>
        <w:rPr>
          <w:rFonts w:ascii="Times New Roman"/>
          <w:b w:val="false"/>
          <w:i w:val="false"/>
          <w:color w:val="000000"/>
          <w:sz w:val="28"/>
        </w:rPr>
        <w:t>
</w:t>
      </w:r>
      <w:r>
        <w:rPr>
          <w:rFonts w:ascii="Times New Roman"/>
          <w:b w:val="false"/>
          <w:i w:val="false"/>
          <w:color w:val="000000"/>
          <w:sz w:val="28"/>
        </w:rPr>
        <w:t xml:space="preserve">
      83. Сындарлы шаралар мыналарды көздеуі тиіс: </w:t>
      </w:r>
      <w:r>
        <w:br/>
      </w:r>
      <w:r>
        <w:rPr>
          <w:rFonts w:ascii="Times New Roman"/>
          <w:b w:val="false"/>
          <w:i w:val="false"/>
          <w:color w:val="000000"/>
          <w:sz w:val="28"/>
        </w:rPr>
        <w:t>
</w:t>
      </w:r>
      <w:r>
        <w:rPr>
          <w:rFonts w:ascii="Times New Roman"/>
          <w:b w:val="false"/>
          <w:i w:val="false"/>
          <w:color w:val="000000"/>
          <w:sz w:val="28"/>
        </w:rPr>
        <w:t xml:space="preserve">
      1) конструкциялар сүрегін атмосфералық жауын-шашынмен, топырақтық және еріген сумен, өндірістік сулармен (ауа электр беру желілерінің бағаналарын қоспағанда) тікелей ылғалдануынан сақтау; </w:t>
      </w:r>
      <w:r>
        <w:br/>
      </w:r>
      <w:r>
        <w:rPr>
          <w:rFonts w:ascii="Times New Roman"/>
          <w:b w:val="false"/>
          <w:i w:val="false"/>
          <w:color w:val="000000"/>
          <w:sz w:val="28"/>
        </w:rPr>
        <w:t>
</w:t>
      </w:r>
      <w:r>
        <w:rPr>
          <w:rFonts w:ascii="Times New Roman"/>
          <w:b w:val="false"/>
          <w:i w:val="false"/>
          <w:color w:val="000000"/>
          <w:sz w:val="28"/>
        </w:rPr>
        <w:t xml:space="preserve">
      2) конструкциялардың сүрегін тоңазудан, капиллярлық және конденсаттық ылғалданудан сақтау; </w:t>
      </w:r>
      <w:r>
        <w:br/>
      </w:r>
      <w:r>
        <w:rPr>
          <w:rFonts w:ascii="Times New Roman"/>
          <w:b w:val="false"/>
          <w:i w:val="false"/>
          <w:color w:val="000000"/>
          <w:sz w:val="28"/>
        </w:rPr>
        <w:t>
</w:t>
      </w:r>
      <w:r>
        <w:rPr>
          <w:rFonts w:ascii="Times New Roman"/>
          <w:b w:val="false"/>
          <w:i w:val="false"/>
          <w:color w:val="000000"/>
          <w:sz w:val="28"/>
        </w:rPr>
        <w:t xml:space="preserve">
      3) конструкциялар сүрегін кептіргіш температуралық-ылғалдық режимін құру арқылы жүйелі кептіру (үй-жайды табиғи және әдейі желдету, ғимараттардың конструкцияларда және бөліктерінде кептіргіш саңылауларды, аэраторларды орнату). </w:t>
      </w:r>
      <w:r>
        <w:br/>
      </w:r>
      <w:r>
        <w:rPr>
          <w:rFonts w:ascii="Times New Roman"/>
          <w:b w:val="false"/>
          <w:i w:val="false"/>
          <w:color w:val="000000"/>
          <w:sz w:val="28"/>
        </w:rPr>
        <w:t>
</w:t>
      </w:r>
      <w:r>
        <w:rPr>
          <w:rFonts w:ascii="Times New Roman"/>
          <w:b w:val="false"/>
          <w:i w:val="false"/>
          <w:color w:val="000000"/>
          <w:sz w:val="28"/>
        </w:rPr>
        <w:t xml:space="preserve">
      84. Ағаш конструкциялары ашық, жақсы желдетілген және тексеруге, профилактикалық жөндеуге, сүректің қорғағыш өңдеуін жаңартуға арналған барлық бөліктеріне мүмкіндігінше қол жетімді болуы тиіс. </w:t>
      </w:r>
      <w:r>
        <w:br/>
      </w:r>
      <w:r>
        <w:rPr>
          <w:rFonts w:ascii="Times New Roman"/>
          <w:b w:val="false"/>
          <w:i w:val="false"/>
          <w:color w:val="000000"/>
          <w:sz w:val="28"/>
        </w:rPr>
        <w:t>
</w:t>
      </w:r>
      <w:r>
        <w:rPr>
          <w:rFonts w:ascii="Times New Roman"/>
          <w:b w:val="false"/>
          <w:i w:val="false"/>
          <w:color w:val="000000"/>
          <w:sz w:val="28"/>
        </w:rPr>
        <w:t xml:space="preserve">
      85. Ағаш конструкцияларын тасымалдау мен сақтау кезінде сақтау шарттары мен мерзімдері және штаттан тыс әрі апаттық жағдайлар туындаған жағдайларда қысқа нұсқаулықтары (қажет болған кезде) көрсетілген өнімдердің әрбір партиясына арналған ілеспе құжаттамамен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Өрт сөндіру әдістері мен құралдарын қоса алғанда апаттық жағдайлардың алдын алу мен жою және олардың зардаптарын жою жөніндегі іс-шараларды әзірлеу қажет. </w:t>
      </w:r>
      <w:r>
        <w:br/>
      </w:r>
      <w:r>
        <w:rPr>
          <w:rFonts w:ascii="Times New Roman"/>
          <w:b w:val="false"/>
          <w:i w:val="false"/>
          <w:color w:val="000000"/>
          <w:sz w:val="28"/>
        </w:rPr>
        <w:t>
</w:t>
      </w:r>
      <w:r>
        <w:rPr>
          <w:rFonts w:ascii="Times New Roman"/>
          <w:b w:val="false"/>
          <w:i w:val="false"/>
          <w:color w:val="000000"/>
          <w:sz w:val="28"/>
        </w:rPr>
        <w:t xml:space="preserve">
      86. Ағаш конструкцияларын тиеуді, түсіруді, тасымалдауды және жинауды қауіпсіздік талаптарын сақтау үшін қажетті деңгейдегі біліктілігі бар персоналдар жүргізуі тиіс. </w:t>
      </w:r>
    </w:p>
    <w:bookmarkEnd w:id="25"/>
    <w:bookmarkStart w:name="z165" w:id="26"/>
    <w:p>
      <w:pPr>
        <w:spacing w:after="0"/>
        <w:ind w:left="0"/>
        <w:jc w:val="left"/>
      </w:pPr>
      <w:r>
        <w:rPr>
          <w:rFonts w:ascii="Times New Roman"/>
          <w:b/>
          <w:i w:val="false"/>
          <w:color w:val="000000"/>
        </w:rPr>
        <w:t xml:space="preserve"> 
4.9. Ағаш конструкцияларын ғимараттар мен құрылыстарды салуда, пайдалану процесінде қолданған кездегі қауіпсіздік талаптары </w:t>
      </w:r>
    </w:p>
    <w:bookmarkEnd w:id="26"/>
    <w:bookmarkStart w:name="z166" w:id="27"/>
    <w:p>
      <w:pPr>
        <w:spacing w:after="0"/>
        <w:ind w:left="0"/>
        <w:jc w:val="both"/>
      </w:pPr>
      <w:r>
        <w:rPr>
          <w:rFonts w:ascii="Times New Roman"/>
          <w:b w:val="false"/>
          <w:i w:val="false"/>
          <w:color w:val="000000"/>
          <w:sz w:val="28"/>
        </w:rPr>
        <w:t xml:space="preserve">
      87. Қазақстан Республикасының аумағында айналымға түсетін ағаш конструкциялары техникалық құжаттамаларды белгіленген кепілдік мерзімі немесе жарамдылық мерзімі ішінде қауіпсіз болуы қажет. </w:t>
      </w:r>
      <w:r>
        <w:br/>
      </w:r>
      <w:r>
        <w:rPr>
          <w:rFonts w:ascii="Times New Roman"/>
          <w:b w:val="false"/>
          <w:i w:val="false"/>
          <w:color w:val="000000"/>
          <w:sz w:val="28"/>
        </w:rPr>
        <w:t>
</w:t>
      </w:r>
      <w:r>
        <w:rPr>
          <w:rFonts w:ascii="Times New Roman"/>
          <w:b w:val="false"/>
          <w:i w:val="false"/>
          <w:color w:val="000000"/>
          <w:sz w:val="28"/>
        </w:rPr>
        <w:t xml:space="preserve">
      88. Ғимараттарды, құрылымдар мен құрылыстарды тұрғызу кезінде құрылыс объектілерінде ағаш конструкцияларын монтаждау жұмыстарына қажетті біліктілігі бар, еңбек етудің қауіпсіз әдістері мен тәсілдеріне үйретілген, қажетті сақтандыру және қорғау құралдарымен қамтамасыз етілген әрі Қазақстан Республикасының еңбек заңнамасының қауіпсіздік пен еңбекті қорғау талаптарына сәйкес жіберілген персонал жүзеге асыруы тиіс. </w:t>
      </w:r>
      <w:r>
        <w:br/>
      </w:r>
      <w:r>
        <w:rPr>
          <w:rFonts w:ascii="Times New Roman"/>
          <w:b w:val="false"/>
          <w:i w:val="false"/>
          <w:color w:val="000000"/>
          <w:sz w:val="28"/>
        </w:rPr>
        <w:t>
</w:t>
      </w:r>
      <w:r>
        <w:rPr>
          <w:rFonts w:ascii="Times New Roman"/>
          <w:b w:val="false"/>
          <w:i w:val="false"/>
          <w:color w:val="000000"/>
          <w:sz w:val="28"/>
        </w:rPr>
        <w:t xml:space="preserve">
      89. Ағаш конструкцияларын құрылыс объектілерін тұрғызу үшін пайдалану кезіндегі қауіпсіздік Қазақстан Республикасының заңнамасына сәйкес жұмыс істейтін персоналдың қауіпсіздік техникасы мен еңбекті қорғау ережелерін сөзсіз орындауы жолымен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90. Ағаш конструкцияларының кеңістіктік қаттылығы мен орнықтылығын көлденең және тік байламдармен жеткізуді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Көлденең байламдарды көтерме конструкциялардың жоғарғы белдеуі жазығына немесе жоғарғы жағынан орнатқан жөн, байламдық фермалардың белдеулері ретінде көтерме конструкциялардың жоғарғы белдеулерін немесе барлық қимасын пайдалану қажет. </w:t>
      </w:r>
      <w:r>
        <w:br/>
      </w:r>
      <w:r>
        <w:rPr>
          <w:rFonts w:ascii="Times New Roman"/>
          <w:b w:val="false"/>
          <w:i w:val="false"/>
          <w:color w:val="000000"/>
          <w:sz w:val="28"/>
        </w:rPr>
        <w:t>
</w:t>
      </w:r>
      <w:r>
        <w:rPr>
          <w:rFonts w:ascii="Times New Roman"/>
          <w:b w:val="false"/>
          <w:i w:val="false"/>
          <w:color w:val="000000"/>
          <w:sz w:val="28"/>
        </w:rPr>
        <w:t xml:space="preserve">
      91. Жабындық тақташалардың тіректік бөлігінің мөлшері кемінде 5,5 см болмауы қажет. Жабындық тақташаларды көтерме конструкцияларға оның әрбір жағынан ығысу мен үзілу күштерін қабылдайтын қосылыстармен бекіткен жөн. </w:t>
      </w:r>
      <w:r>
        <w:br/>
      </w:r>
      <w:r>
        <w:rPr>
          <w:rFonts w:ascii="Times New Roman"/>
          <w:b w:val="false"/>
          <w:i w:val="false"/>
          <w:color w:val="000000"/>
          <w:sz w:val="28"/>
        </w:rPr>
        <w:t>
</w:t>
      </w:r>
      <w:r>
        <w:rPr>
          <w:rFonts w:ascii="Times New Roman"/>
          <w:b w:val="false"/>
          <w:i w:val="false"/>
          <w:color w:val="000000"/>
          <w:sz w:val="28"/>
        </w:rPr>
        <w:t xml:space="preserve">
      92. Созылған ағаш элементтерінің түйіспелерін болат цилиндрлік сыналарға немесе өзге қосылыстарға жаба отырып, оларды бір қимада орналастыру арқылы жүзеге асырған жөн. </w:t>
      </w:r>
      <w:r>
        <w:br/>
      </w:r>
      <w:r>
        <w:rPr>
          <w:rFonts w:ascii="Times New Roman"/>
          <w:b w:val="false"/>
          <w:i w:val="false"/>
          <w:color w:val="000000"/>
          <w:sz w:val="28"/>
        </w:rPr>
        <w:t>
</w:t>
      </w:r>
      <w:r>
        <w:rPr>
          <w:rFonts w:ascii="Times New Roman"/>
          <w:b w:val="false"/>
          <w:i w:val="false"/>
          <w:color w:val="000000"/>
          <w:sz w:val="28"/>
        </w:rPr>
        <w:t xml:space="preserve">
      Созылған элементтер түйіспелерінің конструкциясы кергіш күштің осьтік берілісін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93. Бейімділігі әртүрлі болатын байламдарда қосылыстары бар түйіндер мен түйіспелерді, сондай-ақ ағаш элементтерінің бір бөлігі тікелей түрде, ал тағы бір бөлігі - аралық элементтер мен қосылыстар арқылы жалғанған түйіспелерді қолданбаған жөн. </w:t>
      </w:r>
      <w:r>
        <w:br/>
      </w:r>
      <w:r>
        <w:rPr>
          <w:rFonts w:ascii="Times New Roman"/>
          <w:b w:val="false"/>
          <w:i w:val="false"/>
          <w:color w:val="000000"/>
          <w:sz w:val="28"/>
        </w:rPr>
        <w:t>
</w:t>
      </w:r>
      <w:r>
        <w:rPr>
          <w:rFonts w:ascii="Times New Roman"/>
          <w:b w:val="false"/>
          <w:i w:val="false"/>
          <w:color w:val="000000"/>
          <w:sz w:val="28"/>
        </w:rPr>
        <w:t xml:space="preserve">
      94. Ағаш конструкцияларының элементтерін, элементтердің оғаш қосылысы есептік қимада әрекет етіп иілу сәтін азайтатын жағдайларды қоспағанда, түйіндерде, түйіспелер мен тіректерде орталықтандырған жөн. </w:t>
      </w:r>
      <w:r>
        <w:br/>
      </w:r>
      <w:r>
        <w:rPr>
          <w:rFonts w:ascii="Times New Roman"/>
          <w:b w:val="false"/>
          <w:i w:val="false"/>
          <w:color w:val="000000"/>
          <w:sz w:val="28"/>
        </w:rPr>
        <w:t>
</w:t>
      </w:r>
      <w:r>
        <w:rPr>
          <w:rFonts w:ascii="Times New Roman"/>
          <w:b w:val="false"/>
          <w:i w:val="false"/>
          <w:color w:val="000000"/>
          <w:sz w:val="28"/>
        </w:rPr>
        <w:t xml:space="preserve">
      95. Конструкциялардың элементтері түйіндері мен түйіспелерінде бұрандамалармен тартылуы, ал қозғалғыш қосылыстардағы құраушы элементтер түйіндердің арасында тартылуы тиіс. </w:t>
      </w:r>
      <w:r>
        <w:br/>
      </w:r>
      <w:r>
        <w:rPr>
          <w:rFonts w:ascii="Times New Roman"/>
          <w:b w:val="false"/>
          <w:i w:val="false"/>
          <w:color w:val="000000"/>
          <w:sz w:val="28"/>
        </w:rPr>
        <w:t>
</w:t>
      </w:r>
      <w:r>
        <w:rPr>
          <w:rFonts w:ascii="Times New Roman"/>
          <w:b w:val="false"/>
          <w:i w:val="false"/>
          <w:color w:val="000000"/>
          <w:sz w:val="28"/>
        </w:rPr>
        <w:t xml:space="preserve">
      96. Жылытылатын ғимараттар мен құрылыстардың қоршағыш конструкцияларын пайдалану процесінде ылғал жиналмауы тиіс. Қабырғалардың панельдері мен жабындық тақташаларында сыртқы ауамен қатынасатын желдеткіш саңылаулар көзделуі керек, ал жылу техникалық есеппен көзделген жағдайда бу оқшаулағыш қабатты қолданған жөн. </w:t>
      </w:r>
      <w:r>
        <w:br/>
      </w:r>
      <w:r>
        <w:rPr>
          <w:rFonts w:ascii="Times New Roman"/>
          <w:b w:val="false"/>
          <w:i w:val="false"/>
          <w:color w:val="000000"/>
          <w:sz w:val="28"/>
        </w:rPr>
        <w:t>
</w:t>
      </w:r>
      <w:r>
        <w:rPr>
          <w:rFonts w:ascii="Times New Roman"/>
          <w:b w:val="false"/>
          <w:i w:val="false"/>
          <w:color w:val="000000"/>
          <w:sz w:val="28"/>
        </w:rPr>
        <w:t xml:space="preserve">
      97. Фанерадан немесе сүректен жасалған ағаш немесе желімделген қаңқасы бар шегелермен немесе бұрамалармен біріктіріліп қапталған қабырға тақшалары мен панельдерінде бу оқшаулағыш ретінде қолданылатын орамды және үлдірлі материалдар қаңқа мен қаптама арасындағы тұтастай үздіксіз қабат түрінде төселуі тиіс. </w:t>
      </w:r>
      <w:r>
        <w:br/>
      </w:r>
      <w:r>
        <w:rPr>
          <w:rFonts w:ascii="Times New Roman"/>
          <w:b w:val="false"/>
          <w:i w:val="false"/>
          <w:color w:val="000000"/>
          <w:sz w:val="28"/>
        </w:rPr>
        <w:t>
</w:t>
      </w:r>
      <w:r>
        <w:rPr>
          <w:rFonts w:ascii="Times New Roman"/>
          <w:b w:val="false"/>
          <w:i w:val="false"/>
          <w:color w:val="000000"/>
          <w:sz w:val="28"/>
        </w:rPr>
        <w:t xml:space="preserve">
      98. Желімдегі қаңқасы бар қаптамамен біріктірілген қоршағыш конструкцияларда бояу немесе жақпа бу оқшаулағышты қолданған жөн. Панельдер мен тақташалардың арасындағы жіктер тұмшалау материалдарымен жылытылуы және тығыздалуы тиіс. </w:t>
      </w:r>
      <w:r>
        <w:br/>
      </w:r>
      <w:r>
        <w:rPr>
          <w:rFonts w:ascii="Times New Roman"/>
          <w:b w:val="false"/>
          <w:i w:val="false"/>
          <w:color w:val="000000"/>
          <w:sz w:val="28"/>
        </w:rPr>
        <w:t>
</w:t>
      </w:r>
      <w:r>
        <w:rPr>
          <w:rFonts w:ascii="Times New Roman"/>
          <w:b w:val="false"/>
          <w:i w:val="false"/>
          <w:color w:val="000000"/>
          <w:sz w:val="28"/>
        </w:rPr>
        <w:t xml:space="preserve">
      99. Төмен және жоғары температурада атмосфералық жауын-шашынмен, еріген және топырақ суларымен байланыста пайдалануға арналған ағаш конструкциялары нормативтік құжаттардың талаптарына сәйкес атмосфераға төзімді лак-бояу материалдарымен, антисептиктермен өңделуі тиіс. </w:t>
      </w:r>
      <w:r>
        <w:br/>
      </w:r>
      <w:r>
        <w:rPr>
          <w:rFonts w:ascii="Times New Roman"/>
          <w:b w:val="false"/>
          <w:i w:val="false"/>
          <w:color w:val="000000"/>
          <w:sz w:val="28"/>
        </w:rPr>
        <w:t>
</w:t>
      </w:r>
      <w:r>
        <w:rPr>
          <w:rFonts w:ascii="Times New Roman"/>
          <w:b w:val="false"/>
          <w:i w:val="false"/>
          <w:color w:val="000000"/>
          <w:sz w:val="28"/>
        </w:rPr>
        <w:t xml:space="preserve">
      100. Ғимараттар мен құрылыстарды пайдалану кезінде оларда ағаш конструкцияларын пайдалану қауіпсіздігін қамтамасыз ететін барлық шаралар кешенін орындаған жөн. </w:t>
      </w:r>
      <w:r>
        <w:br/>
      </w:r>
      <w:r>
        <w:rPr>
          <w:rFonts w:ascii="Times New Roman"/>
          <w:b w:val="false"/>
          <w:i w:val="false"/>
          <w:color w:val="000000"/>
          <w:sz w:val="28"/>
        </w:rPr>
        <w:t>
</w:t>
      </w:r>
      <w:r>
        <w:rPr>
          <w:rFonts w:ascii="Times New Roman"/>
          <w:b w:val="false"/>
          <w:i w:val="false"/>
          <w:color w:val="000000"/>
          <w:sz w:val="28"/>
        </w:rPr>
        <w:t xml:space="preserve">
      101. Пайдалану құжаттамасында ғимараттар мен құрылыстарды пайдалануды жүзеге асыратын тұлғаларға қойылатын, пайдаланған ағаш конструкциялардың қауіпсіздігін қамтамасыз ету жөніндегі талаптар көзделуі тиіс. </w:t>
      </w:r>
      <w:r>
        <w:br/>
      </w:r>
      <w:r>
        <w:rPr>
          <w:rFonts w:ascii="Times New Roman"/>
          <w:b w:val="false"/>
          <w:i w:val="false"/>
          <w:color w:val="000000"/>
          <w:sz w:val="28"/>
        </w:rPr>
        <w:t>
</w:t>
      </w:r>
      <w:r>
        <w:rPr>
          <w:rFonts w:ascii="Times New Roman"/>
          <w:b w:val="false"/>
          <w:i w:val="false"/>
          <w:color w:val="000000"/>
          <w:sz w:val="28"/>
        </w:rPr>
        <w:t>
      102. Ғимараттар мен құрылыстарды пайдалану процесінде ағаш конструкциялардың қауіпсіздігін қамтамасыз етуге арналған талаптар "Ғимараттардың, құрылыстардың және оған іргелес аумақтардың қауіпсіздігіне қойылатын талаптар" техникалық </w:t>
      </w:r>
      <w:r>
        <w:rPr>
          <w:rFonts w:ascii="Times New Roman"/>
          <w:b w:val="false"/>
          <w:i w:val="false"/>
          <w:color w:val="000000"/>
          <w:sz w:val="28"/>
        </w:rPr>
        <w:t xml:space="preserve">регламентімен </w:t>
      </w:r>
      <w:r>
        <w:rPr>
          <w:rFonts w:ascii="Times New Roman"/>
          <w:b w:val="false"/>
          <w:i w:val="false"/>
          <w:color w:val="000000"/>
          <w:sz w:val="28"/>
        </w:rPr>
        <w:t xml:space="preserve">белгіленген талаптар орындалуы тиіс. </w:t>
      </w:r>
    </w:p>
    <w:bookmarkEnd w:id="27"/>
    <w:bookmarkStart w:name="z184" w:id="28"/>
    <w:p>
      <w:pPr>
        <w:spacing w:after="0"/>
        <w:ind w:left="0"/>
        <w:jc w:val="left"/>
      </w:pPr>
      <w:r>
        <w:rPr>
          <w:rFonts w:ascii="Times New Roman"/>
          <w:b/>
          <w:i w:val="false"/>
          <w:color w:val="000000"/>
        </w:rPr>
        <w:t xml:space="preserve"> 
4.10. Ағаш конструкцияларын кәдеге жарату кезіндегі қауіпсіздік талаптары </w:t>
      </w:r>
    </w:p>
    <w:bookmarkEnd w:id="28"/>
    <w:bookmarkStart w:name="z185" w:id="29"/>
    <w:p>
      <w:pPr>
        <w:spacing w:after="0"/>
        <w:ind w:left="0"/>
        <w:jc w:val="both"/>
      </w:pPr>
      <w:r>
        <w:rPr>
          <w:rFonts w:ascii="Times New Roman"/>
          <w:b w:val="false"/>
          <w:i w:val="false"/>
          <w:color w:val="000000"/>
          <w:sz w:val="28"/>
        </w:rPr>
        <w:t xml:space="preserve">
      103. Ағаш конструкцияларын кәдеге жарату оларды салу кезінде пайдаланған ғимараттар мен құрылыстарды бөлшектеу, құлату, қайта жаңғырту нәтижесінде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104. Қосарлы шикізатты, оларды өнеркәсіптік қайта өңдеу арқылы қажетті тұтынушылық қасиеттері мен жылу тасығыштары бар жаңа құрылыс материалдарын алу мақсатында оларды пайдалануға байланысты жарамсыз материалдар мен қалдықтарды кәдеге жарату тәсілі басым болып табылады. </w:t>
      </w:r>
      <w:r>
        <w:br/>
      </w:r>
      <w:r>
        <w:rPr>
          <w:rFonts w:ascii="Times New Roman"/>
          <w:b w:val="false"/>
          <w:i w:val="false"/>
          <w:color w:val="000000"/>
          <w:sz w:val="28"/>
        </w:rPr>
        <w:t>
</w:t>
      </w:r>
      <w:r>
        <w:rPr>
          <w:rFonts w:ascii="Times New Roman"/>
          <w:b w:val="false"/>
          <w:i w:val="false"/>
          <w:color w:val="000000"/>
          <w:sz w:val="28"/>
        </w:rPr>
        <w:t xml:space="preserve">
      105. Кәдеге жарату мүмкін емес қалдықтар өнеркәсіп қалдықтарын залалсыздандыру мен көму полигондарда термикалық залалсыздандыру немесе көму жолымен жоюға жатады. </w:t>
      </w:r>
      <w:r>
        <w:br/>
      </w:r>
      <w:r>
        <w:rPr>
          <w:rFonts w:ascii="Times New Roman"/>
          <w:b w:val="false"/>
          <w:i w:val="false"/>
          <w:color w:val="000000"/>
          <w:sz w:val="28"/>
        </w:rPr>
        <w:t>
</w:t>
      </w:r>
      <w:r>
        <w:rPr>
          <w:rFonts w:ascii="Times New Roman"/>
          <w:b w:val="false"/>
          <w:i w:val="false"/>
          <w:color w:val="000000"/>
          <w:sz w:val="28"/>
        </w:rPr>
        <w:t xml:space="preserve">
      106. Жарамсыз ағаш конструкцияларын немесе олардың қалдығын кәдеге жарату және жою кезінде жұмыс аймағының ауасындағы, атмосфералық ауадағы, ашық су қоймаларының суындағы зиянды заттардың концентрациясы шекті рұқсат беретін концентрациядан аспауы тиіс. </w:t>
      </w:r>
      <w:r>
        <w:br/>
      </w:r>
      <w:r>
        <w:rPr>
          <w:rFonts w:ascii="Times New Roman"/>
          <w:b w:val="false"/>
          <w:i w:val="false"/>
          <w:color w:val="000000"/>
          <w:sz w:val="28"/>
        </w:rPr>
        <w:t>
</w:t>
      </w:r>
      <w:r>
        <w:rPr>
          <w:rFonts w:ascii="Times New Roman"/>
          <w:b w:val="false"/>
          <w:i w:val="false"/>
          <w:color w:val="000000"/>
          <w:sz w:val="28"/>
        </w:rPr>
        <w:t xml:space="preserve">
      107. Ағаш конструкцияларын айналымнан шығару, қалдықтарды кәдеге жарату немесе жою қолданыстағы заңнамаға сәйкес, осы Техникалық регламентте және кәдеге жарату кезеңіндегі қауіпсіздік шараларын көздейтін техникалық регламенттерде белгіленген қауіпсіздік шараларын сақтай отырып жүзеге асырылады. Қолданылатын шаралар осы процестердің адам өмірі мен денсаулығына және қоршаған ортаға, оның ішінде өсімдік және жануарлар әлеміне тигізетін зиянды әсерін барынша азайтуға бағытталуы қажет. </w:t>
      </w:r>
      <w:r>
        <w:br/>
      </w:r>
      <w:r>
        <w:rPr>
          <w:rFonts w:ascii="Times New Roman"/>
          <w:b w:val="false"/>
          <w:i w:val="false"/>
          <w:color w:val="000000"/>
          <w:sz w:val="28"/>
        </w:rPr>
        <w:t>
</w:t>
      </w:r>
      <w:r>
        <w:rPr>
          <w:rFonts w:ascii="Times New Roman"/>
          <w:b w:val="false"/>
          <w:i w:val="false"/>
          <w:color w:val="000000"/>
          <w:sz w:val="28"/>
        </w:rPr>
        <w:t xml:space="preserve">
      108. Ағаш конструкцияларының қалдықтарын кәдеге жарату процестеріне қатысатын персоналдың қажетті біліктілігі бар болуы, тиісті даярлықтан өтіп және еңбек қауіпсіздігінің барлық талаптарын сақтауы тиіс. </w:t>
      </w:r>
    </w:p>
    <w:bookmarkEnd w:id="29"/>
    <w:bookmarkStart w:name="z191" w:id="30"/>
    <w:p>
      <w:pPr>
        <w:spacing w:after="0"/>
        <w:ind w:left="0"/>
        <w:jc w:val="left"/>
      </w:pPr>
      <w:r>
        <w:rPr>
          <w:rFonts w:ascii="Times New Roman"/>
          <w:b/>
          <w:i w:val="false"/>
          <w:color w:val="000000"/>
        </w:rPr>
        <w:t xml:space="preserve"> 
5. Техникалық регламенттің талаптарына сәйкестікті растау </w:t>
      </w:r>
    </w:p>
    <w:bookmarkEnd w:id="30"/>
    <w:bookmarkStart w:name="z192" w:id="31"/>
    <w:p>
      <w:pPr>
        <w:spacing w:after="0"/>
        <w:ind w:left="0"/>
        <w:jc w:val="both"/>
      </w:pPr>
      <w:r>
        <w:rPr>
          <w:rFonts w:ascii="Times New Roman"/>
          <w:b w:val="false"/>
          <w:i w:val="false"/>
          <w:color w:val="000000"/>
          <w:sz w:val="28"/>
        </w:rPr>
        <w:t>
      109. Сәйкестікті міндетті және ерікті растау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"Сәйкестікті растау рәсімдері" техникалық </w:t>
      </w:r>
      <w:r>
        <w:rPr>
          <w:rFonts w:ascii="Times New Roman"/>
          <w:b w:val="false"/>
          <w:i w:val="false"/>
          <w:color w:val="000000"/>
          <w:sz w:val="28"/>
        </w:rPr>
        <w:t xml:space="preserve">регламентіне </w:t>
      </w:r>
      <w:r>
        <w:rPr>
          <w:rFonts w:ascii="Times New Roman"/>
          <w:b w:val="false"/>
          <w:i w:val="false"/>
          <w:color w:val="000000"/>
          <w:sz w:val="28"/>
        </w:rPr>
        <w:t xml:space="preserve">және Қазақстан Республикасының мемлекеттік техникалық реттеу жүйесінің нормативтік құжаттарының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110. Сәйкестікті міндетті растау нақты бір өнім Қазақстан Республикасы қосылған және бұл өнімнің сәйкестігін міндетті растау көзделген халықаралық келісімдердің, конвенциялар мен басқа да құжаттардың қолданылу саласына жататын жағдайларда да қолданылады. </w:t>
      </w:r>
      <w:r>
        <w:br/>
      </w:r>
      <w:r>
        <w:rPr>
          <w:rFonts w:ascii="Times New Roman"/>
          <w:b w:val="false"/>
          <w:i w:val="false"/>
          <w:color w:val="000000"/>
          <w:sz w:val="28"/>
        </w:rPr>
        <w:t>
</w:t>
      </w:r>
      <w:r>
        <w:rPr>
          <w:rFonts w:ascii="Times New Roman"/>
          <w:b w:val="false"/>
          <w:i w:val="false"/>
          <w:color w:val="000000"/>
          <w:sz w:val="28"/>
        </w:rPr>
        <w:t xml:space="preserve">
      111. Ағаш конструкцияларын еркін растау тәртібі Қазақстан Республикасының техникалық реттеу саласындағы заңнамаға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112. Ағаш конструкцияларының осы Техникалық регламент талаптарына сәйкессіздігі анықталған жағдайда өнімді нарықтан кері қайтару Қазақстан Республикасы заңнамасының талаптарына сәйкес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113. Ағаш конструкцияларының қауіпсіздігін қамтамасыз ету үшін және олардың осы Техникалық регламенттің талаптарына сәйкестігін растау үшін өнім сипаттамаларына қатысты қауіпсіздік талаптарын белгілеу кезінде үйлестірілген стандарттар қолданылады. </w:t>
      </w:r>
      <w:r>
        <w:br/>
      </w:r>
      <w:r>
        <w:rPr>
          <w:rFonts w:ascii="Times New Roman"/>
          <w:b w:val="false"/>
          <w:i w:val="false"/>
          <w:color w:val="000000"/>
          <w:sz w:val="28"/>
        </w:rPr>
        <w:t>
</w:t>
      </w:r>
      <w:r>
        <w:rPr>
          <w:rFonts w:ascii="Times New Roman"/>
          <w:b w:val="false"/>
          <w:i w:val="false"/>
          <w:color w:val="000000"/>
          <w:sz w:val="28"/>
        </w:rPr>
        <w:t xml:space="preserve">
      Үйлестірілген стандарттарда өнімнің тұтынушылық қасиеттерін (сапасын) сипаттайтын көрсеткіштермен бірге қауіпсіздікті айқындайтын көрсеткіштердің нақты сандық мәндері түріндегі сандық сипаттамалары мен сәйкестік презумпциясының қағидаты белгіленген. </w:t>
      </w:r>
      <w:r>
        <w:br/>
      </w:r>
      <w:r>
        <w:rPr>
          <w:rFonts w:ascii="Times New Roman"/>
          <w:b w:val="false"/>
          <w:i w:val="false"/>
          <w:color w:val="000000"/>
          <w:sz w:val="28"/>
        </w:rPr>
        <w:t>
</w:t>
      </w:r>
      <w:r>
        <w:rPr>
          <w:rFonts w:ascii="Times New Roman"/>
          <w:b w:val="false"/>
          <w:i w:val="false"/>
          <w:color w:val="000000"/>
          <w:sz w:val="28"/>
        </w:rPr>
        <w:t xml:space="preserve">
      114. Үйлестірілген стандарттардың талабына сәйкес дайындалған ағаш конструкциялары осы Техникалық регламенттің талаптарына сәйкес болып есептеледі. </w:t>
      </w:r>
      <w:r>
        <w:br/>
      </w:r>
      <w:r>
        <w:rPr>
          <w:rFonts w:ascii="Times New Roman"/>
          <w:b w:val="false"/>
          <w:i w:val="false"/>
          <w:color w:val="000000"/>
          <w:sz w:val="28"/>
        </w:rPr>
        <w:t>
</w:t>
      </w:r>
      <w:r>
        <w:rPr>
          <w:rFonts w:ascii="Times New Roman"/>
          <w:b w:val="false"/>
          <w:i w:val="false"/>
          <w:color w:val="000000"/>
          <w:sz w:val="28"/>
        </w:rPr>
        <w:t xml:space="preserve">
      115. Ағаш конструкциялар егер олардың талаптары үйлестірілген стандарттарда көрсетілген талаптардан төмен болмаса, ал олар жоқ болған жағдайда сәулет, қала құрылысы және құрылыс саласындағы уәкілетті орган келіскен нормалардан төмен емес болмаған жағдайда стандарттау жөніндегі өзге нормативтік құжаттардың талаптары бойынша дайындалуы мүмкін. </w:t>
      </w:r>
    </w:p>
    <w:bookmarkEnd w:id="31"/>
    <w:bookmarkStart w:name="z200" w:id="32"/>
    <w:p>
      <w:pPr>
        <w:spacing w:after="0"/>
        <w:ind w:left="0"/>
        <w:jc w:val="left"/>
      </w:pPr>
      <w:r>
        <w:rPr>
          <w:rFonts w:ascii="Times New Roman"/>
          <w:b/>
          <w:i w:val="false"/>
          <w:color w:val="000000"/>
        </w:rPr>
        <w:t xml:space="preserve"> 
6. Үйлестірілген стандарттар тізбесі </w:t>
      </w:r>
    </w:p>
    <w:bookmarkEnd w:id="32"/>
    <w:p>
      <w:pPr>
        <w:spacing w:after="0"/>
        <w:ind w:left="0"/>
        <w:jc w:val="both"/>
      </w:pPr>
      <w:r>
        <w:rPr>
          <w:rFonts w:ascii="Times New Roman"/>
          <w:b w:val="false"/>
          <w:i w:val="false"/>
          <w:color w:val="ff0000"/>
          <w:sz w:val="28"/>
        </w:rPr>
        <w:t xml:space="preserve">      Ескерту. 6-бөлім алынып тасталды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03" w:id="33"/>
    <w:p>
      <w:pPr>
        <w:spacing w:after="0"/>
        <w:ind w:left="0"/>
        <w:jc w:val="left"/>
      </w:pPr>
      <w:r>
        <w:rPr>
          <w:rFonts w:ascii="Times New Roman"/>
          <w:b/>
          <w:i w:val="false"/>
          <w:color w:val="000000"/>
        </w:rPr>
        <w:t xml:space="preserve"> 
7. Өтпелі кезең </w:t>
      </w:r>
    </w:p>
    <w:bookmarkEnd w:id="33"/>
    <w:bookmarkStart w:name="z204" w:id="34"/>
    <w:p>
      <w:pPr>
        <w:spacing w:after="0"/>
        <w:ind w:left="0"/>
        <w:jc w:val="both"/>
      </w:pPr>
      <w:r>
        <w:rPr>
          <w:rFonts w:ascii="Times New Roman"/>
          <w:b w:val="false"/>
          <w:i w:val="false"/>
          <w:color w:val="000000"/>
          <w:sz w:val="28"/>
        </w:rPr>
        <w:t xml:space="preserve">
      118. Осы Техникалық регламентті қолданысқа енгізумен Қазақстан Республикасында қолданыстағы сәулет, қала құрылысы және құрылыс қызметі саласындағы нормативтік құқықтық актілері мен құжаттары осы Техникалық регламент талаптарын қайталайтын және сәйкес келмейтін ағаш конструкциялардың қауіпсіздігіне қатысты бөлігінде белгіленген тәртіппен түзетуге немесе күшін жоюға жатады. </w:t>
      </w:r>
      <w:r>
        <w:br/>
      </w:r>
      <w:r>
        <w:rPr>
          <w:rFonts w:ascii="Times New Roman"/>
          <w:b w:val="false"/>
          <w:i w:val="false"/>
          <w:color w:val="000000"/>
          <w:sz w:val="28"/>
        </w:rPr>
        <w:t>
</w:t>
      </w:r>
      <w:r>
        <w:rPr>
          <w:rFonts w:ascii="Times New Roman"/>
          <w:b w:val="false"/>
          <w:i w:val="false"/>
          <w:color w:val="000000"/>
          <w:sz w:val="28"/>
        </w:rPr>
        <w:t xml:space="preserve">
      119. Осы Техникалық регламент қолданысқа енгізілгеннен кейін қауіпсіздік талаптарының сәйкестігін растау бойынша берілген құжаттар олардың қолдану мерзімі аяқталғанға дейін жарамды деп есептеледі. </w:t>
      </w:r>
      <w:r>
        <w:br/>
      </w:r>
      <w:r>
        <w:rPr>
          <w:rFonts w:ascii="Times New Roman"/>
          <w:b w:val="false"/>
          <w:i w:val="false"/>
          <w:color w:val="000000"/>
          <w:sz w:val="28"/>
        </w:rPr>
        <w:t>
</w:t>
      </w:r>
      <w:r>
        <w:rPr>
          <w:rFonts w:ascii="Times New Roman"/>
          <w:b w:val="false"/>
          <w:i w:val="false"/>
          <w:color w:val="000000"/>
          <w:sz w:val="28"/>
        </w:rPr>
        <w:t xml:space="preserve">
      120. Осы Техникалық регламент алғаш рет ресми жарияланған күнінен бастап алты ай өткен соң қолданысқа енгізіледі. </w:t>
      </w:r>
    </w:p>
    <w:bookmarkEnd w:id="34"/>
    <w:bookmarkStart w:name="z207" w:id="35"/>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1-қосымша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Ағаш конструкцияларының тізбесі</w:t>
      </w:r>
    </w:p>
    <w:p>
      <w:pPr>
        <w:spacing w:after="0"/>
        <w:ind w:left="0"/>
        <w:jc w:val="both"/>
      </w:pPr>
      <w:r>
        <w:rPr>
          <w:rFonts w:ascii="Times New Roman"/>
          <w:b w:val="false"/>
          <w:i w:val="false"/>
          <w:color w:val="ff0000"/>
          <w:sz w:val="28"/>
        </w:rPr>
        <w:t xml:space="preserve">      Ескерту. 1-қосымша жаңа редакцияда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53"/>
        <w:gridCol w:w="89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Бағанға арналған бөренелер (байланыс және электр тарату желілеріне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Шарбақтарға және басқа мақсаттарға арналған бағандар, тіректер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долготьесі және кен бағанасы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Гидроқұрылысқа арналған бөренелер (тіреуіштерге, гидротехникалық құрылыстарға және көпір элементтеріне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бөренелері және тауардың астына қойғыштар (әртүрлі мақсатта салынған қосалқы және уақытша құрылыстарға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жолдарына арналған ағаш шпалдар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Шатырлық және қаптамалық ағаш тақташалар мен тақтайшалар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Білеулер, итарқа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Қалқанды паркет, паркеттік тақтай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4410, 4411, 4412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Әшекей панелдер (ағаш жаңқалы тақта, жаңқа бағдарлы тақташа (OSB), сүрек талшықты тақташалар және сүректен немесе басқа сүректелген материалдардан жасалған ұқсас тақташалар, шайырмен немесе басқа органикалық байланыстырғыш заттармен сіңдірілген немесе сіңдірілмеген, желімделген фанер, фанерленген және қатпарлы сүректен жасалған ұқсас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Тақтайлы желімделген панельдер және әшекей панельдер, автомобиль жасау, вагон жасау және кеме жасау үшін пайдаланылатын желімделген ағаш панельдер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Қалқанды үйлерді қаптамалауға арналған желімделген ағаш панельдер, шатыр жабыны, еден сұлбасының, аралық қабырғаның, құрылыс ағашы төсемінің қаптамалары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кабиналар мен аралық қабырғалардың ағаш қаңқасы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 жинағындағы терезе блогі (тұрғын және қоғамдық ғимараттарға арналған, бөлек, дәнекерленген жақтаулар, балкон есіктерінің блоктары, мал шаруашылығы мен құс шаруашылығы ғимараттарына арналған (топтама) жинақтағы терезе блоктары, әртүрлі есіктердің терезе блоктары)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 жинағындағы есік блоктары (тұрғын және қоғамдық ғимараттарға арналған қалқандық, жиектелген, өнеркәсіптік кәсіпорындар ғимараттарына арналған ағаш, тұрғын және қоғамдық ғимараттарға арналған жақтаулы, торлы, және өзге де конструкциялар, өзгелері), ағаш қақпалар, қақпаға арналған есік блоктары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4418 60 000 0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фермалар, арқалықтар, тіректер және итарқалықтар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4418 90 100 0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Желімделген, көтерме ағаш конструкциялар (тік сызықты, иіліп желімделген)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сатылары және оның тораптары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торлар мен қоршаулар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қалқандар және қалқандардың бөлшектері:</w:t>
            </w:r>
            <w:r>
              <w:br/>
            </w:r>
            <w:r>
              <w:rPr>
                <w:rFonts w:ascii="Times New Roman"/>
                <w:b w:val="false"/>
                <w:i w:val="false"/>
                <w:color w:val="000000"/>
                <w:sz w:val="20"/>
              </w:rPr>
              <w:t>
бөлме аралық арақабырғаларға, тұрғын және қоғамдық ғимараттардағы аралық жабынына, шатырға, жұмыс орындарының төсенімдері мен қоршауларына, қалыптарға, едендерге, өзгелерге арналған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ғимараттар мен жайлар (тұрғын, тұрмыстық, өндірістік)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тасымалданатын ғимараттар мен жайлар (тұрғын, тұрмыстық, өндірістік)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Шатырға шығатын үйшік пен мұнаралар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 дайындалған стандартты ағаш үйлер (қаңқалы калқандық, қаңқалы-фибролиттік және арболиттік, білеулік, панельдік)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үйлері және үй маңындағы шаруашылық құрылыстары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малдарды және құстарды ұстайтын ағаш үйлер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моншалардың, құдықтардың бөренелері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құрылыс ағаш конструкциялары</w:t>
            </w:r>
          </w:p>
        </w:tc>
      </w:tr>
    </w:tbl>
    <w:bookmarkStart w:name="z208" w:id="36"/>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 конструкцияларының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93"/>
        <w:gridCol w:w="2213"/>
        <w:gridCol w:w="3373"/>
        <w:gridCol w:w="19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Жіктелу белгісі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конструкцияларының түрі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Мысалдар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мақсаты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1.1.Көтерме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1.2.Ауырлық түспейтін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функциясы тұрақты және уақытша жүктемелерді қабылдау және ғимараттар мен құрылыстардың құрылыс конструкцияларының қауіпсіздігін қамтамасыз ету болып табылатын ағаш конструкциялар. </w:t>
            </w:r>
            <w:r>
              <w:br/>
            </w:r>
            <w:r>
              <w:rPr>
                <w:rFonts w:ascii="Times New Roman"/>
                <w:b w:val="false"/>
                <w:i w:val="false"/>
                <w:color w:val="000000"/>
                <w:sz w:val="20"/>
              </w:rPr>
              <w:t xml:space="preserve">
Көтерме ағаш конструкциялары жауаптылық деңгейіне, ағаш  конструкциялар негізінде жасалған құрылыс конструкциялары пайдаланылған ғимараттар мен   құрылыстардың қызмет ету мерзімдеріне және оларды пайдалану шарттарына байланысты сыныптарға, топтарға және санаттарға бөлінеді. </w:t>
            </w:r>
            <w:r>
              <w:br/>
            </w:r>
            <w:r>
              <w:rPr>
                <w:rFonts w:ascii="Times New Roman"/>
                <w:b w:val="false"/>
                <w:i w:val="false"/>
                <w:color w:val="000000"/>
                <w:sz w:val="20"/>
              </w:rPr>
              <w:t xml:space="preserve">
Құрылыс конструкциялары мен бұйымдарында негізінен қоршау және/немесе әшекейлік функцияларын орындауға арналған ағаш конструкциялары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Арқалықтар білеулер, тіреулер, арқаулық, бағаналар, фермалар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Тақтайлар мен қалқандар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саны </w:t>
            </w:r>
            <w:r>
              <w:br/>
            </w:r>
            <w:r>
              <w:rPr>
                <w:rFonts w:ascii="Times New Roman"/>
                <w:b w:val="false"/>
                <w:i w:val="false"/>
                <w:color w:val="000000"/>
                <w:sz w:val="20"/>
              </w:rPr>
              <w:t xml:space="preserve">
(ламельдер)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Көпқабатты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қимасы кем дегенде екі қабаттан (ламельдерден) тұратын ағаш конструкциялары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Арқалықтар, білеулер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Бір қабатты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бөлшектердің ұзындығы (шет жағы) және/немесе ені бойынша (жиегі бойынша) желім қабатымен біріктірілген ағаш конструкциялары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тақтайлары, қалқандар, ағаш шеберханаларының тақталары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Бойлық кескіні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Тіксызықты </w:t>
            </w:r>
            <w:r>
              <w:br/>
            </w:r>
            <w:r>
              <w:rPr>
                <w:rFonts w:ascii="Times New Roman"/>
                <w:b w:val="false"/>
                <w:i w:val="false"/>
                <w:color w:val="000000"/>
                <w:sz w:val="20"/>
              </w:rPr>
              <w:t xml:space="preserve">
3.2. Қисық </w:t>
            </w:r>
            <w:r>
              <w:br/>
            </w:r>
            <w:r>
              <w:rPr>
                <w:rFonts w:ascii="Times New Roman"/>
                <w:b w:val="false"/>
                <w:i w:val="false"/>
                <w:color w:val="000000"/>
                <w:sz w:val="20"/>
              </w:rPr>
              <w:t xml:space="preserve">
сызықты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vertAlign w:val="superscript"/>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Бойлық </w:t>
            </w:r>
            <w:r>
              <w:br/>
            </w:r>
            <w:r>
              <w:rPr>
                <w:rFonts w:ascii="Times New Roman"/>
                <w:b w:val="false"/>
                <w:i w:val="false"/>
                <w:color w:val="000000"/>
                <w:sz w:val="20"/>
              </w:rPr>
              <w:t xml:space="preserve">
қимасы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Білеулік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 Білеушелік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4.3. Тақтайлық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4.4. Қалқандық </w:t>
            </w:r>
          </w:p>
          <w:p>
            <w:pPr>
              <w:spacing w:after="20"/>
              <w:ind w:left="20"/>
              <w:jc w:val="both"/>
            </w:pPr>
            <w:r>
              <w:rPr>
                <w:rFonts w:ascii="Times New Roman"/>
                <w:b w:val="false"/>
                <w:i w:val="false"/>
                <w:color w:val="000000"/>
                <w:sz w:val="20"/>
              </w:rPr>
              <w:t xml:space="preserve">4.5. Цилиндрлік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4.6.Таңбалы және екі таңбалы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мен ені 100 мм астам, ал олардың қатынасы 2-ден аспайтын көп қабатты ағаш конструкциялары </w:t>
            </w:r>
            <w:r>
              <w:br/>
            </w:r>
            <w:r>
              <w:rPr>
                <w:rFonts w:ascii="Times New Roman"/>
                <w:b w:val="false"/>
                <w:i w:val="false"/>
                <w:color w:val="000000"/>
                <w:sz w:val="20"/>
              </w:rPr>
              <w:t xml:space="preserve">
Қалыңдығы мен ені 100 мм-ден кем, ал олардың ені екі қабатты қалыңдығынан аспайтын көп қабатты ағаш конструкциялары </w:t>
            </w:r>
            <w:r>
              <w:br/>
            </w:r>
            <w:r>
              <w:rPr>
                <w:rFonts w:ascii="Times New Roman"/>
                <w:b w:val="false"/>
                <w:i w:val="false"/>
                <w:color w:val="000000"/>
                <w:sz w:val="20"/>
              </w:rPr>
              <w:t xml:space="preserve">
Ендері екі қабатты қалыңдығынан артық көп қабатты немесе бір қабатты ағаш конструкциялары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Ұзындығы мен енінің қатынасы кемінде 1 көп қабатты ағаш конструкциялар </w:t>
            </w:r>
            <w:r>
              <w:br/>
            </w:r>
            <w:r>
              <w:rPr>
                <w:rFonts w:ascii="Times New Roman"/>
                <w:b w:val="false"/>
                <w:i w:val="false"/>
                <w:color w:val="000000"/>
                <w:sz w:val="20"/>
              </w:rPr>
              <w:t xml:space="preserve">
  </w:t>
            </w:r>
            <w:r>
              <w:br/>
            </w:r>
            <w:r>
              <w:rPr>
                <w:rFonts w:ascii="Times New Roman"/>
                <w:b w:val="false"/>
                <w:i w:val="false"/>
                <w:color w:val="000000"/>
                <w:sz w:val="20"/>
              </w:rPr>
              <w:t xml:space="preserve">
Көлденең қимасы шеңбер немесе жұмыр болып келетін көп қабатты ағаш конструкциялар </w:t>
            </w:r>
            <w:r>
              <w:br/>
            </w:r>
            <w:r>
              <w:rPr>
                <w:rFonts w:ascii="Times New Roman"/>
                <w:b w:val="false"/>
                <w:i w:val="false"/>
                <w:color w:val="000000"/>
                <w:sz w:val="20"/>
              </w:rPr>
              <w:t xml:space="preserve">
Көлденең қимасы екі таңбалы және тақталы-табақшалы материалдардан жасалған қабырғалары бар көп қабатты ағаш конструкциялар, мысалы, фанерлер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Арқалықтар, жүгіртпелер, арқаулықтар </w:t>
            </w:r>
          </w:p>
          <w:p>
            <w:pPr>
              <w:spacing w:after="20"/>
              <w:ind w:left="20"/>
              <w:jc w:val="both"/>
            </w:pPr>
            <w:r>
              <w:rPr>
                <w:rFonts w:ascii="Times New Roman"/>
                <w:b w:val="false"/>
                <w:i w:val="false"/>
                <w:color w:val="000000"/>
                <w:sz w:val="20"/>
              </w:rPr>
              <w:t xml:space="preserve">Терезелер мен есіктердің білеулері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Паркет тақтайлары, еден тақтайлары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Жиһаздың қалқан бөлшектері, паркеттік қалқандар </w:t>
            </w:r>
          </w:p>
          <w:p>
            <w:pPr>
              <w:spacing w:after="20"/>
              <w:ind w:left="20"/>
              <w:jc w:val="both"/>
            </w:pPr>
            <w:r>
              <w:rPr>
                <w:rFonts w:ascii="Times New Roman"/>
                <w:b w:val="false"/>
                <w:i w:val="false"/>
                <w:color w:val="000000"/>
                <w:sz w:val="20"/>
              </w:rPr>
              <w:t xml:space="preserve">Бағаналар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Арқалықтар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әдістері: </w:t>
            </w:r>
            <w:r>
              <w:br/>
            </w:r>
            <w:r>
              <w:rPr>
                <w:rFonts w:ascii="Times New Roman"/>
                <w:b w:val="false"/>
                <w:i w:val="false"/>
                <w:color w:val="000000"/>
                <w:sz w:val="20"/>
              </w:rPr>
              <w:t xml:space="preserve">
Әрлеу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Ағаш өңдеу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Сіңдірме </w:t>
            </w:r>
            <w:r>
              <w:br/>
            </w:r>
            <w:r>
              <w:rPr>
                <w:rFonts w:ascii="Times New Roman"/>
                <w:b w:val="false"/>
                <w:i w:val="false"/>
                <w:color w:val="000000"/>
                <w:sz w:val="20"/>
              </w:rPr>
              <w:t xml:space="preserve">
(өңдеу)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Әрленген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5.2.1. Мөлдір өңделген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5.2.2. Мөлдір </w:t>
            </w:r>
            <w:r>
              <w:br/>
            </w:r>
            <w:r>
              <w:rPr>
                <w:rFonts w:ascii="Times New Roman"/>
                <w:b w:val="false"/>
                <w:i w:val="false"/>
                <w:color w:val="000000"/>
                <w:sz w:val="20"/>
              </w:rPr>
              <w:t xml:space="preserve">
өңделмеген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5.3.1. Антисеп- </w:t>
            </w:r>
            <w:r>
              <w:br/>
            </w:r>
            <w:r>
              <w:rPr>
                <w:rFonts w:ascii="Times New Roman"/>
                <w:b w:val="false"/>
                <w:i w:val="false"/>
                <w:color w:val="000000"/>
                <w:sz w:val="20"/>
              </w:rPr>
              <w:t xml:space="preserve">
тиктелген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5.3.2. Антипирир- </w:t>
            </w:r>
            <w:r>
              <w:br/>
            </w:r>
            <w:r>
              <w:rPr>
                <w:rFonts w:ascii="Times New Roman"/>
                <w:b w:val="false"/>
                <w:i w:val="false"/>
                <w:color w:val="000000"/>
                <w:sz w:val="20"/>
              </w:rPr>
              <w:t xml:space="preserve">
ленген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беттері қабыршақты немесе тақталы-табақша материалдармен әрленген көп қабатты немесе бір қабатты ағаш конструкциялар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Сыртқы беттері мөлдір материалдармен және заттармен, оның ішінде отқа төзімді, мысалы, лактармен өңделген (сырланған) көп қабатты немесе бір қабатты ағаш конструкциялар </w:t>
            </w:r>
          </w:p>
          <w:p>
            <w:pPr>
              <w:spacing w:after="20"/>
              <w:ind w:left="20"/>
              <w:jc w:val="both"/>
            </w:pPr>
            <w:r>
              <w:rPr>
                <w:rFonts w:ascii="Times New Roman"/>
                <w:b w:val="false"/>
                <w:i w:val="false"/>
                <w:color w:val="000000"/>
                <w:sz w:val="20"/>
              </w:rPr>
              <w:t xml:space="preserve">Сыртқы беттері мөлдір емес заттармен (бояулар, эмальдар) боялған көп қабатты немесе бір қабатты ағаш конструкциялар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Беттері немесе қабаттары биоқорғаныштық конструкциялармен (антисептиктермен) сіңдірілген (өңделген) көп қабатты немесе бір қабатты ағаш конструкциялар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Беттері немесе қабаттары оттан қорғағыш құрамдармен (антипирендермен) сіңдірілген (өңделген) көп қабатты немесе бір қабатты ағаш конструкциялар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алды тақтайлары, жиһаздың қалқанды бөлшектері, ағаш шеберханасына арналған тақталар </w:t>
            </w:r>
          </w:p>
          <w:p>
            <w:pPr>
              <w:spacing w:after="20"/>
              <w:ind w:left="20"/>
              <w:jc w:val="both"/>
            </w:pPr>
            <w:r>
              <w:rPr>
                <w:rFonts w:ascii="Times New Roman"/>
                <w:b w:val="false"/>
                <w:i w:val="false"/>
                <w:color w:val="000000"/>
                <w:sz w:val="20"/>
              </w:rPr>
              <w:t xml:space="preserve">Паркет тақтайлары мен қалқандары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Терезе алды тақтайлары, еден тақтайлары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Арқалықтар, білеулер, еден тақтайларының беттік емес жақтары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Арқалықтар, білеулер </w:t>
            </w:r>
          </w:p>
        </w:tc>
      </w:tr>
    </w:tbl>
    <w:bookmarkStart w:name="z209" w:id="37"/>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3-қосымша        </w:t>
      </w:r>
    </w:p>
    <w:bookmarkEnd w:id="37"/>
    <w:p>
      <w:pPr>
        <w:spacing w:after="0"/>
        <w:ind w:left="0"/>
        <w:jc w:val="left"/>
      </w:pPr>
      <w:r>
        <w:rPr>
          <w:rFonts w:ascii="Times New Roman"/>
          <w:b/>
          <w:i w:val="false"/>
          <w:color w:val="000000"/>
        </w:rPr>
        <w:t xml:space="preserve"> Үйлестірілген стандарттар тізбесі (дәлел базасы)</w:t>
      </w:r>
    </w:p>
    <w:p>
      <w:pPr>
        <w:spacing w:after="0"/>
        <w:ind w:left="0"/>
        <w:jc w:val="both"/>
      </w:pPr>
      <w:r>
        <w:rPr>
          <w:rFonts w:ascii="Times New Roman"/>
          <w:b w:val="false"/>
          <w:i w:val="false"/>
          <w:color w:val="ff0000"/>
          <w:sz w:val="28"/>
        </w:rPr>
        <w:t xml:space="preserve">      Ескерту. 3-қосымша алынып тасталды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