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16573" w14:textId="68165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2008 жылғы 15 сәуірдегі N 339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2008 жылғы 24 желтоқсандағы N 1242 Қаулысы</w:t>
      </w:r>
    </w:p>
    <w:p>
      <w:pPr>
        <w:spacing w:after="0"/>
        <w:ind w:left="0"/>
        <w:jc w:val="both"/>
      </w:pPr>
      <w:bookmarkStart w:name="z1" w:id="0"/>
      <w:r>
        <w:rPr>
          <w:rFonts w:ascii="Times New Roman"/>
          <w:b w:val="false"/>
          <w:i w:val="false"/>
          <w:color w:val="000000"/>
          <w:sz w:val="28"/>
        </w:rPr>
        <w:t xml:space="preserve">      Қоғамдық тәртіпті сақтауды күшейту және қоғамдық қауіпсіздікті қамтамасыз ету мақсатында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1.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N 339 </w:t>
      </w:r>
      <w:r>
        <w:rPr>
          <w:rFonts w:ascii="Times New Roman"/>
          <w:b w:val="false"/>
          <w:i w:val="false"/>
          <w:color w:val="000000"/>
          <w:sz w:val="28"/>
        </w:rPr>
        <w:t xml:space="preserve">қаулысына </w:t>
      </w:r>
      <w:r>
        <w:rPr>
          <w:rFonts w:ascii="Times New Roman"/>
          <w:b w:val="false"/>
          <w:i w:val="false"/>
          <w:color w:val="000000"/>
          <w:sz w:val="28"/>
        </w:rPr>
        <w:t xml:space="preserve">мынадай өзгерістер енгізілсін: </w:t>
      </w:r>
      <w:r>
        <w:br/>
      </w:r>
      <w:r>
        <w:rPr>
          <w:rFonts w:ascii="Times New Roman"/>
          <w:b w:val="false"/>
          <w:i w:val="false"/>
          <w:color w:val="000000"/>
          <w:sz w:val="28"/>
        </w:rPr>
        <w:t xml:space="preserve">
      көрсетілген қаулымен бекітілген министрліктер мен өзге де орталық атқарушы органдардың олардың аумақтық органдарындағы және оларға ведомстволық бағыныстағы мемлекеттік мекемелеріндегі адам санын ескере отырып, штат санының лимиттерінде: </w:t>
      </w:r>
      <w:r>
        <w:br/>
      </w:r>
      <w:r>
        <w:rPr>
          <w:rFonts w:ascii="Times New Roman"/>
          <w:b w:val="false"/>
          <w:i w:val="false"/>
          <w:color w:val="000000"/>
          <w:sz w:val="28"/>
        </w:rPr>
        <w:t>
</w:t>
      </w:r>
      <w:r>
        <w:rPr>
          <w:rFonts w:ascii="Times New Roman"/>
          <w:b w:val="false"/>
          <w:i w:val="false"/>
          <w:color w:val="000000"/>
          <w:sz w:val="28"/>
        </w:rPr>
        <w:t xml:space="preserve">
      2-бөлімде: </w:t>
      </w:r>
      <w:r>
        <w:br/>
      </w:r>
      <w:r>
        <w:rPr>
          <w:rFonts w:ascii="Times New Roman"/>
          <w:b w:val="false"/>
          <w:i w:val="false"/>
          <w:color w:val="000000"/>
          <w:sz w:val="28"/>
        </w:rPr>
        <w:t xml:space="preserve">
      3-бағанда: </w:t>
      </w:r>
      <w:r>
        <w:br/>
      </w:r>
      <w:r>
        <w:rPr>
          <w:rFonts w:ascii="Times New Roman"/>
          <w:b w:val="false"/>
          <w:i w:val="false"/>
          <w:color w:val="000000"/>
          <w:sz w:val="28"/>
        </w:rPr>
        <w:t xml:space="preserve">
      "Қазақстан Республикасы Ішкі істер министрлігі, оның аумақтық органдарын және оған ведомстволық бағыныстағы мемлекеттік мекемелерді ескере отырып, оның ішінде:" деген жолда "110389" деген сандар "112363"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xml:space="preserve">
      "Облыстық бюджеттер мен республикалық маңызы бар қаланың, астананың бюджеттері есебінен ұсталатын ішкі істер органдарының әкімшілік полициясы, оның ішінде:" деген жолда "44088" деген сандар "46062"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xml:space="preserve">
      "Астана қаласының Ішкі істер департаменті" деген жолда "2530" деген сандар "2818"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xml:space="preserve">
      "Алматы қаласының Ішкі істер департаменті" деген жолда "4393" деген сандар "4593"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xml:space="preserve">
      "Алматы облысының Ішкі істер департаменті" деген жолда "2679" деген сандар "2892"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xml:space="preserve">
      "Шығыс Қазақстан облысының Ішкі істер департаменті" деген жолда "4234" деген сандар "4500"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xml:space="preserve">
      "Жамбыл облысының Ішкі істер департаменті" деген жолда "2059" деген сандар "2252"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xml:space="preserve">
      "Батыс Қазақстан облысының Ішкі істер департаменті" деген жолда "1904" деген сандар "2013"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xml:space="preserve">
      "Қарағанды облысының Ішкі істер департаменті" деген жолда "4977" деген сандар "5051"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xml:space="preserve">
      "Қызылорда облысының Ішкі істер департаменті" деген жолда "1581" деген сандар "1781"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xml:space="preserve">
      "Қостанай облысының Ішкі істер департаменті" деген жолда "2672" деген сандар "2816"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xml:space="preserve">
      "Маңғыстау облысының Ішкі істер департаменті" деген жолда "1589" деген сандар "1726"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xml:space="preserve">
      "Оңтүстік Қазақстан облысының Ішкі істер департаменті" деген жолда "4031" деген сандар "4181"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xml:space="preserve">
      2. Қосымша санды ұстау өңірлердің жергілікті бюджеттерінде Қазақстан Республикасы Ішкі істер министрлігіне көзделген қаражат есебінен жүзеге асырылады деп белгіленсін. </w:t>
      </w:r>
      <w:r>
        <w:br/>
      </w:r>
      <w:r>
        <w:rPr>
          <w:rFonts w:ascii="Times New Roman"/>
          <w:b w:val="false"/>
          <w:i w:val="false"/>
          <w:color w:val="000000"/>
          <w:sz w:val="28"/>
        </w:rPr>
        <w:t>
</w:t>
      </w:r>
      <w:r>
        <w:rPr>
          <w:rFonts w:ascii="Times New Roman"/>
          <w:b w:val="false"/>
          <w:i w:val="false"/>
          <w:color w:val="000000"/>
          <w:sz w:val="28"/>
        </w:rPr>
        <w:t xml:space="preserve">
      3. Осы қаулы қол қойылған күнінен бастап қолданысқа енгізіледі.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