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e8da" w14:textId="606e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2009 - 2011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1218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1218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2009 - 2011 жылдарға арналған стратегиялық жоспары  Мазмұны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Қазақстан Республикасы Еңбек және халықты әлеуметтік қорғау министрлігінің миссиясы және пайымдау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ахуалды талдау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Қазақстан Республикасының Еңбек және халықты әлеуметтік қорғау министрлігі қызметінің стратегиялық бағыттары, даму мақсаты және негізгі индикаторлары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Функционалдық мүмкіндіктер және қатер-менеджменті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Негізінде Стратегиялық жоспар әзірленген нормативтік құқықтық актілердің тізбесі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Бюджеттік бағдарламалар тізбесі </w:t>
      </w:r>
    </w:p>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Миссиясы</w:t>
      </w:r>
      <w:r>
        <w:rPr>
          <w:rFonts w:ascii="Times New Roman"/>
          <w:b w:val="false"/>
          <w:i w:val="false"/>
          <w:color w:val="000000"/>
          <w:sz w:val="28"/>
        </w:rPr>
        <w:t>. Халықтың өмір сүру деңгейі мен сапасын арттыруға жәрдемдесу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Пайымдау</w:t>
      </w:r>
      <w:r>
        <w:rPr>
          <w:rFonts w:ascii="Times New Roman"/>
          <w:b w:val="false"/>
          <w:i w:val="false"/>
          <w:color w:val="000000"/>
          <w:sz w:val="28"/>
        </w:rPr>
        <w:t xml:space="preserve">. Лайықты еңбектің ілгерілеуін және әлеуметтік қорғаудың конституциялық кепілдерінің іске асырылуын қамтамасыз етуші мемлекеттік орган </w:t>
      </w:r>
    </w:p>
    <w:bookmarkEnd w:id="2"/>
    <w:bookmarkStart w:name="z5" w:id="3"/>
    <w:p>
      <w:pPr>
        <w:spacing w:after="0"/>
        <w:ind w:left="0"/>
        <w:jc w:val="left"/>
      </w:pPr>
      <w:r>
        <w:rPr>
          <w:rFonts w:ascii="Times New Roman"/>
          <w:b/>
          <w:i w:val="false"/>
          <w:color w:val="000000"/>
        </w:rPr>
        <w:t xml:space="preserve"> 
2. Ағымдағы ахуалды талдау </w:t>
      </w:r>
    </w:p>
    <w:bookmarkEnd w:id="3"/>
    <w:p>
      <w:pPr>
        <w:spacing w:after="0"/>
        <w:ind w:left="0"/>
        <w:jc w:val="both"/>
      </w:pPr>
      <w:r>
        <w:rPr>
          <w:rFonts w:ascii="Times New Roman"/>
          <w:b w:val="false"/>
          <w:i w:val="false"/>
          <w:color w:val="000000"/>
          <w:sz w:val="28"/>
        </w:rPr>
        <w:t xml:space="preserve">      Мемлекет басшысының "... халықтың барлық буындарының өмір сүрудің жоғары сапасы мен озық әлеуметтік стандарттарына" қол жеткізу жөніндегі тапсырмаларын іске асыру жөніндегі жұмыс адам капиталын дамытумен байланысты мәселелерді алдыңғы қатарға шығарды. </w:t>
      </w:r>
      <w:r>
        <w:br/>
      </w:r>
      <w:r>
        <w:rPr>
          <w:rFonts w:ascii="Times New Roman"/>
          <w:b w:val="false"/>
          <w:i w:val="false"/>
          <w:color w:val="000000"/>
          <w:sz w:val="28"/>
        </w:rPr>
        <w:t xml:space="preserve">
      Адам капиталын дамыту үшін лайықты еңбекке қол жетімділікті ұлғайтудың ерекше маңызы бар. </w:t>
      </w:r>
      <w:r>
        <w:br/>
      </w:r>
      <w:r>
        <w:rPr>
          <w:rFonts w:ascii="Times New Roman"/>
          <w:b w:val="false"/>
          <w:i w:val="false"/>
          <w:color w:val="000000"/>
          <w:sz w:val="28"/>
        </w:rPr>
        <w:t xml:space="preserve">
      Мемлекет басшысы бірнеше мәрте атап көрсеткеніндей, жұмыспен қамту саясаты кедейлікті еңсеру мен адамдардың әл-ауқатын арттыруда ең пәрменді құрал болып отыр. </w:t>
      </w:r>
      <w:r>
        <w:br/>
      </w:r>
      <w:r>
        <w:rPr>
          <w:rFonts w:ascii="Times New Roman"/>
          <w:b w:val="false"/>
          <w:i w:val="false"/>
          <w:color w:val="000000"/>
          <w:sz w:val="28"/>
        </w:rPr>
        <w:t xml:space="preserve">
      Қазақстан Республикасының 2005-2007 жылдарға арналған халықты жұмыспен қамту бағдарламасын іске асыру шеңберінде өнімді жұмыспен қамтуға жәрдемдесу үшін бос жұмыс орындарын белсенді іздестіру және іріктеу, жұмыссыздар мен халықтың нысаналы топтарының басқа да өкілдерін оқыту, қайта оқыту және біліктілігін арттыру; қоғамдық жұмыстарды ұйымдастыру; әлеуметтік жұмыс орындарын құру, бос орындар жәрмеңкелерін өткізу, жастар практикасын ұйымдастыру және т.б. пайдаланылды. </w:t>
      </w:r>
      <w:r>
        <w:br/>
      </w:r>
      <w:r>
        <w:rPr>
          <w:rFonts w:ascii="Times New Roman"/>
          <w:b w:val="false"/>
          <w:i w:val="false"/>
          <w:color w:val="000000"/>
          <w:sz w:val="28"/>
        </w:rPr>
        <w:t xml:space="preserve">
      Елімізде жыл сайын екі жүз мыңнан астам жұмыс орындары, оның жартысынан астамы - ауылдық жерлерде құрылды. 2005-2007 жж. Жұмыспен қамту органдарына жұмыс іздеп барған бес жүз мыңнан астам азаматтардың 87% жұмысқа орналастырылды; 55,5 мың жұмыссыз кәсіптік оқытуға және қайта даярлауға жіберілді. Жұмыссыздарды әлеуметтік қорғау мақсатында міндетті әлеуметтік сақтандыру енгізілді және атаулы әлеуметтік көмек беріледі. </w:t>
      </w:r>
      <w:r>
        <w:br/>
      </w:r>
      <w:r>
        <w:rPr>
          <w:rFonts w:ascii="Times New Roman"/>
          <w:b w:val="false"/>
          <w:i w:val="false"/>
          <w:color w:val="000000"/>
          <w:sz w:val="28"/>
        </w:rPr>
        <w:t xml:space="preserve">
      Тұрақты экономикалық өсу аясында қабылданған шаралардың нәтижесінде 2007 жылы жұмыспен қамтылған халықтың саны 7,6 млн. адамға дейін көбейді (2006 жылғы 7,4 млн.), ал жұмыссыздық деңгейі 7,8%-дан 7,3%-ға дейін төмендеді. </w:t>
      </w:r>
      <w:r>
        <w:br/>
      </w:r>
      <w:r>
        <w:rPr>
          <w:rFonts w:ascii="Times New Roman"/>
          <w:b w:val="false"/>
          <w:i w:val="false"/>
          <w:color w:val="000000"/>
          <w:sz w:val="28"/>
        </w:rPr>
        <w:t xml:space="preserve">
      Қазіргі заманғы еңбек нарығының сипатты тренді шетелдік жұмыс күшін тартудың көбеюі болып табылады. 2007 жылы қазақстандық кәсіпорындар мен ұйымдарда 58,8 мың шетелдік мамандардың еңбегі пайдаланылды, бұл олардың 2005 жылғы санынан екі еседен астам артық. Ішкі еңбек нарығын және жергілікті қызметкерлердің мүддесін қорғау, Қазақстан Республикасы азаматтарының жұмыспен қамтылуы мен жалақысына әсерін барынша азайту мақсатында Қазақстан Республикасының Үкіметі шетелдік жұмыс күшін тартуға квота белгілейді және оның орындалуын бақылайды, шетелдік мамандарды жергілікті кадрлармен алмастыру саясатын жүргізеді. </w:t>
      </w:r>
      <w:r>
        <w:br/>
      </w:r>
      <w:r>
        <w:rPr>
          <w:rFonts w:ascii="Times New Roman"/>
          <w:b w:val="false"/>
          <w:i w:val="false"/>
          <w:color w:val="000000"/>
          <w:sz w:val="28"/>
        </w:rPr>
        <w:t xml:space="preserve">
      Сонымен бірге, қазақстандық еңбек нарығындағы ахуалда проблема да жоқ емес, олардың заңды еңбек нарығындағы ең маңыздары: жұмыс күші  сапасының төмендігі мен тиімсіз жұмыспен қамтудың (экономиканың еңбекті көп қажетсінетін салаларында жұмыс істейтіндердің үлес салмағы жоғары) орын алуы болып табылады. Өзін өзі жұмыспен қамтыған халықтың саны әжептәуір (оның ішінде 1,3 млн. адам өзінің жеке үй шаруашылығымен айналысады), көлеңкелі жұмыспен қамту да сақталып отыр. </w:t>
      </w:r>
      <w:r>
        <w:br/>
      </w:r>
      <w:r>
        <w:rPr>
          <w:rFonts w:ascii="Times New Roman"/>
          <w:b w:val="false"/>
          <w:i w:val="false"/>
          <w:color w:val="000000"/>
          <w:sz w:val="28"/>
        </w:rPr>
        <w:t xml:space="preserve">
      Жұмыссыздық сақталуда, әсіресе жастар мен әйелдер жұмыссыздығының деңгейі жоғары. </w:t>
      </w:r>
      <w:r>
        <w:br/>
      </w:r>
      <w:r>
        <w:rPr>
          <w:rFonts w:ascii="Times New Roman"/>
          <w:b w:val="false"/>
          <w:i w:val="false"/>
          <w:color w:val="000000"/>
          <w:sz w:val="28"/>
        </w:rPr>
        <w:t xml:space="preserve">
      Болашақта (2012 - 2020 жж.) жұмыс күшінің тапшылығы болжануда, бұл XX жүз жылдықтың 90-жылдарындағы қолайсыз демографиялық ахуалмен байланысты. </w:t>
      </w:r>
      <w:r>
        <w:br/>
      </w:r>
      <w:r>
        <w:rPr>
          <w:rFonts w:ascii="Times New Roman"/>
          <w:b w:val="false"/>
          <w:i w:val="false"/>
          <w:color w:val="000000"/>
          <w:sz w:val="28"/>
        </w:rPr>
        <w:t xml:space="preserve">
      Ішкі еңбек нарығындағы ахуалдың дамуы экономиканың жаһандануымен және алда тұрған Қазақстанның ДСҰ-ға енуіне байланысты әсерлерді көбірек сезінуде. </w:t>
      </w:r>
      <w:r>
        <w:br/>
      </w:r>
      <w:r>
        <w:rPr>
          <w:rFonts w:ascii="Times New Roman"/>
          <w:b w:val="false"/>
          <w:i w:val="false"/>
          <w:color w:val="000000"/>
          <w:sz w:val="28"/>
        </w:rPr>
        <w:t xml:space="preserve">
      Мұндай жағдайда жұмысынан (жұмысының болмауы) айрылу қатерін басқару Министрліктің және жергілікті уәкілетті органдар қызметінің стратегиялық басты бағыты болып табылады. </w:t>
      </w:r>
      <w:r>
        <w:br/>
      </w:r>
      <w:r>
        <w:rPr>
          <w:rFonts w:ascii="Times New Roman"/>
          <w:b w:val="false"/>
          <w:i w:val="false"/>
          <w:color w:val="000000"/>
          <w:sz w:val="28"/>
        </w:rPr>
        <w:t xml:space="preserve">
      Еңбек қатынастарын реттеуде мыналарды: </w:t>
      </w:r>
      <w:r>
        <w:br/>
      </w:r>
      <w:r>
        <w:rPr>
          <w:rFonts w:ascii="Times New Roman"/>
          <w:b w:val="false"/>
          <w:i w:val="false"/>
          <w:color w:val="000000"/>
          <w:sz w:val="28"/>
        </w:rPr>
        <w:t xml:space="preserve">
      Қазақстан Республикасы Еңбек кодексінің қабылдануын; </w:t>
      </w:r>
      <w:r>
        <w:br/>
      </w:r>
      <w:r>
        <w:rPr>
          <w:rFonts w:ascii="Times New Roman"/>
          <w:b w:val="false"/>
          <w:i w:val="false"/>
          <w:color w:val="000000"/>
          <w:sz w:val="28"/>
        </w:rPr>
        <w:t xml:space="preserve">
      қауіпсіздік және еңбекті қорғаудың халықаралық стандарттарының енгізілуін; </w:t>
      </w:r>
      <w:r>
        <w:br/>
      </w:r>
      <w:r>
        <w:rPr>
          <w:rFonts w:ascii="Times New Roman"/>
          <w:b w:val="false"/>
          <w:i w:val="false"/>
          <w:color w:val="000000"/>
          <w:sz w:val="28"/>
        </w:rPr>
        <w:t xml:space="preserve">
      әлеуметтік әріптестікті дамыту және корпоративтік әлеуметтік жауапкершілікті арттыру жөніндегі жұмысты; </w:t>
      </w:r>
      <w:r>
        <w:br/>
      </w:r>
      <w:r>
        <w:rPr>
          <w:rFonts w:ascii="Times New Roman"/>
          <w:b w:val="false"/>
          <w:i w:val="false"/>
          <w:color w:val="000000"/>
          <w:sz w:val="28"/>
        </w:rPr>
        <w:t xml:space="preserve">
      еңбек заңнамасының сақталуын бақылауды; </w:t>
      </w:r>
      <w:r>
        <w:br/>
      </w:r>
      <w:r>
        <w:rPr>
          <w:rFonts w:ascii="Times New Roman"/>
          <w:b w:val="false"/>
          <w:i w:val="false"/>
          <w:color w:val="000000"/>
          <w:sz w:val="28"/>
        </w:rPr>
        <w:t xml:space="preserve">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сақтандырудың енгізілуін; </w:t>
      </w:r>
      <w:r>
        <w:br/>
      </w:r>
      <w:r>
        <w:rPr>
          <w:rFonts w:ascii="Times New Roman"/>
          <w:b w:val="false"/>
          <w:i w:val="false"/>
          <w:color w:val="000000"/>
          <w:sz w:val="28"/>
        </w:rPr>
        <w:t xml:space="preserve">
      азаматтық қызметшілердің еңбекақы жүйесін жетілдіруді атап көрсету қажет. </w:t>
      </w:r>
      <w:r>
        <w:br/>
      </w:r>
      <w:r>
        <w:rPr>
          <w:rFonts w:ascii="Times New Roman"/>
          <w:b w:val="false"/>
          <w:i w:val="false"/>
          <w:color w:val="000000"/>
          <w:sz w:val="28"/>
        </w:rPr>
        <w:t xml:space="preserve">
      Еңбек қатынастарын дамытудың негізгі тенденциялары мен Мемлекеттік еңбек инспекциясы мен Министрліктің еңбек қатынастары мәселелерімен айналысатын өзге де бөлімшелерінің жұмыс нәтижелерін талдау еңбекті қорғау және еңбек қауіпсіздігінің халықаралық стандарттарының енгізу, өндірістік жарақаттанудың төмендеуі; әлеуметтік әріптестік релінің артуы мен аясының ұлғаюы; еңбекақының өсуі сияқты оң тенденцияларды дәлелдейді. Мысалы, еліміз бойынша орташа айлық жалақы 2006 жылғы 40 775 теңгеден 2007 жылы 53 238 теңгеге көбейген. Бұл ретте бюджеттік сала қызметкерлерінің жалақы деңгейі өткен жылы 30 % арттырылған болатын. </w:t>
      </w:r>
      <w:r>
        <w:br/>
      </w:r>
      <w:r>
        <w:rPr>
          <w:rFonts w:ascii="Times New Roman"/>
          <w:b w:val="false"/>
          <w:i w:val="false"/>
          <w:color w:val="000000"/>
          <w:sz w:val="28"/>
        </w:rPr>
        <w:t xml:space="preserve">
      Сонымен қатар, еңбек саласын одан әрі дамыту стратегиясын айқындауда мынадай проблемаларды да назарға алу қажет: </w:t>
      </w:r>
      <w:r>
        <w:br/>
      </w:r>
      <w:r>
        <w:rPr>
          <w:rFonts w:ascii="Times New Roman"/>
          <w:b w:val="false"/>
          <w:i w:val="false"/>
          <w:color w:val="000000"/>
          <w:sz w:val="28"/>
        </w:rPr>
        <w:t xml:space="preserve">
      1. Ұжымдық-шарттық қатынастардың жеткілікті дамымауы. Барлық кәсіпорындар мен ұйымдардың 16 % сәл ғана астамы ұжымдық шарттармен қамтылған. </w:t>
      </w:r>
      <w:r>
        <w:br/>
      </w:r>
      <w:r>
        <w:rPr>
          <w:rFonts w:ascii="Times New Roman"/>
          <w:b w:val="false"/>
          <w:i w:val="false"/>
          <w:color w:val="000000"/>
          <w:sz w:val="28"/>
        </w:rPr>
        <w:t xml:space="preserve">
      2. Өндірістік жарақаттанудың біршама жоғары деңгейінің сақталуы. </w:t>
      </w:r>
      <w:r>
        <w:br/>
      </w:r>
      <w:r>
        <w:rPr>
          <w:rFonts w:ascii="Times New Roman"/>
          <w:b w:val="false"/>
          <w:i w:val="false"/>
          <w:color w:val="000000"/>
          <w:sz w:val="28"/>
        </w:rPr>
        <w:t xml:space="preserve">
      3. Еңбекақы деңгейінің әлі де біршама төмендігі (әсіресе, бюджеттік салада және ауылда). </w:t>
      </w:r>
      <w:r>
        <w:br/>
      </w:r>
      <w:r>
        <w:rPr>
          <w:rFonts w:ascii="Times New Roman"/>
          <w:b w:val="false"/>
          <w:i w:val="false"/>
          <w:color w:val="000000"/>
          <w:sz w:val="28"/>
        </w:rPr>
        <w:t xml:space="preserve">
      4. Еңбекақының өсуі мен еңбек өнімділігі қарқынының сәйкессіздігі. </w:t>
      </w:r>
      <w:r>
        <w:br/>
      </w:r>
      <w:r>
        <w:rPr>
          <w:rFonts w:ascii="Times New Roman"/>
          <w:b w:val="false"/>
          <w:i w:val="false"/>
          <w:color w:val="000000"/>
          <w:sz w:val="28"/>
        </w:rPr>
        <w:t xml:space="preserve">
      5. Еңбек заңнамасының бұзылуы. </w:t>
      </w:r>
      <w:r>
        <w:br/>
      </w:r>
      <w:r>
        <w:rPr>
          <w:rFonts w:ascii="Times New Roman"/>
          <w:b w:val="false"/>
          <w:i w:val="false"/>
          <w:color w:val="000000"/>
          <w:sz w:val="28"/>
        </w:rPr>
        <w:t xml:space="preserve">
      Осыған байланысты, еңбек құқықтарының бұзылуы қатерін басқару министрлік жұмысының екінші стратегиялық бағыты болуға тиіс. </w:t>
      </w:r>
      <w:r>
        <w:br/>
      </w:r>
      <w:r>
        <w:rPr>
          <w:rFonts w:ascii="Times New Roman"/>
          <w:b w:val="false"/>
          <w:i w:val="false"/>
          <w:color w:val="000000"/>
          <w:sz w:val="28"/>
        </w:rPr>
        <w:t xml:space="preserve">
      Көші-қон саясатын іске асыру да министрлік құзіретіне жатады. </w:t>
      </w:r>
      <w:r>
        <w:br/>
      </w:r>
      <w:r>
        <w:rPr>
          <w:rFonts w:ascii="Times New Roman"/>
          <w:b w:val="false"/>
          <w:i w:val="false"/>
          <w:color w:val="000000"/>
          <w:sz w:val="28"/>
        </w:rPr>
        <w:t xml:space="preserve">
      Еуразия құрлығындағы басқа да елдер сияқты Қазақстан да - еңбек және этникалық көші-қонның, транзиттік және заңсыз көші-қон ағындарының айтарлықтай өсуінің әсерін бастан кешіруде. 2004 жылдан бастап елімізде көш-қонның оң сальдосы сақталып отыр. </w:t>
      </w:r>
      <w:r>
        <w:br/>
      </w:r>
      <w:r>
        <w:rPr>
          <w:rFonts w:ascii="Times New Roman"/>
          <w:b w:val="false"/>
          <w:i w:val="false"/>
          <w:color w:val="000000"/>
          <w:sz w:val="28"/>
        </w:rPr>
        <w:t xml:space="preserve">
      Ішкі көші-қонның жандануы соңғы жылдардағы ерекшелік болып табылады. Жалпы еліміз бойынша соңғы бес жыл ішінде бұған бір жарым миллионнан астам, оның ішінде 1 млн. астам ауыл тұрғындары қатысқан. Ішкі мигранттардың негізгі бөлігі - еңбекке жарамды жастағы адамдар (шамамен 75 % 15-тен 39 жасқа дейінгілер). </w:t>
      </w:r>
      <w:r>
        <w:br/>
      </w:r>
      <w:r>
        <w:rPr>
          <w:rFonts w:ascii="Times New Roman"/>
          <w:b w:val="false"/>
          <w:i w:val="false"/>
          <w:color w:val="000000"/>
          <w:sz w:val="28"/>
        </w:rPr>
        <w:t xml:space="preserve">
      Қазақстан шетелде тұратын көпшілік қазақ диаспорасының мұң-мұқтажына жауап беретін этникалық көші-қон саясатын жариялаған және іске асырып жатқан елдердің біреуі болып табылады. Қуғын-сүргін және қудалау ұжымдастыру және аштық жылдарында елден кетуге мәжбүр болған қазақтар тарихи отанына қайта оралуға нақты мүмкіндік алды. 1991 жылдан бастап 2007 жылдар аралығында республикамызға жалпы саны 651 299 адам 165 861 этникалық қазақ отбасылары (оралмандар) көшіп келді. Соңғы жылдары елге келген оралмандардың нақты қатары олардың көші-қон квотасынан айтарлықтай асып отыр. </w:t>
      </w:r>
      <w:r>
        <w:br/>
      </w:r>
      <w:r>
        <w:rPr>
          <w:rFonts w:ascii="Times New Roman"/>
          <w:b w:val="false"/>
          <w:i w:val="false"/>
          <w:color w:val="000000"/>
          <w:sz w:val="28"/>
        </w:rPr>
        <w:t xml:space="preserve">
      Көші-қон процестерін және оралмандарды әлеуметтік қорғау жөнінде қабылданып жатқан шараларға қарамастан, көші-қон саласында: </w:t>
      </w:r>
      <w:r>
        <w:br/>
      </w:r>
      <w:r>
        <w:rPr>
          <w:rFonts w:ascii="Times New Roman"/>
          <w:b w:val="false"/>
          <w:i w:val="false"/>
          <w:color w:val="000000"/>
          <w:sz w:val="28"/>
        </w:rPr>
        <w:t xml:space="preserve">
      ішкі көші-қон процестерінің бытыраңқы түрде дамуы; </w:t>
      </w:r>
      <w:r>
        <w:br/>
      </w:r>
      <w:r>
        <w:rPr>
          <w:rFonts w:ascii="Times New Roman"/>
          <w:b w:val="false"/>
          <w:i w:val="false"/>
          <w:color w:val="000000"/>
          <w:sz w:val="28"/>
        </w:rPr>
        <w:t xml:space="preserve">
      шетелдік жұмыс күшін пайдалану тиімділігінің жетіспеушілігі; </w:t>
      </w:r>
      <w:r>
        <w:br/>
      </w:r>
      <w:r>
        <w:rPr>
          <w:rFonts w:ascii="Times New Roman"/>
          <w:b w:val="false"/>
          <w:i w:val="false"/>
          <w:color w:val="000000"/>
          <w:sz w:val="28"/>
        </w:rPr>
        <w:t xml:space="preserve">
      заңсыз көші-қонның сақталуы; </w:t>
      </w:r>
      <w:r>
        <w:br/>
      </w:r>
      <w:r>
        <w:rPr>
          <w:rFonts w:ascii="Times New Roman"/>
          <w:b w:val="false"/>
          <w:i w:val="false"/>
          <w:color w:val="000000"/>
          <w:sz w:val="28"/>
        </w:rPr>
        <w:t xml:space="preserve">
      тарихи отанында оралмандардың баяу бейімделуі және кірігуі байқалады. </w:t>
      </w:r>
      <w:r>
        <w:br/>
      </w:r>
      <w:r>
        <w:rPr>
          <w:rFonts w:ascii="Times New Roman"/>
          <w:b w:val="false"/>
          <w:i w:val="false"/>
          <w:color w:val="000000"/>
          <w:sz w:val="28"/>
        </w:rPr>
        <w:t xml:space="preserve">
      Осы проблемаларды шешу және кіріктіруді пайдалану үшін көші-қон процестерін басқару министрлік жұмысының үшінші стратегиялық бағыты болмақ. </w:t>
      </w:r>
      <w:r>
        <w:br/>
      </w:r>
      <w:r>
        <w:rPr>
          <w:rFonts w:ascii="Times New Roman"/>
          <w:b w:val="false"/>
          <w:i w:val="false"/>
          <w:color w:val="000000"/>
          <w:sz w:val="28"/>
        </w:rPr>
        <w:t xml:space="preserve">
      Жоғарыда аталған бағыттармен қатар, адам дамуын жақсарту шаралары әлеуметтік қамсыздандыруды ұйымдастыруды да қамтиды. </w:t>
      </w:r>
      <w:r>
        <w:br/>
      </w:r>
      <w:r>
        <w:rPr>
          <w:rFonts w:ascii="Times New Roman"/>
          <w:b w:val="false"/>
          <w:i w:val="false"/>
          <w:color w:val="000000"/>
          <w:sz w:val="28"/>
        </w:rPr>
        <w:t xml:space="preserve">
      Соңғы жылдары ол көп деңгейлі үлгі шеңберінде дамып келеді. 2005 жылы базалық зейнетақы төлемінің енгізілуі мен мемлекеттік әлеуметтік жәрдемақы мөлшерінің дәйекті арттырылуы конституциялық кепілдіктерді базалық деңгейде іске асыру жағдайын біршама жақсартты. </w:t>
      </w:r>
      <w:r>
        <w:br/>
      </w:r>
      <w:r>
        <w:rPr>
          <w:rFonts w:ascii="Times New Roman"/>
          <w:b w:val="false"/>
          <w:i w:val="false"/>
          <w:color w:val="000000"/>
          <w:sz w:val="28"/>
        </w:rPr>
        <w:t xml:space="preserve">
      Ынтымақты зейнетақы мөлшері жыл сайын инфляция деңгейінен ілгерілеп индекстелді (2007 ж. ең төмен ынтымақты зейнетақы мөлшері 7236 теңгені; орташа мөлшері - 10823 теңгені құрады). Жинақтаушы зейнетақы жүйесі дамуда. 2008 жылғы 1 қаңтардағы жағдай бойынша республикада 14 жинақтаушы зейнетақы қоры (ЖЗҚ) жұмыс істеді; зейнетақы жинақтарының жалпы сомасы бір триллион теңгеден асты (1 208,1 млрд. теңге). Инвестициялық таза табыс - 339,7 млрд. теңгеге жетті. Зейнетақы қорларымен шарт жасасқан адамдардың бірыңғай тізімі 7,5 млн. адамды қамтиды. 2005 жылдан бастап міндетті әлеуметтік сақтандыру жүйесі енгізілуде. </w:t>
      </w:r>
      <w:r>
        <w:br/>
      </w:r>
      <w:r>
        <w:rPr>
          <w:rFonts w:ascii="Times New Roman"/>
          <w:b w:val="false"/>
          <w:i w:val="false"/>
          <w:color w:val="000000"/>
          <w:sz w:val="28"/>
        </w:rPr>
        <w:t xml:space="preserve">
      Мүгедектерді әлеуметтік қорғау және оларды оңалту, кіріктіру жөніндегі жұмыс 2005 жылы қабылданған "Қазақстан Республикасында мүгедектерді әлеуметтік қорғау туралы" Қазақстан Республикасы Заңы және Мүгедектерді оңалтудың 2005 - 2008 жылдарға арналған бағдарламасы шеңберінде жүзеге асырылуда. Осыларға сәйкес негізгі күш-жігер мүгедектіктің алдын алуға; мүгедектерді тең мүмкіндіктермен қамтамасыз етудің халықаралық стандарттарын енгізу; заманауи оңалту және медициналық-әлеуметтік мекемелер мен ұйымдар тапшылығын еңсеру; мүгедектердің заманауи техникалық көмекші (орнын толтырушы) құралдар мен арнайы қозғалыс құралдарына деген қажеттіліктерін қанағаттандыруға бағытталды. </w:t>
      </w:r>
      <w:r>
        <w:br/>
      </w:r>
      <w:r>
        <w:rPr>
          <w:rFonts w:ascii="Times New Roman"/>
          <w:b w:val="false"/>
          <w:i w:val="false"/>
          <w:color w:val="000000"/>
          <w:sz w:val="28"/>
        </w:rPr>
        <w:t xml:space="preserve">
      Осындай оң өзгерістерге қарамастан, әлеуметтік қамсыздандыру деңгейі әлі де барабар болмай отыр. </w:t>
      </w:r>
      <w:r>
        <w:br/>
      </w:r>
      <w:r>
        <w:rPr>
          <w:rFonts w:ascii="Times New Roman"/>
          <w:b w:val="false"/>
          <w:i w:val="false"/>
          <w:color w:val="000000"/>
          <w:sz w:val="28"/>
        </w:rPr>
        <w:t xml:space="preserve">
      Мысалы, 2007 жылы табысты алмастыру ставкасының, инфляцияның өсуі жағдайында базалық төлемді ескергенде зейнетақы төлемдерінің сатып алу қабілеті 25,9 %-ға дейін, Мемлекеттік әлеуметтік сақтандыру қорынан берілетін төлемдерді ескергенде, мүгедектігі және асыраушысынан айрылу жағдайы бойынша берілетін әлеуметтік жәрдемақылардың сатып алу қабілеті 24-25%-ға дейін төмендеуі байқалды. </w:t>
      </w:r>
      <w:r>
        <w:br/>
      </w:r>
      <w:r>
        <w:rPr>
          <w:rFonts w:ascii="Times New Roman"/>
          <w:b w:val="false"/>
          <w:i w:val="false"/>
          <w:color w:val="000000"/>
          <w:sz w:val="28"/>
        </w:rPr>
        <w:t>
      Мемлекеттік әлеуметтік стандарттарды жаңарту (жекелеген жағдайларда әзірлеу) Әлеуметтік реформаларды одан әрі тереңдетудің 2005 - 2007 жылдарға арналған бағдарламасы шеңберінде жүзеге асырылды. Базалық әлеуметтік норматив - ең төмен күнкөріс деңгейі (ЕТКД) анықтамасына айтарлықтай өзгеріс енгізілді. Тұтынудың нақты құрылымын ескере отырып азық-түлік себетінің құрамы қайта қаралды және көбейтілді, ЕТКД құрылымы өзгерді, бұл 2005 жылға қарағанда ең төмен күнкөріс деңгейінің шамамен 40% көбеюіне әкелді. Бүгінде базалық әлеуметтік төлемдердің мөлшері осының негізінде есептеледі. Әлеуметтік-еңбек саласындағы стандарттар мен нормативтердің басым бөлігі Қазақстан Республикасының Еңбек кодексімен, "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 " </w:t>
      </w:r>
      <w:r>
        <w:rPr>
          <w:rFonts w:ascii="Times New Roman"/>
          <w:b w:val="false"/>
          <w:i w:val="false"/>
          <w:color w:val="000000"/>
          <w:sz w:val="28"/>
        </w:rPr>
        <w:t xml:space="preserve">Мүгедектерді әлеуметтік қорғау туралы </w:t>
      </w:r>
      <w:r>
        <w:rPr>
          <w:rFonts w:ascii="Times New Roman"/>
          <w:b w:val="false"/>
          <w:i w:val="false"/>
          <w:color w:val="000000"/>
          <w:sz w:val="28"/>
        </w:rPr>
        <w:t xml:space="preserve">" Қазақстан Республикасының Заңдарымен және өзге де нормативтік құқықтық актілермен бекітілді. </w:t>
      </w:r>
      <w:r>
        <w:br/>
      </w:r>
      <w:r>
        <w:rPr>
          <w:rFonts w:ascii="Times New Roman"/>
          <w:b w:val="false"/>
          <w:i w:val="false"/>
          <w:color w:val="000000"/>
          <w:sz w:val="28"/>
        </w:rPr>
        <w:t xml:space="preserve">
      Алайда, әлеуметтік саланы стандарттау әлі де аяқталған жоқ. Мемлекеттік әлеуметтік стандарттардың болмауы және жетілдірмеуі әлеуметтік қамсыздандырудың барабарлығына қол жеткізуде, арнаулы әлеуметтік қызметтердің қол жетімділігі мен әлеуметтік бағдарламаларды бюджеттендіру кезінде айтарлықтай қиындықтар туғызады. </w:t>
      </w:r>
      <w:r>
        <w:br/>
      </w:r>
      <w:r>
        <w:rPr>
          <w:rFonts w:ascii="Times New Roman"/>
          <w:b w:val="false"/>
          <w:i w:val="false"/>
          <w:color w:val="000000"/>
          <w:sz w:val="28"/>
        </w:rPr>
        <w:t xml:space="preserve">
      Негізгі әлеуметтік қатерлер - кәріліктің, мүгедектіктің, асыраушысынан айрылудың туындауын жұмсарту мәселесін әлеуметтік қызмет көрсетуді дамыту ісінен бөліп қарауға болмайды. Қазіргі уақытта ол денсаулықты сақтау және жазатайым оқиғалардың алдын алуды; медициналық және білім беру қызметтерін; өндірісте зардап шеккен мүгедектерді оңалтуды; мүгедектер мен қарттарға арналған арнаулы қызметтер көрсетуді; балалар күтімі мен үй тұрмысы жөніндегі және т.б. қызметтерді қамтиды. Әлеуметтік қызметтерді негізінен мемлекеттік органдар мен жергілікті мемлекеттік мекемелер жүзеге асырады. Арнаулы әлеуметтік қызметтер көрсетуге мемлекеттік емес сектордың қатысуы айтарлықтай емес. </w:t>
      </w:r>
      <w:r>
        <w:br/>
      </w:r>
      <w:r>
        <w:rPr>
          <w:rFonts w:ascii="Times New Roman"/>
          <w:b w:val="false"/>
          <w:i w:val="false"/>
          <w:color w:val="000000"/>
          <w:sz w:val="28"/>
        </w:rPr>
        <w:t xml:space="preserve">
      Қазіргі уақытта жұмыс істеп тұрған әлеуметтік қызметте жүйесі толық көлемінде және жеке адамдардың қажеттіктеріне сәйкес барлық мұқтаж адамдарға көмек көрсетілуіне кепілдік бере алмайтыны мойындауымыз керек. Әлеуметтік қызметтерді таңдау мүмкіндігі де шектеулі. Әлеуметтік мекемелердің басым үлгісі әлі де ірі интернат үйлері болып отыр, онда жалпыға ортақ күтім мен қамқорлықтағы адамдардың әлеуметтенуіне кедергі келтіретін оқшаулау тәртібі сақталып отыр. </w:t>
      </w:r>
      <w:r>
        <w:br/>
      </w:r>
      <w:r>
        <w:rPr>
          <w:rFonts w:ascii="Times New Roman"/>
          <w:b w:val="false"/>
          <w:i w:val="false"/>
          <w:color w:val="000000"/>
          <w:sz w:val="28"/>
        </w:rPr>
        <w:t xml:space="preserve">
      Мүгедек балалармен жұмыстың заманауи нысандарының дамымауына байланысты, олардың күтімімен айналысатын ата-аналар заңды жұмыспен қамту жүйесінен тыс қалуда, бұл да өз кезегінде кедейлік проблемасын қиындатуда және олардың балаларының онсыз да шектеулі мүмкіндіктерін одан әрі тарылтуда. </w:t>
      </w:r>
      <w:r>
        <w:br/>
      </w:r>
      <w:r>
        <w:rPr>
          <w:rFonts w:ascii="Times New Roman"/>
          <w:b w:val="false"/>
          <w:i w:val="false"/>
          <w:color w:val="000000"/>
          <w:sz w:val="28"/>
        </w:rPr>
        <w:t xml:space="preserve">
      Көрсетілетін қызметтердің көлемі мен сапасын және арнаулы әлеуметтік қызмет көрсетуді ұйымдастыруды белгілейтін әлеуметтік қызметтер көрсетудің негізгі стандарттары әзірленбеген; азаматтардың санаттары мен тегін және/не ақылы негізде көрсетілетін міндетті және қосымша қызметтердің тізбесі айқындалмаған. </w:t>
      </w:r>
      <w:r>
        <w:br/>
      </w:r>
      <w:r>
        <w:rPr>
          <w:rFonts w:ascii="Times New Roman"/>
          <w:b w:val="false"/>
          <w:i w:val="false"/>
          <w:color w:val="000000"/>
          <w:sz w:val="28"/>
        </w:rPr>
        <w:t xml:space="preserve">
      Қосымша қаржыландыру көздерін тартуға, осы салада бәсекелестік ортаны қалыптастыруға және дамытуға жағдай жоқ. </w:t>
      </w:r>
      <w:r>
        <w:br/>
      </w:r>
      <w:r>
        <w:rPr>
          <w:rFonts w:ascii="Times New Roman"/>
          <w:b w:val="false"/>
          <w:i w:val="false"/>
          <w:color w:val="000000"/>
          <w:sz w:val="28"/>
        </w:rPr>
        <w:t xml:space="preserve">
      Осыған орай, қарттықтың, асыраушысынан айрылу және мүгедектіктің туындауы салдарынан туындайтын қатерді басқару министрлік жұмысының төртінші стратегиялық бағыты болуға тиіс. </w:t>
      </w:r>
      <w:r>
        <w:br/>
      </w:r>
      <w:r>
        <w:rPr>
          <w:rFonts w:ascii="Times New Roman"/>
          <w:b w:val="false"/>
          <w:i w:val="false"/>
          <w:color w:val="000000"/>
          <w:sz w:val="28"/>
        </w:rPr>
        <w:t xml:space="preserve">
      Бұл бағытта қабылданып жатқан шаралар әлеуметтік көмекпен және әлеуметтік қолдаумен толықтырылуда. Мұндай қолдауға шынайы қажеттілік елде сақталып отырған кедейлікпен байланысты. 2007 жылы табысы ең төмен күнкөріс деңгейінен төмен халықтың үлесі 12,7 %-ды құрады (2006 жылы - 18,2 %), ал ауылдағы кедейлік деңгейі 20% асты. Анағұрлым қамсыздандырылған 10% халықтың табысы анағұрлым төмен қамсыздандырылған 10% халықтың табысынан жеті есе артық болды, мұндай жағдай халықаралық өлшем бойынша қоғамдық тұрақтылыққа қауіп төндіреді. </w:t>
      </w:r>
      <w:r>
        <w:br/>
      </w:r>
      <w:r>
        <w:rPr>
          <w:rFonts w:ascii="Times New Roman"/>
          <w:b w:val="false"/>
          <w:i w:val="false"/>
          <w:color w:val="000000"/>
          <w:sz w:val="28"/>
        </w:rPr>
        <w:t xml:space="preserve">
      Қазақстан Республикасы Президентінің 2006 - 2007 жылдардағы Жолдауларына сәйкес кедейлік жағдайынан өз бетімен шығуға мүмкіндігі жоқ, халықтың анағұрлым мұқтаж буындарына берілетін атаулы көмекке баса назар аударылды. Осы мақсатта атаулы әлеуметтік көмек, арнаулы мемлекеттік жәрдемақы, тұрғын үй көмегі, отбасылық және балалар жәрдемақылары, жергілікті атқарушы органдардың шешімдері бойынша аз қамтамасыз етілген азаматтардың жекелеген санаттарына берілетін әлеуметтік төлемдер пайдаланылды. </w:t>
      </w:r>
      <w:r>
        <w:br/>
      </w:r>
      <w:r>
        <w:rPr>
          <w:rFonts w:ascii="Times New Roman"/>
          <w:b w:val="false"/>
          <w:i w:val="false"/>
          <w:color w:val="000000"/>
          <w:sz w:val="28"/>
        </w:rPr>
        <w:t xml:space="preserve">
      Әлеуметтік саясаттың тағы бір маңызды басымдығы ана мен баланы қорғау болды және солай бола береді. 2006 жылы балалы отбасыларын қорғаудың жаңа жүйесі енгізілді, ол бала туғанда берілетін 15 АЕК мөлшеріндегі біржолғы жәрдемақыны; бала бір жасқа толғанға дейінгі сараланған ай сайынғы бала күтімі жөніндегі жәрдемақыны (3-тен 4,5 АЕК дейінгі); аз қамтамасыз етілген отбасылардағы 18 жасқа дейінгі балаларға арналған ай сайынғы мемлекеттік жәрдемақыны (1 АЕК); көп балалы аналарға берілетін арнаулы мемлекеттік жәрдемақыны (3,9 АЕК) қамтиды. </w:t>
      </w:r>
      <w:r>
        <w:br/>
      </w:r>
      <w:r>
        <w:rPr>
          <w:rFonts w:ascii="Times New Roman"/>
          <w:b w:val="false"/>
          <w:i w:val="false"/>
          <w:color w:val="000000"/>
          <w:sz w:val="28"/>
        </w:rPr>
        <w:t xml:space="preserve">
      Алайда әлеуметтік қолдау саласындағы осындай оң өзгерістермен қатар, мынадай шешілмеген мәселелер де қалып отыр: </w:t>
      </w:r>
      <w:r>
        <w:br/>
      </w:r>
      <w:r>
        <w:rPr>
          <w:rFonts w:ascii="Times New Roman"/>
          <w:b w:val="false"/>
          <w:i w:val="false"/>
          <w:color w:val="000000"/>
          <w:sz w:val="28"/>
        </w:rPr>
        <w:t xml:space="preserve">
      1. Кедейліктен шығу жөніндегі белсенді шаралар тиімділігінің төмендігі. </w:t>
      </w:r>
      <w:r>
        <w:br/>
      </w:r>
      <w:r>
        <w:rPr>
          <w:rFonts w:ascii="Times New Roman"/>
          <w:b w:val="false"/>
          <w:i w:val="false"/>
          <w:color w:val="000000"/>
          <w:sz w:val="28"/>
        </w:rPr>
        <w:t xml:space="preserve">
      2. Кедейлік пен теңсіздіктің сақталуы. </w:t>
      </w:r>
      <w:r>
        <w:br/>
      </w:r>
      <w:r>
        <w:rPr>
          <w:rFonts w:ascii="Times New Roman"/>
          <w:b w:val="false"/>
          <w:i w:val="false"/>
          <w:color w:val="000000"/>
          <w:sz w:val="28"/>
        </w:rPr>
        <w:t xml:space="preserve">
      3. Ауылдағы кедейліктің оқшаулануы. </w:t>
      </w:r>
      <w:r>
        <w:br/>
      </w:r>
      <w:r>
        <w:rPr>
          <w:rFonts w:ascii="Times New Roman"/>
          <w:b w:val="false"/>
          <w:i w:val="false"/>
          <w:color w:val="000000"/>
          <w:sz w:val="28"/>
        </w:rPr>
        <w:t xml:space="preserve">
      4. Көп балалы отбасылардағы кедейліктің басымдығы. </w:t>
      </w:r>
      <w:r>
        <w:br/>
      </w:r>
      <w:r>
        <w:rPr>
          <w:rFonts w:ascii="Times New Roman"/>
          <w:b w:val="false"/>
          <w:i w:val="false"/>
          <w:color w:val="000000"/>
          <w:sz w:val="28"/>
        </w:rPr>
        <w:t xml:space="preserve">
      5. Әлеуметтік көмек және әлеуметтік қызметтер көрсету стандарттарының жетілдірілмеуі. </w:t>
      </w:r>
      <w:r>
        <w:br/>
      </w:r>
      <w:r>
        <w:rPr>
          <w:rFonts w:ascii="Times New Roman"/>
          <w:b w:val="false"/>
          <w:i w:val="false"/>
          <w:color w:val="000000"/>
          <w:sz w:val="28"/>
        </w:rPr>
        <w:t xml:space="preserve">
      Бұл жағдайда табыстың белгіленген ең төменгі шекті деңгейінен төмен болуы қатерін басқару стратегиясы министрлік жұмысының бесінші стратегиялық бағыты болуға тиіс. </w:t>
      </w:r>
    </w:p>
    <w:bookmarkStart w:name="z6" w:id="4"/>
    <w:p>
      <w:pPr>
        <w:spacing w:after="0"/>
        <w:ind w:left="0"/>
        <w:jc w:val="left"/>
      </w:pPr>
      <w:r>
        <w:rPr>
          <w:rFonts w:ascii="Times New Roman"/>
          <w:b/>
          <w:i w:val="false"/>
          <w:color w:val="000000"/>
        </w:rPr>
        <w:t xml:space="preserve"> 
3. Қазақстан Республикасы Еңбек және халықты әлеуметтік қорғау министрлігінің стратегиялық бағыттары </w:t>
      </w:r>
    </w:p>
    <w:bookmarkEnd w:id="4"/>
    <w:p>
      <w:pPr>
        <w:spacing w:after="0"/>
        <w:ind w:left="0"/>
        <w:jc w:val="both"/>
      </w:pPr>
      <w:r>
        <w:rPr>
          <w:rFonts w:ascii="Times New Roman"/>
          <w:b w:val="false"/>
          <w:i w:val="false"/>
          <w:color w:val="000000"/>
          <w:sz w:val="28"/>
        </w:rPr>
        <w:t xml:space="preserve">      Мемлекеттік әлеуметтік саясаттың мақсаттарына сәйкес Қазақстан Республикасы Еңбек және халықты әлеуметтік қорғау министрлігі қызметінің негізгі стратегиялық бағыттары: </w:t>
      </w:r>
      <w:r>
        <w:br/>
      </w:r>
      <w:r>
        <w:rPr>
          <w:rFonts w:ascii="Times New Roman"/>
          <w:b w:val="false"/>
          <w:i w:val="false"/>
          <w:color w:val="000000"/>
          <w:sz w:val="28"/>
        </w:rPr>
        <w:t xml:space="preserve">
      1. Жұмысынан (жұмысының болмауы) айрылу қатерін басқару. </w:t>
      </w:r>
      <w:r>
        <w:br/>
      </w:r>
      <w:r>
        <w:rPr>
          <w:rFonts w:ascii="Times New Roman"/>
          <w:b w:val="false"/>
          <w:i w:val="false"/>
          <w:color w:val="000000"/>
          <w:sz w:val="28"/>
        </w:rPr>
        <w:t xml:space="preserve">
      2. Еңбек құқықтарының бұзылуы қатерін басқару. </w:t>
      </w:r>
      <w:r>
        <w:br/>
      </w:r>
      <w:r>
        <w:rPr>
          <w:rFonts w:ascii="Times New Roman"/>
          <w:b w:val="false"/>
          <w:i w:val="false"/>
          <w:color w:val="000000"/>
          <w:sz w:val="28"/>
        </w:rPr>
        <w:t xml:space="preserve">
      3. Көші-қон процестерін басқару. </w:t>
      </w:r>
      <w:r>
        <w:br/>
      </w:r>
      <w:r>
        <w:rPr>
          <w:rFonts w:ascii="Times New Roman"/>
          <w:b w:val="false"/>
          <w:i w:val="false"/>
          <w:color w:val="000000"/>
          <w:sz w:val="28"/>
        </w:rPr>
        <w:t xml:space="preserve">
      4. Қарттықтың, асыраушысынан айрылу және мүгедектіктің басталуы салдарынан туындайтын қатерді басқару. </w:t>
      </w:r>
      <w:r>
        <w:br/>
      </w:r>
      <w:r>
        <w:rPr>
          <w:rFonts w:ascii="Times New Roman"/>
          <w:b w:val="false"/>
          <w:i w:val="false"/>
          <w:color w:val="000000"/>
          <w:sz w:val="28"/>
        </w:rPr>
        <w:t xml:space="preserve">
      5. Табыстың белгіленген ең төменгі шекті деңгейінен төмен болуы қатерін басқару. </w:t>
      </w:r>
    </w:p>
    <w:bookmarkStart w:name="z13"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Еңбек және халықты әлеуметтік </w:t>
      </w:r>
      <w:r>
        <w:br/>
      </w:r>
      <w:r>
        <w:rPr>
          <w:rFonts w:ascii="Times New Roman"/>
          <w:b w:val="false"/>
          <w:i w:val="false"/>
          <w:color w:val="000000"/>
          <w:sz w:val="28"/>
        </w:rPr>
        <w:t>
</w:t>
      </w:r>
      <w:r>
        <w:rPr>
          <w:rFonts w:ascii="Times New Roman"/>
          <w:b/>
          <w:i w:val="false"/>
          <w:color w:val="000000"/>
          <w:sz w:val="28"/>
        </w:rPr>
        <w:t xml:space="preserve">      қорғау министрлігі қызметінің стратегиялық бағыттары, </w:t>
      </w:r>
      <w:r>
        <w:br/>
      </w:r>
      <w:r>
        <w:rPr>
          <w:rFonts w:ascii="Times New Roman"/>
          <w:b w:val="false"/>
          <w:i w:val="false"/>
          <w:color w:val="000000"/>
          <w:sz w:val="28"/>
        </w:rPr>
        <w:t>
</w:t>
      </w:r>
      <w:r>
        <w:rPr>
          <w:rFonts w:ascii="Times New Roman"/>
          <w:b/>
          <w:i w:val="false"/>
          <w:color w:val="000000"/>
          <w:sz w:val="28"/>
        </w:rPr>
        <w:t xml:space="preserve">             даму мақсаты және негізгі индикаторлары </w:t>
      </w:r>
    </w:p>
    <w:bookmarkEnd w:id="5"/>
    <w:p>
      <w:pPr>
        <w:spacing w:after="0"/>
        <w:ind w:left="0"/>
        <w:jc w:val="both"/>
      </w:pPr>
      <w:r>
        <w:rPr>
          <w:rFonts w:ascii="Times New Roman"/>
          <w:b w:val="false"/>
          <w:i w:val="false"/>
          <w:color w:val="ff0000"/>
          <w:sz w:val="28"/>
        </w:rPr>
        <w:t xml:space="preserve">       Ескерту. Кіші бөлімге өзгерту енгізілді - ҚР Үкіметінің 2009.04.30 </w:t>
      </w:r>
      <w:r>
        <w:rPr>
          <w:rFonts w:ascii="Times New Roman"/>
          <w:b w:val="false"/>
          <w:i w:val="false"/>
          <w:color w:val="ff0000"/>
          <w:sz w:val="28"/>
        </w:rPr>
        <w:t>N 620</w:t>
      </w:r>
      <w:r>
        <w:rPr>
          <w:rFonts w:ascii="Times New Roman"/>
          <w:b w:val="false"/>
          <w:i w:val="false"/>
          <w:color w:val="ff0000"/>
          <w:sz w:val="28"/>
        </w:rPr>
        <w:t xml:space="preserve">, 2009.12.29 </w:t>
      </w:r>
      <w:r>
        <w:rPr>
          <w:rFonts w:ascii="Times New Roman"/>
          <w:b w:val="false"/>
          <w:i w:val="false"/>
          <w:color w:val="ff0000"/>
          <w:sz w:val="28"/>
        </w:rPr>
        <w:t>№ 2211</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456"/>
        <w:gridCol w:w="1728"/>
        <w:gridCol w:w="1706"/>
        <w:gridCol w:w="1511"/>
        <w:gridCol w:w="1468"/>
        <w:gridCol w:w="15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бағыты. Жұмысынан айрылу (жұмысының болмауы) қатерін басқару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Жұмысынан айрылу (жұмысының болмауы) қатерінің алдын алу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Жұмыспен қамту деңгейі,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Қазақстан Республикасының халықты жұмыспен қамтуға жәрдемдесу саласындағы заңнамасын жетілдіру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еңбек бостандығын, кәсіп пен мамандық түрін еркін таңдау құқығын іске асыруды қамтамасыз ететін нормативтік құқықтық актілердің жобаларын әзірлеу (2009 - 2010 жж.)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Еңбек нарығының мониторингі және еңбек нарығындағы жағдайды болжау жүйесін жақсарту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Өндірістік күштердің дамуын және орналасуын ескере отырып жұмыс орындарын құрудың және олардың кадрлық қамтамасыз етілуінің бас тәсімін (теңгерімін) жасау (2010-2011 жж.) </w:t>
            </w:r>
            <w:r>
              <w:br/>
            </w:r>
            <w:r>
              <w:rPr>
                <w:rFonts w:ascii="Times New Roman"/>
                <w:b w:val="false"/>
                <w:i w:val="false"/>
                <w:color w:val="000000"/>
                <w:sz w:val="20"/>
              </w:rPr>
              <w:t xml:space="preserve">
(ЭБЖМ, ИСМ, ЭМРМ, БҒМ, АШМ, ККМ, МАМ, ТСМ, СА бірлесіп); </w:t>
            </w:r>
            <w:r>
              <w:br/>
            </w:r>
            <w:r>
              <w:rPr>
                <w:rFonts w:ascii="Times New Roman"/>
                <w:b w:val="false"/>
                <w:i w:val="false"/>
                <w:color w:val="000000"/>
                <w:sz w:val="20"/>
              </w:rPr>
              <w:t xml:space="preserve">
2. Еңбек нарығы мониторингісін қамтамасыз ететін бірыңғай автоматтандырылған ақпараттық жүйе құру (2009 - 2011 жж.)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Қайта құрылымдау, өндіріс көлемін қысқарту және банкротқа ұшырау салдарынан жұмыс күшін босатудың алдын 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сақтау шаралары жөнінде Қазақстан Республикасы Үкіметіне ұсыныстар әзірлеу (2009 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Өңірлік еңбек нарықтарын дамыту және жұмыс күшінің аумақтық ұтқырлығын арттыру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көшіп-қонушыларды "Нұрлы көш" бағдарламасы шеңберінде қоныстандыру және жайластыру (2010 - 2011 жж.)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Халықтың жұмыспен қамту мәселелері жөнінде хабардар болуын арттыру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Ақпараттық-консультациялық қызметтермен қамтылған халықтың үлесі, ЭБХ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ресурстарын дамыту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ресурстарының құрамындағы білікті қызметкерлердің үлесі,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Кадр әлеуетін дамыту, кәсіби білім мен мыналардың: </w:t>
            </w:r>
            <w:r>
              <w:br/>
            </w:r>
            <w:r>
              <w:rPr>
                <w:rFonts w:ascii="Times New Roman"/>
                <w:b w:val="false"/>
                <w:i w:val="false"/>
                <w:color w:val="000000"/>
                <w:sz w:val="20"/>
              </w:rPr>
              <w:t xml:space="preserve">
білім беру қызметтеріне мемлекеттік тапсырыс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халықтың нысаналы топтарының бәсекеге қабілеттілігін арттыруға жәрдемдесу </w:t>
            </w:r>
            <w:r>
              <w:br/>
            </w:r>
            <w:r>
              <w:rPr>
                <w:rFonts w:ascii="Times New Roman"/>
                <w:b w:val="false"/>
                <w:i w:val="false"/>
                <w:color w:val="000000"/>
                <w:sz w:val="20"/>
              </w:rPr>
              <w:t xml:space="preserve">
  </w:t>
            </w:r>
            <w:r>
              <w:br/>
            </w:r>
            <w:r>
              <w:rPr>
                <w:rFonts w:ascii="Times New Roman"/>
                <w:b w:val="false"/>
                <w:i w:val="false"/>
                <w:color w:val="000000"/>
                <w:sz w:val="20"/>
              </w:rPr>
              <w:t xml:space="preserve">
мемлекеттік-жеке әріптестікті дамыту негізінде жұмыс күшіне сұраныстың теңгерімділігін қамтамасыз ету </w:t>
            </w:r>
            <w:r>
              <w:br/>
            </w:r>
            <w:r>
              <w:rPr>
                <w:rFonts w:ascii="Times New Roman"/>
                <w:b w:val="false"/>
                <w:i w:val="false"/>
                <w:color w:val="000000"/>
                <w:sz w:val="20"/>
              </w:rPr>
              <w:t xml:space="preserve">
  </w:t>
            </w:r>
            <w:r>
              <w:br/>
            </w:r>
            <w:r>
              <w:rPr>
                <w:rFonts w:ascii="Times New Roman"/>
                <w:b w:val="false"/>
                <w:i w:val="false"/>
                <w:color w:val="000000"/>
                <w:sz w:val="20"/>
              </w:rPr>
              <w:t xml:space="preserve">
(БҒМ, ЖАО бірлесіп)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1.Мемлекеттік тапсырыс негізінде даярланған мамандардың саны, мың адам, оның ішінде: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Колледждер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лицейлер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Кәсіби даярлауға және қайта даярлауға жіберілген жұмыссыздардың және халықтың нысаналы топтарының өзге де өкілдері, мың адам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28,3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27,0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берушілердің қаражаты есебінен кәсіби даярлауға және қайта даярлауға жіберілген адамдардың саны, мың адам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74,5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78,2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82,1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86,2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ШЖК күшін ауыстыру мақсатында дайындалған жергілікті персоналдың саны, тартылатын ШЖК жалпы санына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тиімді қамтуға жәрдемдесу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Жұмыссыздық деңгейі, </w:t>
            </w:r>
            <w:r>
              <w:br/>
            </w:r>
            <w:r>
              <w:rPr>
                <w:rFonts w:ascii="Times New Roman"/>
                <w:b w:val="false"/>
                <w:i w:val="false"/>
                <w:color w:val="000000"/>
                <w:sz w:val="20"/>
              </w:rPr>
              <w:t xml:space="preserve">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қабілеттіліктің мемлекеттік индексіндегі позиция "Жұмыс күшіне әйелдердің қатысуы" 7.10-тармағы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138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Қолданыстағы жұмыс орындарының тиімділігін арттыру  және жоғары сапалы жаңа жұмыс орындарын ашу (ИСМ бірлесіп)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Өнеркәсіпте жұмыс істейтіндердің үлес салмағы, жалданған қызметкерлердің жалпы санына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18,3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Азаматтардың жұмыссыздықтан қорғалу құқығын іске асыруды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 іс-шараларының іске асырылуын ескере отырып жұмыспен қамтуға жәрдемдесу (ЖАО-мен бірлесіп);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орналастырылған азаматтардың саны, мың адам</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әйелдер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 шеңберінде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әйелдер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нысаналы топтарын жұмыспен қамту, </w:t>
            </w:r>
            <w:r>
              <w:br/>
            </w:r>
            <w:r>
              <w:rPr>
                <w:rFonts w:ascii="Times New Roman"/>
                <w:b w:val="false"/>
                <w:i w:val="false"/>
                <w:color w:val="000000"/>
                <w:sz w:val="20"/>
              </w:rPr>
              <w:t xml:space="preserve">
оның ішінде: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Қоғамдық жұмыстарға қатысқан азаматтардың саны, мың адам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xml:space="preserve">
әйелдер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дейінгі жастар;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1155"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үйлерінің тәрбиеленушілері мен жетім балалар және ата-анасының қамқорлығынсыз қалған 23 жасқа дейінгі балалар;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Әлеуметтік жұмыс орындары, мың адам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әйелдер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балаларды тәрбиелеп отырған жалғыз басты, көп балалы ата-аналар және т.б.</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"Жастар тәжірибесі" шеңберінде жұмысқа орналасқандардың саны, мың адам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12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жұмыстан айрылу қатерін міндетті әлеуметтік сақтандыру жүйесімен қамтуды кеңейту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Жұмыстан айрылу қатерін міндетті әлеуметтік сақтандыру жүйесімен қамтылған қызметкерлердің саны жұмыспен қамтылғандардың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айырылған жағдайда Мемлекеттік әлеуметтік сақтандыру қорынан төленетін әлеуметтік төлемнің ең жоғары кезеңін ұлғайту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жұмысынан айырылған жағдайда Мемлекеттік әлеуметтік сақтандыру қорынан әлеуметтік төлем алатын босатылған қызметкерлердің саны, мың адам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Еңбек құқығының бұзылу қатерін басқару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құқығының бұзылу қатерінің алдын алу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үлесі: </w:t>
            </w:r>
            <w:r>
              <w:br/>
            </w:r>
            <w:r>
              <w:rPr>
                <w:rFonts w:ascii="Times New Roman"/>
                <w:b w:val="false"/>
                <w:i w:val="false"/>
                <w:color w:val="000000"/>
                <w:sz w:val="20"/>
              </w:rPr>
              <w:t xml:space="preserve">
ұжымдық-шарттық қатынастар жүйесін қамтыған,  </w:t>
            </w:r>
            <w:r>
              <w:br/>
            </w:r>
            <w:r>
              <w:rPr>
                <w:rFonts w:ascii="Times New Roman"/>
                <w:b w:val="false"/>
                <w:i w:val="false"/>
                <w:color w:val="000000"/>
                <w:sz w:val="20"/>
              </w:rPr>
              <w:t xml:space="preserve">
қызмет ететін кәсіпорындардың санынан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өмірі мен денсаулығына зиян келтіргені үшін жұмыс берушінің азаматтық-құқықтық жауапкершілігін сақтандыру шартын жасасқандар, қызмет ететін кәсіпорындардың жалпы санына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қабілеттіліктің мемлекеттік индексіндегі позиция "Қызметкер - жұмыс беруші қатынасындағы ынтымақтастық" 7.1-тармағы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Еңбек заңнамасын жетілдіру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кодексіне өзгерістер мен толықтырулар енгізу (2010 ж.)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Еңбектің заманауи стандарттарын әзірлеу және енгізу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Келісілген еңбек үлгі нормалары мен нормативтердің саны,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Еңбек қауіпсіздігі мен еңбекті қорғаудың халықаралық стандарттарын енгізген кәсіпорындардың үлесі (МОТ-СУОТ-2001), қызмет ететін кәсіпорындардың жалпы санынан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Әзірленген және өндіріске енгізілген және/немесе нормативтік құқықтық актілерде пайдаланылған еңбек қауіпсіздігі және еңбекті қорғау стандарттарының саны,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Еңбек қызметінің қауіпсіз жағдайларын қамтамасыз ету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жағдайлары бойынша аттестатталған нысандардың саны, кәсіпорындардың саны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3иянды және басқа да қолайсыз еңбек жағдайларында жұмыс істейтін қызметкерлердің саны, мың адам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еңбек құқықтарын қорғау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заңнамасын бұзушылықтарды жоюдың үлес салмағы, анықталған заң бұзушылықтардың жалпы санынан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Өндірістік жарақат деңгейі: </w:t>
            </w:r>
            <w:r>
              <w:br/>
            </w:r>
            <w:r>
              <w:rPr>
                <w:rFonts w:ascii="Times New Roman"/>
                <w:b w:val="false"/>
                <w:i w:val="false"/>
                <w:color w:val="000000"/>
                <w:sz w:val="20"/>
              </w:rPr>
              <w:t xml:space="preserve">
өндірістік жазатайым оқиғалардың жиілік коэффициенті 1000 адамға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 өліммен аяқталған жазатайым оқиғалардың жиілік коэффициенті 1000 жұмыс істейтін адамға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қабілеттіліктің мемлекеттік индексіндегі позиция "Жұмыспен қамтудың икемсіздігі" 7.4-тармағы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қабілеттіліктің мемлекеттік индексіндегі позиция "Қабылдау және босату тәжірибесі" 7.5-тармағы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қабілеттіліктің мемлекеттік индексіндегі позиция "Жалақыны белгілеудің икемділігі" 7.2-тармағы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қабілеттіліктің мемлекеттік индексіндегі позиция "Еңбекақы және өнімділік" 7.7-тармағы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Еңбекті нормалау жүйесін жетілдіру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 мен кәсіпорындарға көмек ретінде дайындалған еңбекті нормалау жөнінде әзірленген әдістемелік ұсынымдардың саны,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Қайта қаралған ТББА, БА шығарылымдарының және экономиканың әртүрлі саларында қызмет ететін лауазымдардың біліктілік сипаттамасының саны (ЕурАзЭҚ ұсынымдарын ескере отырып),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Бюджеттік сала қызметкерлерінің еңбекақы жүйесін кезең-кезеңмен жетілдіру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Бюджеттік сала қызметкерлеріне еңбекақы төлеудің жаңа жүйесін әзірлеу (2009 ж.) </w:t>
            </w:r>
            <w:r>
              <w:br/>
            </w:r>
            <w:r>
              <w:rPr>
                <w:rFonts w:ascii="Times New Roman"/>
                <w:b w:val="false"/>
                <w:i w:val="false"/>
                <w:color w:val="000000"/>
                <w:sz w:val="20"/>
              </w:rPr>
              <w:t xml:space="preserve">
2. Бюджеттік сала қызметкерлеріне еңбекақы төлеудің жаңа жүйесін әзірлеу және еңбекақысын арттыру (2010 - 2011 жж.)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Бизнестің әлеуметтік жауапкершілігін арттыру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БҰҰ еңбек қатынастары саласындағы Ғаламдық шартының принциптерін ілгерілету жөнінде Келісімге қосылған қол қоюшылардың саны, кәсіпорындардың саны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Бизнесінің корпоративтік әлеуметтік жауапкершілігі шеңберінде әлеуметтік жобаны іске асыру жөнінде ЖАО мен бизнес құрылымдар арасында жасалған меморандумдардың саны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Мемлекеттік еңбек инспекторларының қадағалау-бақылау қызметінің тиімділігін арттыру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МЕИ тексерулерімен қамтылған кәсіпорындардың үлес салмағы, кәсіпорындардың жалпы санына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Көші-қон процестерін басқару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Басқарылмайтын көші-қон қатерін алдын алу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Оралмандардың көшіп келу квотасы, мың отбасы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Шетелдік жұмыс күшін тартуға арналған квота (ШЖК), ЭБХ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"Нұрлы көш" бағдарламасына қатысушылардың саны, отбасы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11084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Көші-қон заңнамасын жетілдіру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Көші-қон саясаты тұжырымдамасын және "Нұрлы көш" бағдарламасын іске асыру үшін нормативтік құқықтық актілерді әзірлеу (2009 - 2010 ж.ж.)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Халықтың көші-қоны мониторингін және болжауды жақсарту (ҰҚК және ІІМ бірлесіп)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"Оралман" дерекқорын жасауды және оның "Бүркіт" дерекқорымен біріктіруді аяқтау (2011 ж.); </w:t>
            </w:r>
            <w:r>
              <w:br/>
            </w:r>
            <w:r>
              <w:rPr>
                <w:rFonts w:ascii="Times New Roman"/>
                <w:b w:val="false"/>
                <w:i w:val="false"/>
                <w:color w:val="000000"/>
                <w:sz w:val="20"/>
              </w:rPr>
              <w:t xml:space="preserve">
2. "Нұрлы көш" бағдарламасына қатысушыларды есепке алуды қамтамасыз ететін бірыңғай автоматтандырылған ақпараттық жүйе құру (2011 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Көші-қон заңнамасының сақталуын бақылауды қатаңдату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ШЖК тартатын кәсіпорындарды тексерулермен қамту, ШЖК тартатын кәсіпорындардың жалпы санына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Шетелдердегі қазақ диаспорасы өкілдерінің арасында ақпараттық-түсіндіру жұмыстарын жүргізу (СІМ бірлесіп)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Ақпараттық материалдар,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көші-қонын реттеу тетігін жетілдіру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көші-қоны туралы" Қазақстан Республикасының Заңына өзгерістер енгізу (2009 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Ішкі еңбек көші-қоны процестерін тәртіпке келтіру (АШМ, ЭМРМ, ИСМ, БҒМ, ККМ, облыстардың, Алматы және Астана қалаларының әкімдерімен бірлесіп)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ресурстарына тапшы өңірлерге жұмыс күшін тартуды экономикалық ынталандыру тетігін әзірлеу (2011 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Экономиканың басым салаларына және серпінді жобаларды іске асыруға жоғары білікті ШЖК тарту рәсімдерін жеңілдету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Тартылатын ШЖК жалпы санында I және II санаттағы ШЖК үлес салмағы,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Этникалық және ішкі көшіп-қонушыларды өңірлердің әлеуметтік-экономикалық және демографиялық жағдайын, ұлттық қауіпсіздікті күшейту мүддесін ескере отырып, қоныстандыруды оңтайландыру және ынталандыру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"Нұрлы көш" бағдарламасын іске асыру (2009-2011 ж.)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Оралмандардың бастапқы бейімделуі мен кірігуі жағдайларын жақсарту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Оралмандарды бейімдеу және кіріктіру орталықтарын салу,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Кәсіптік оқумен қамтылған оралмандардың үлес салмағы, еңбекке қабілетті жастағы оралмандардың жалпы санына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Жұмысқа орналастырылған оралмандардың үлесі, жұмыспен қамту мәселелері жөніндегі уәкілетті органдарға жәрдемдесуі үшін өтініш берген еңбекке қабілетті оралмандардың жалпы санына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Меншігінде тұрғын үйі бар оралман отбасылардың үлес салмағы оралман отбасылардың жалпы санынан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 мөлшерінің барабарлығын қамтамасыз ету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Табысты жиынтық зейнетақы төлемдерімен (базалық, ынтымақты және ЖЗҚ төлемдерімен) алмастыру коэффициенті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Зейнетақымен қамсыздандыру жүйесі өлшемдерін жетілдіру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Зейнетақы төлемдерінің мөлшерін арттыру жөнінде ұсыныстар әзірлеу (2009 ж.) </w:t>
            </w:r>
            <w:r>
              <w:br/>
            </w:r>
            <w:r>
              <w:rPr>
                <w:rFonts w:ascii="Times New Roman"/>
                <w:b w:val="false"/>
                <w:i w:val="false"/>
                <w:color w:val="000000"/>
                <w:sz w:val="20"/>
              </w:rPr>
              <w:t xml:space="preserve">
2. Зейнетақы заңнамасына өзгерістер мен толықтырулар енгізу (2009 ж.)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Зейнетақы төлемдерінің мөлшерін арттыру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Базалық зейнетақы төлемдерінің мөлшері, ЕТКД шамасына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Орталықтан төленетін зейнетақы төлемдерінің орташа мөлшері (ынтымақты зейнетақылар), өткен жылға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ЖЗҚ берілетін зейнетақы төлемдерінің орташа мөлшері (жинақтаушы зейнетақылар), өткен жылға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Міндетті зейнетақы жарналарының ЖЗҚ-ға уақтылы түсуін қамтамасыз ету (Қаржыминімен бірлесіп)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бойынша ЖЗҚ-ға берешекті азайту, міндетті зейнетақы жарналары сомасына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ЖЗҚ зейнетақы активтерінің сақталуын қамтамасыз ету және инвестициялық кірісті арттыруға жәрдемдесу (ҚҚА  және Қаржыминімен бірлесіп)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деңгейіне индекстеуді ескере отырып, зейнетақы жарналары сомасы мен нақты зейнетақы жинақтары сомасының арасындағы айырманы төлеу, зейнетке шығатын зейнеткерлерге қатысты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Жинақтаушы зейнетақы жүйесіне әкімшілік етуді жетілдіру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МЗЖ есебінен зейнетақымен қамсыздандыру туралы біреуден артық шарты бар салымшылардың саны, млн. адам.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Комиссиялық сыйақы көлемінің зейнетақы жинақтарының жалпы сомасына арақатынасы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Әлеуметтік төлемдерді ұйымдастырудың тиімді жүйесін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іс-қағаздар макетін қалыптастыру және жүзеге асырылатын төлемдерді электронды тағайындау тағайындалатын төлемдердің көлемінен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ЗТМО арқылы жүзеге асырылатын әлеуметтік төлем түрлерінің саны,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ету қабілетінен, асыраушысынан айрылған жағдайларда және заңнамада көзделген өзге де негіздемелер бойынша әлеуметтік қамсыздандыру деңгейін арттыруға жәрдемдесу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әлеуметтік жәрдемақылардың орташа мөлшері, өткен жылға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МӘСҚ берілетін әлеуметтік төлемдердің мөлшері, өткен жылға %: </w:t>
            </w:r>
            <w:r>
              <w:br/>
            </w:r>
            <w:r>
              <w:rPr>
                <w:rFonts w:ascii="Times New Roman"/>
                <w:b w:val="false"/>
                <w:i w:val="false"/>
                <w:color w:val="000000"/>
                <w:sz w:val="20"/>
              </w:rPr>
              <w:t xml:space="preserve">
еңбек ету қабілетінен айрылу жағдайы бойынша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асыраушысынан айрылу жағдайы бойынша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қабілеттіліктің мемлекеттік индексіндегі позиция "Жалақыдан басқа еңбек шығындары" 7.3-тармағы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қабілеттіліктің мемлекеттік индексіндегі позиция "Жұмыстан босатылуға қатысты шығындар" 7.6-тармағы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Міндетті әлеуметтік сақтандыру жүйесі өлшемдерін жетілдіру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 жөніндегі заңнамаға өзгерістер мен толықтырулар енгізу (2010 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МӘСҚ-ға міндетті әлеуметтік аударымдардың уақтылы түсуін қамтамасыз етуге жәрдемдесу (Қаржыминімен бірлесіп)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МӘСҚ-ға әлеуметтік аударымдар бойынша берешекті азайту, міндетті әлеуметтік аударымдардың сомасына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Халықтың жекелеген санатына әлеуметтік қолдау көрсету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төлемдердің (мем. Арнайы жәрдемақы, СЯСП зардап шеккен адамдарға және саяси қуғын-сүргіндердің құрбандарына біржолғы төлемдер, жерлеуге төленетін жәрдемақы) мөлшері, алдыңғы жылға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 стандарттарын әзірлеу және енгізу: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шектеулі балаларға,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психоневрологиялық аурулармен ауыратын мүгедектерге,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сондай-ақ тірек-қозғалыс аппараты бұзылған балаларға, бірлігі.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Арнаулы әлеуметтік қызмет көрсетудің құқықтық негіздерін құру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 туралы" Қазақстан Республикасының Заңын іске асыру үшін нормативтік құқықтық актілер қабылдау (2009 - 2010 жж.)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МЕҰ және бизнес құрылымдарды арнаулы әлеуметтік қызмет көрсетуге тарту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ұйымдардың әлеуметтік қамсыздандыру жүйесімен қамтылған балалардың саны, қамтылмаған балалардың жалпы санынан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Протездік-ортопедиялық бұйымдарды стандарттау және сертификаттау жүйесін жетілдіру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Протездік-ортопедиялық бұйымдардың әзірленген  және өндіріске енгізілген стандарттарының саны бірлік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Белгіленген ең төмен шекті деңгейден төмен табысты азайту тәуекелін басқару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(есеп)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(жоспар)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табыстың мемлекеттік кепілін іске асыру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Зейнетақының ең төмен мөлшері </w:t>
            </w:r>
            <w:r>
              <w:br/>
            </w:r>
            <w:r>
              <w:rPr>
                <w:rFonts w:ascii="Times New Roman"/>
                <w:b w:val="false"/>
                <w:i w:val="false"/>
                <w:color w:val="000000"/>
                <w:sz w:val="20"/>
              </w:rPr>
              <w:t xml:space="preserve">
мен ең төмен күнкөріс деңгейі </w:t>
            </w:r>
            <w:r>
              <w:br/>
            </w:r>
            <w:r>
              <w:rPr>
                <w:rFonts w:ascii="Times New Roman"/>
                <w:b w:val="false"/>
                <w:i w:val="false"/>
                <w:color w:val="000000"/>
                <w:sz w:val="20"/>
              </w:rPr>
              <w:t xml:space="preserve">
көлемінің арақатынасы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Жалақының ең төмен мөлшері </w:t>
            </w:r>
            <w:r>
              <w:br/>
            </w:r>
            <w:r>
              <w:rPr>
                <w:rFonts w:ascii="Times New Roman"/>
                <w:b w:val="false"/>
                <w:i w:val="false"/>
                <w:color w:val="000000"/>
                <w:sz w:val="20"/>
              </w:rPr>
              <w:t xml:space="preserve">
мен орташа мөлшерінің ара қатынасы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Ең төмен күнкөріс деңгейін айқындау әдістемесін жетілдіру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 күнкөріс деңгейі туралы" Қазақстан Республикасының Заңына өзгерістер енгізу (2011 ж.)</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Зейнетақы төлемінің ең төмен мөлшерін арттыру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Зейнетақының ең төмен мөлшері, өткен жылға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Жалақының ең төмен мөлшерін арттыру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Еңбекақының ең төмен мөлшері, 2007 жылға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Кедейлік деңгейін төмендетуге жәрдемдесу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ең төмен күнкөріс деңгейінен төмен халықтың үлесі,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Аз қамтамасыз етілген халықтың еңбек етуге қабілетті бөлігінің экономикалық белсенділігін ынталандыру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Кәсіптік даярлауға және қайта даярлауға жіберілген адамдардың үлесі, АӘК алатын жұмыссыздардың жалпы санынан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 қамтамасыз етілгендердің қатарынан жұмысқа орналастырылған жұмыссыздардың үлес салмағы, уәкілетті органдардың жәрдемдесуімен жұмысқа орналастырылған азаматтардың жалпы санынан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Әлеуметтік көмек және қолдау көрсетудің атаулылығын қамтамасыз ету және оның тиімділігін арттыру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жұмыспен қамту және атаулы әлеуметтік көмек мәселелері бойынша өзгерістер мен толықтырулар енгізу туралы" Қазақстан Республикасының Заңын іске асыру үшін нормативтік құқықтық актілер әзірлеу (2009 ж.)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Балалы отбасыларды әлеуметтік қолдау жүйесін дамыту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Бала тууына байланысты біржолғы жәрдемақы, алдыңғы жылға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Бала бір жасқа толғанға дейін оның күтімі жөніндегі ай сайынғы жәрдемақы, алдыңғы жылға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 жасқа дейінгі балаларға арналған жәрдемақы алдыңғы жылға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Мүгедек балаларды тәрбиелеуші ата-аналарға, қамқоршыларға, теңге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15639 </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Әлеуметтік көмектің деңгейін арттыру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Арнаулы мемлекеттік жәрдемақылардың орташа мөлшері, алдыңғы жылға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АӘК-тің орташа мөлшері, алдыңғы жылға %-бен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bl>
    <w:p>
      <w:pPr>
        <w:spacing w:after="0"/>
        <w:ind w:left="0"/>
        <w:jc w:val="both"/>
      </w:pPr>
      <w:r>
        <w:rPr>
          <w:rFonts w:ascii="Times New Roman"/>
          <w:b/>
          <w:i w:val="false"/>
          <w:color w:val="000000"/>
          <w:sz w:val="28"/>
        </w:rPr>
        <w:t xml:space="preserve">Мемлекеттік органның стратегиялық бағыттары мен мақсатының </w:t>
      </w:r>
      <w:r>
        <w:br/>
      </w:r>
      <w:r>
        <w:rPr>
          <w:rFonts w:ascii="Times New Roman"/>
          <w:b w:val="false"/>
          <w:i w:val="false"/>
          <w:color w:val="000000"/>
          <w:sz w:val="28"/>
        </w:rPr>
        <w:t>
</w:t>
      </w:r>
      <w:r>
        <w:rPr>
          <w:rFonts w:ascii="Times New Roman"/>
          <w:b/>
          <w:i w:val="false"/>
          <w:color w:val="000000"/>
          <w:sz w:val="28"/>
        </w:rPr>
        <w:t xml:space="preserve">      мемлекеттің стратегиялық мақсатына сәйкестілігі </w:t>
      </w:r>
    </w:p>
    <w:p>
      <w:pPr>
        <w:spacing w:after="0"/>
        <w:ind w:left="0"/>
        <w:jc w:val="both"/>
      </w:pPr>
      <w:r>
        <w:rPr>
          <w:rFonts w:ascii="Times New Roman"/>
          <w:b w:val="false"/>
          <w:i w:val="false"/>
          <w:color w:val="ff0000"/>
          <w:sz w:val="28"/>
        </w:rPr>
        <w:t xml:space="preserve">       Ескерту. Кіші бөлімге өзгерту енгізілді - ҚР Үкіметінің 2009.04.30 </w:t>
      </w:r>
      <w:r>
        <w:rPr>
          <w:rFonts w:ascii="Times New Roman"/>
          <w:b w:val="false"/>
          <w:i w:val="false"/>
          <w:color w:val="ff0000"/>
          <w:sz w:val="28"/>
        </w:rPr>
        <w:t>N 620</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8"/>
        <w:gridCol w:w="4723"/>
        <w:gridCol w:w="4679"/>
      </w:tblGrid>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стратегиялық бағыттары мен мақсаты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қызметі бағытталған мемлекеттің стратегиялық мақсаты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құжаттың, нормативтік құқықтық актінің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бағыты. Жұмысынан айрылу (жұмысының болмауы) қатерін басқару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Жұмысынан айрылу (жұмысының болмауы) қатерінің алдын алу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Жұмыспен қамту саласындағы негізгі мақсат халықты неғұрлым толық түрде өнімді жұмыспен қамту болып табылады. Бұл мақсат екі қосымша мақсатқа қол жеткізуді: жұмыстан шығып қалу деңгейін азайтуды; жұмыссыз халықты жұмысқа орналастыру деңгейін арттыруды көздейді."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Жарлығы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Еңбек ресурстарын дамыту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Жұмыспен қамту саласындағы саясат халықтың жұмыспен өнімді қамтамасыз етілу мақсаттарына сүйенгенде ғана табысты болуы мүмкін. Бұған еңбек ресурстары сапасын қамтамасыз ету арқылы ғана қол жеткізуге болады." </w:t>
            </w:r>
            <w:r>
              <w:br/>
            </w:r>
            <w:r>
              <w:rPr>
                <w:rFonts w:ascii="Times New Roman"/>
                <w:b w:val="false"/>
                <w:i w:val="false"/>
                <w:color w:val="000000"/>
                <w:sz w:val="20"/>
              </w:rPr>
              <w:t xml:space="preserve">
  </w:t>
            </w:r>
            <w:r>
              <w:br/>
            </w:r>
            <w:r>
              <w:rPr>
                <w:rFonts w:ascii="Times New Roman"/>
                <w:b w:val="false"/>
                <w:i w:val="false"/>
                <w:color w:val="000000"/>
                <w:sz w:val="20"/>
              </w:rPr>
              <w:t xml:space="preserve">
"7. Индустриялық-инновациялық стратегияны жағдайда табысты іске асырудың ажырамас шарты отандық адами капиталдың өсу серпіні болып табылады... </w:t>
            </w:r>
            <w:r>
              <w:br/>
            </w:r>
            <w:r>
              <w:rPr>
                <w:rFonts w:ascii="Times New Roman"/>
                <w:b w:val="false"/>
                <w:i w:val="false"/>
                <w:color w:val="000000"/>
                <w:sz w:val="20"/>
              </w:rPr>
              <w:t xml:space="preserve">
Стратегияны іске асыру оны өнеркәсіптік өндірістің инновациялық даму сұранысына тепе-тең жауап беретін білікті кәсіби мамандармен қамтамасыз етуге тікелей байланысты."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w:t>
            </w:r>
            <w:r>
              <w:rPr>
                <w:rFonts w:ascii="Times New Roman"/>
                <w:b w:val="false"/>
                <w:i w:val="false"/>
                <w:color w:val="000000"/>
                <w:sz w:val="20"/>
              </w:rPr>
              <w:t xml:space="preserve">Жарлығы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Жарлығы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Жұмыспен тиімді қамтуға жәрдемдесу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пәрменді әлеуметтік саясат өнімді еңбекке ынталандыру және жаңа жұмыс орындарын жасақтау болып келді, әрі солай болып қала береді. Біз, ең алдымен, қандай да бір себептермен жұмысынан айрылып қалған адамдардың еңбекке оралуына нақты мүмкіндіктер туғызуымыз, олардың жаңа мамандық алуына жағдай жасауымыз керек. Сонымен қатар жастар ортасында жұмысшы мамандықтарының, әсіресе өнеркәсіптегі мамандықтың беделін асырып, кеңінен насихаттауды қайтадан қолға алуымыз қажет." </w:t>
            </w:r>
            <w:r>
              <w:br/>
            </w:r>
            <w:r>
              <w:rPr>
                <w:rFonts w:ascii="Times New Roman"/>
                <w:b w:val="false"/>
                <w:i w:val="false"/>
                <w:color w:val="000000"/>
                <w:sz w:val="20"/>
              </w:rPr>
              <w:t xml:space="preserve">
  </w:t>
            </w:r>
            <w:r>
              <w:br/>
            </w:r>
            <w:r>
              <w:rPr>
                <w:rFonts w:ascii="Times New Roman"/>
                <w:b w:val="false"/>
                <w:i w:val="false"/>
                <w:color w:val="000000"/>
                <w:sz w:val="20"/>
              </w:rPr>
              <w:t xml:space="preserve">
"Жұмыспен қамтудың тиімділігін және жұмыссыздық деңгейін төмендетуді арттыру мақсатында: </w:t>
            </w:r>
            <w:r>
              <w:br/>
            </w:r>
            <w:r>
              <w:rPr>
                <w:rFonts w:ascii="Times New Roman"/>
                <w:b w:val="false"/>
                <w:i w:val="false"/>
                <w:color w:val="000000"/>
                <w:sz w:val="20"/>
              </w:rPr>
              <w:t xml:space="preserve">
- кәсіптер (мамандықтар) бойынша жұмыс күшіне қажеттілікті орта және ұзақ мерзімді кезеңге кешенді жобалау;... </w:t>
            </w:r>
            <w:r>
              <w:br/>
            </w:r>
            <w:r>
              <w:rPr>
                <w:rFonts w:ascii="Times New Roman"/>
                <w:b w:val="false"/>
                <w:i w:val="false"/>
                <w:color w:val="000000"/>
                <w:sz w:val="20"/>
              </w:rPr>
              <w:t xml:space="preserve">
- жұмыссыздарды даярлау, қайта даярлау және біліктілігін арттырудың Өңірлік тұжырымдамасын және бағдарламасын әзірлеу жүзеге асырылатын болады. </w:t>
            </w:r>
            <w:r>
              <w:br/>
            </w:r>
            <w:r>
              <w:rPr>
                <w:rFonts w:ascii="Times New Roman"/>
                <w:b w:val="false"/>
                <w:i w:val="false"/>
                <w:color w:val="000000"/>
                <w:sz w:val="20"/>
              </w:rPr>
              <w:t xml:space="preserve">
... Сонымен қатар, заңнаманы кәсіби даярлау және бағдарлау құқығын беру бөлігін жетілдіру, сондай-ақ халықтың өзін-өзі жұмыспен қамтыған бөлігін жұмысқа орналастыруға жәрдемдесу жөнінде шаралар қабылданатын болады. </w:t>
            </w:r>
            <w:r>
              <w:br/>
            </w:r>
            <w:r>
              <w:rPr>
                <w:rFonts w:ascii="Times New Roman"/>
                <w:b w:val="false"/>
                <w:i w:val="false"/>
                <w:color w:val="000000"/>
                <w:sz w:val="20"/>
              </w:rPr>
              <w:t xml:space="preserve">
"4-ұзақ мерзімді басымдық. </w:t>
            </w:r>
            <w:r>
              <w:br/>
            </w:r>
            <w:r>
              <w:rPr>
                <w:rFonts w:ascii="Times New Roman"/>
                <w:b w:val="false"/>
                <w:i w:val="false"/>
                <w:color w:val="000000"/>
                <w:sz w:val="20"/>
              </w:rPr>
              <w:t xml:space="preserve">
Халықтың әлеуметтік жағынан осал жіктерін жұмыспен қамтуға жәрдемдесу </w:t>
            </w:r>
            <w:r>
              <w:br/>
            </w:r>
            <w:r>
              <w:rPr>
                <w:rFonts w:ascii="Times New Roman"/>
                <w:b w:val="false"/>
                <w:i w:val="false"/>
                <w:color w:val="000000"/>
                <w:sz w:val="20"/>
              </w:rPr>
              <w:t xml:space="preserve">
Келесі бағдарламалар тобы халықтың әлеуметтік жағынан әлсіз қорғалған санатын жұмыспен қамтуға жәрдемдесу бағдарламасы болуға тиіс: әйелдердің, жастардың жұмысқа тартылуын қамтамасыз ету." </w:t>
            </w:r>
          </w:p>
          <w:p>
            <w:pPr>
              <w:spacing w:after="20"/>
              <w:ind w:left="20"/>
              <w:jc w:val="both"/>
            </w:pPr>
            <w:r>
              <w:rPr>
                <w:rFonts w:ascii="Times New Roman"/>
                <w:b w:val="false"/>
                <w:i w:val="false"/>
                <w:color w:val="000000"/>
                <w:sz w:val="20"/>
              </w:rPr>
              <w:t xml:space="preserve">Өңірлік жұмыспен қамтылуды және кадрларды қайта даярлауды қамтамасыз ету үшін мен Үкіметке кемінде 140 млрд. теңге бөлуді тапсырамын. Жергілікті бюджеттерден де жұмыспен қамту стратегиясын бірлесіп қаржыландыруға ресурстар бөлінуі тиіс. Жұмысынан айрылатындар үшін жаңа жұмыс орындарын құратын боламыз. Төртіншіден, бұл - әлеуметтік жұмыс орындарын кеңейту және жастар практикасын ұйымдастыру. Халықты жұмыспен қамту туралы қолданыстағы Заң бізге бюджет қаражатын осы мақсатқа пайдалануға мүмкіндік береді. Біздің бүгінгі міндетіміз - қазіргі бағдарламалардың шеңберін кеңейту. Осы мақсатқа қосымша 8,6 млрд. теңге бөлуді тапсырамын. Сонда біз 96 мыңға жуық адамды жұмыспен қамтамасыз етеміз. </w:t>
            </w:r>
          </w:p>
          <w:p>
            <w:pPr>
              <w:spacing w:after="20"/>
              <w:ind w:left="20"/>
              <w:jc w:val="both"/>
            </w:pPr>
            <w:r>
              <w:rPr>
                <w:rFonts w:ascii="Times New Roman"/>
                <w:b w:val="false"/>
                <w:i w:val="false"/>
                <w:color w:val="000000"/>
                <w:sz w:val="20"/>
              </w:rPr>
              <w:t xml:space="preserve">Өңірлік жұмыспен қамтылуды және кадрларды қайта даярлауды қамтамасыз ету үшін мен Үкіметке кемінде 140 млрд. теңге бөлуді тапсырамын. Жергілікті бюджеттерден де жұмыспен қамту стратегиясын бірлесіп қаржыландыруға ресурстар бөлінуі тиіс. Жұмысынан айрылатындар үшін жаңа жұмыс орындарын құратын боламыз. Төртіншіден, бұл - әлеуметтік жұмыс орындарын кеңейту және жастар практикасын ұйымдастыру. Халықты жұмыспен қамту туралы қолданыстағы Заң бізге бюджет қаражатын осы мақсатқа пайдалануға мүмкіндік береді. Біздің бүгінгі міндетіміз - қазіргі бағдарламалардың шеңберін кеңейту. Осы мақсатқа қосымша 8,6 млрд. теңге бөлуді тапсырамын. Сонда біз 96 мыңға жуық адамды жұмыспен қамтамасыз етеміз.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- 2030" стратегиясы Қазақстан дамуының жаңа кезеңі. Ішкі және сыртқы саясатымыздағы аса маңызды 30 серпінді бағыт" атты Қазақстан халқына 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0"/>
              </w:rPr>
              <w:t xml:space="preserve">Жарлығы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Қазақстан Республикасының Президенті Н.Ә. Назарбаевтың 2009 жылғы 6 наурыздағы "Дағдарыстан жаңару мен дамуға" атты Қазақстан халқына Жолдауы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Президенті Н.Ә. Назарбаевтың 2009 жылғы 6 наурыздағы "Дағдарыстан жаңару мен дамуға" атты Қазақстан халқына </w:t>
            </w:r>
            <w:r>
              <w:rPr>
                <w:rFonts w:ascii="Times New Roman"/>
                <w:b w:val="false"/>
                <w:i w:val="false"/>
                <w:color w:val="000000"/>
                <w:sz w:val="20"/>
              </w:rPr>
              <w:t xml:space="preserve">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Еңбек құқығының бұзылу қатерін басқару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Еңбек құқығының бұзылу қатерінің алдын алу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Нақты іс жүзіне асыру </w:t>
            </w:r>
            <w:r>
              <w:br/>
            </w:r>
            <w:r>
              <w:rPr>
                <w:rFonts w:ascii="Times New Roman"/>
                <w:b w:val="false"/>
                <w:i w:val="false"/>
                <w:color w:val="000000"/>
                <w:sz w:val="20"/>
              </w:rPr>
              <w:t xml:space="preserve">
2006 жылы тұжырымдамасы барлық халықаралық стандарттарға, Халықаралық еңбек ұйымы мен Бүкіл әлемдік сауда ұйымының талаптарына сай келетін Еңбек кодексін қабылдау қажет."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"Өнеркәсіптік қауіпсіздік және еңбекті қорғау саласында орнықты дамуды қамтамасыз ету мынадай: </w:t>
            </w:r>
            <w:r>
              <w:br/>
            </w:r>
            <w:r>
              <w:rPr>
                <w:rFonts w:ascii="Times New Roman"/>
                <w:b w:val="false"/>
                <w:i w:val="false"/>
                <w:color w:val="000000"/>
                <w:sz w:val="20"/>
              </w:rPr>
              <w:t xml:space="preserve">
өнеркәсіп орындарда халықаралық қауіпсіздік стандарттары мен еңбекті қорғауды енгізу; </w:t>
            </w:r>
            <w:r>
              <w:br/>
            </w:r>
            <w:r>
              <w:rPr>
                <w:rFonts w:ascii="Times New Roman"/>
                <w:b w:val="false"/>
                <w:i w:val="false"/>
                <w:color w:val="000000"/>
                <w:sz w:val="20"/>
              </w:rPr>
              <w:t xml:space="preserve">
жұмыс берушілердің де, сондай-ақ жұмысшылардың да қауіпсіздік талаптарын сақтауы үшін қауіпсіз мінез-құлық мәдениетін тарату мен жауапкершілігін арттыру; </w:t>
            </w:r>
            <w:r>
              <w:br/>
            </w:r>
            <w:r>
              <w:rPr>
                <w:rFonts w:ascii="Times New Roman"/>
                <w:b w:val="false"/>
                <w:i w:val="false"/>
                <w:color w:val="000000"/>
                <w:sz w:val="20"/>
              </w:rPr>
              <w:t xml:space="preserve">
тәуекелді бағалау мен оларды басқару жөніндегі шараларды жүзеге асыру; </w:t>
            </w:r>
            <w:r>
              <w:br/>
            </w:r>
            <w:r>
              <w:rPr>
                <w:rFonts w:ascii="Times New Roman"/>
                <w:b w:val="false"/>
                <w:i w:val="false"/>
                <w:color w:val="000000"/>
                <w:sz w:val="20"/>
              </w:rPr>
              <w:t xml:space="preserve">
қауіпсіздік нормаларының сақталуы үшін мемлекеттік бақылауды күшейту жүргізу жолымен жүзеге асырылады."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Республикасының 2007-2024 жылдарға арналған орнықты дамуға көшу тұжырымдамасы туралы" Қазақстан Республикасы Президентінің 2006 жылғы 14 қарашадағы N 216 </w:t>
            </w:r>
            <w:r>
              <w:rPr>
                <w:rFonts w:ascii="Times New Roman"/>
                <w:b w:val="false"/>
                <w:i w:val="false"/>
                <w:color w:val="000000"/>
                <w:sz w:val="20"/>
              </w:rPr>
              <w:t xml:space="preserve">Жарлығы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Азаматтардың еңбек құқықтарын қорғау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Қазақстан халқының әл-ауқатын арттыру </w:t>
            </w:r>
            <w:r>
              <w:br/>
            </w:r>
            <w:r>
              <w:rPr>
                <w:rFonts w:ascii="Times New Roman"/>
                <w:b w:val="false"/>
                <w:i w:val="false"/>
                <w:color w:val="000000"/>
                <w:sz w:val="20"/>
              </w:rPr>
              <w:t xml:space="preserve">
"Нұр Отан" партиясының 5 жылға арналған сайлауалды тұғырнамасына сәйкес халықтың әлеуметтік қорғалмаған жіктерінің тұрмыс деңгейін алдағы уақытта да арттыра беру үшін бізде барлық негіз бар. </w:t>
            </w:r>
            <w:r>
              <w:br/>
            </w:r>
            <w:r>
              <w:rPr>
                <w:rFonts w:ascii="Times New Roman"/>
                <w:b w:val="false"/>
                <w:i w:val="false"/>
                <w:color w:val="000000"/>
                <w:sz w:val="20"/>
              </w:rPr>
              <w:t xml:space="preserve">
Жаңа үш жылдық бюджет: </w:t>
            </w:r>
            <w:r>
              <w:br/>
            </w:r>
            <w:r>
              <w:rPr>
                <w:rFonts w:ascii="Times New Roman"/>
                <w:b w:val="false"/>
                <w:i w:val="false"/>
                <w:color w:val="000000"/>
                <w:sz w:val="20"/>
              </w:rPr>
              <w:t xml:space="preserve">
бюджет саласы қызметкерлерінің жалақысын кезең-кезеңмен өсіру арқылы 2012 жылы 2 есе деңгейге, оның ішінде 2009 жылы - 25%, 2010 жылы - 25%, 2011 жылы 30% арттыруды қамтамасыз етуге тиіс;" </w:t>
            </w:r>
            <w:r>
              <w:br/>
            </w:r>
            <w:r>
              <w:rPr>
                <w:rFonts w:ascii="Times New Roman"/>
                <w:b w:val="false"/>
                <w:i w:val="false"/>
                <w:color w:val="000000"/>
                <w:sz w:val="20"/>
              </w:rPr>
              <w:t xml:space="preserve">
  </w:t>
            </w:r>
            <w:r>
              <w:br/>
            </w:r>
            <w:r>
              <w:rPr>
                <w:rFonts w:ascii="Times New Roman"/>
                <w:b w:val="false"/>
                <w:i w:val="false"/>
                <w:color w:val="000000"/>
                <w:sz w:val="20"/>
              </w:rPr>
              <w:t xml:space="preserve">
"3.6. Бизнестің әлеуметтік жауапкершілігінің халықаралық стандарттарын енгізу </w:t>
            </w:r>
            <w:r>
              <w:br/>
            </w:r>
            <w:r>
              <w:rPr>
                <w:rFonts w:ascii="Times New Roman"/>
                <w:b w:val="false"/>
                <w:i w:val="false"/>
                <w:color w:val="000000"/>
                <w:sz w:val="20"/>
              </w:rPr>
              <w:t xml:space="preserve">
Бізге бизнестің әлеуметтік есептілігінің жалпыға ортақ ережесін әзірлеп, жалпыұлттық міндеттерді шешуде осы саладағы халықаралық озық тәжірибелерге сүйене отырып, оның әлеуметтік жауапкершілігін арттыратын уақыт келді деп ойлаймын. </w:t>
            </w:r>
            <w:r>
              <w:br/>
            </w:r>
            <w:r>
              <w:rPr>
                <w:rFonts w:ascii="Times New Roman"/>
                <w:b w:val="false"/>
                <w:i w:val="false"/>
                <w:color w:val="000000"/>
                <w:sz w:val="20"/>
              </w:rPr>
              <w:t xml:space="preserve">
Бизнестің әлеуметтік жауапкершілігінің стандарттары БҰҰ-ның Жаһандық шартында айқындалған" </w:t>
            </w:r>
            <w:r>
              <w:br/>
            </w:r>
            <w:r>
              <w:rPr>
                <w:rFonts w:ascii="Times New Roman"/>
                <w:b w:val="false"/>
                <w:i w:val="false"/>
                <w:color w:val="000000"/>
                <w:sz w:val="20"/>
              </w:rPr>
              <w:t xml:space="preserve">
  </w:t>
            </w:r>
            <w:r>
              <w:br/>
            </w:r>
            <w:r>
              <w:rPr>
                <w:rFonts w:ascii="Times New Roman"/>
                <w:b w:val="false"/>
                <w:i w:val="false"/>
                <w:color w:val="000000"/>
                <w:sz w:val="20"/>
              </w:rPr>
              <w:t xml:space="preserve">
"Бұл - корпоративтік әлеуметтік жауапкершіліктің жарқын үлгісі. Мұндай тәжірибе барынша кең таратылуға тиіс. Ал бұқаралық ақпарат құралдары оған барынша қолдау көрсетуі керек."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2008 жылғы 7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Республикасы Президентінің 2008 жылғы 7 ақпандағы "Қазақстан халқының әл-ауқатын арттыру - мемлекеттік саясаттың басты мақсаты" атты Қазақстан халқына 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Көші-қон процестерін басқару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Басқарылмайтын көші-қон қатерін алдын алу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Қазақстан халқының әл-ауқатын арттыру </w:t>
            </w:r>
            <w:r>
              <w:br/>
            </w:r>
            <w:r>
              <w:rPr>
                <w:rFonts w:ascii="Times New Roman"/>
                <w:b w:val="false"/>
                <w:i w:val="false"/>
                <w:color w:val="000000"/>
                <w:sz w:val="20"/>
              </w:rPr>
              <w:t xml:space="preserve">
Тарихи атажұртына көшіп келу үшін оралмандарға бөлінетін жыл сайынғы квотаны 2009 жылы 5 мың отбасына дейін ұлғайтып, жылына 20 мың отбасына жеткізуіміз керек."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2008 жылғы 7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 xml:space="preserve">Жолдауы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3.2-мақсат. Халықтың көші-қонын реттеу тетігін жетілдіру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Еңбек көші-қонын ұйымдастыру жөніндегі шараларды қамтамасыз ету </w:t>
            </w:r>
            <w:r>
              <w:br/>
            </w:r>
            <w:r>
              <w:rPr>
                <w:rFonts w:ascii="Times New Roman"/>
                <w:b w:val="false"/>
                <w:i w:val="false"/>
                <w:color w:val="000000"/>
                <w:sz w:val="20"/>
              </w:rPr>
              <w:t xml:space="preserve">
Өндірістік күштерді орналастырудың схемаларына сәйкес аймақтық еңбек нарықтарында ашылған мүмкіндіктерді ескере отырып, халықтың көші-қон бейімділігін арттыру қажет." </w:t>
            </w:r>
            <w:r>
              <w:br/>
            </w:r>
            <w:r>
              <w:rPr>
                <w:rFonts w:ascii="Times New Roman"/>
                <w:b w:val="false"/>
                <w:i w:val="false"/>
                <w:color w:val="000000"/>
                <w:sz w:val="20"/>
              </w:rPr>
              <w:t xml:space="preserve">
  </w:t>
            </w:r>
            <w:r>
              <w:br/>
            </w:r>
            <w:r>
              <w:rPr>
                <w:rFonts w:ascii="Times New Roman"/>
                <w:b w:val="false"/>
                <w:i w:val="false"/>
                <w:color w:val="000000"/>
                <w:sz w:val="20"/>
              </w:rPr>
              <w:t xml:space="preserve">
"3.7. Еңбек ресурстарын дамытудың тиімді жүйесін құру </w:t>
            </w:r>
            <w:r>
              <w:br/>
            </w:r>
            <w:r>
              <w:rPr>
                <w:rFonts w:ascii="Times New Roman"/>
                <w:b w:val="false"/>
                <w:i w:val="false"/>
                <w:color w:val="000000"/>
                <w:sz w:val="20"/>
              </w:rPr>
              <w:t xml:space="preserve">
Бізге оралмандарды арнаулы орталықтарда алдын ала дайындау, қоғамымызға бейімдеу мен кіріктіру үшін жағдай туғызуға көбірек зер салуымыз керек. Басқа елдердегі сияқты кәсіпке баулып, тіл үйретсек, олар жаңа жағдайға тезірек бейімделетін болады." </w:t>
            </w:r>
            <w:r>
              <w:br/>
            </w:r>
            <w:r>
              <w:rPr>
                <w:rFonts w:ascii="Times New Roman"/>
                <w:b w:val="false"/>
                <w:i w:val="false"/>
                <w:color w:val="000000"/>
                <w:sz w:val="20"/>
              </w:rPr>
              <w:t xml:space="preserve">
  </w:t>
            </w:r>
            <w:r>
              <w:br/>
            </w:r>
            <w:r>
              <w:rPr>
                <w:rFonts w:ascii="Times New Roman"/>
                <w:b w:val="false"/>
                <w:i w:val="false"/>
                <w:color w:val="000000"/>
                <w:sz w:val="20"/>
              </w:rPr>
              <w:t xml:space="preserve">
"3.2.3. Таратып орналастыру жүйесі мен аумақтардың құрылымы </w:t>
            </w:r>
            <w:r>
              <w:br/>
            </w:r>
            <w:r>
              <w:rPr>
                <w:rFonts w:ascii="Times New Roman"/>
                <w:b w:val="false"/>
                <w:i w:val="false"/>
                <w:color w:val="000000"/>
                <w:sz w:val="20"/>
              </w:rPr>
              <w:t xml:space="preserve">
Халықтың тұруға және шаруашылық қызметке қолайлы жағдайлары бар аймақтар (11-қосымша) мен елді мекендерге шоғырлануын ынталандыру негізінен экономикалық әдістермен (орта мерзімді кезеңде өтемақылық негізде арнайы көші-қон іс-шараларын жүргізу көзделмейді) мынадай шаралар кешені арқылы жүзеге асырылатын болады: </w:t>
            </w:r>
            <w:r>
              <w:br/>
            </w:r>
            <w:r>
              <w:rPr>
                <w:rFonts w:ascii="Times New Roman"/>
                <w:b w:val="false"/>
                <w:i w:val="false"/>
                <w:color w:val="000000"/>
                <w:sz w:val="20"/>
              </w:rPr>
              <w:t xml:space="preserve">
көші-қон ағынын нысаналы реттеу: </w:t>
            </w:r>
            <w:r>
              <w:br/>
            </w:r>
            <w:r>
              <w:rPr>
                <w:rFonts w:ascii="Times New Roman"/>
                <w:b w:val="false"/>
                <w:i w:val="false"/>
                <w:color w:val="000000"/>
                <w:sz w:val="20"/>
              </w:rPr>
              <w:t xml:space="preserve">
оралмандарды таратып орналастыру; елге тұрақты мекен-жайға көшу үшін (реэмиграция) шамадан тыс әкімшілік кедергілерді алып тастау; өңірлік еңбек нарықтарындағы ахуалды ескере отырып, жұмыс күші артық өңірлерге шетелдік жұмыс күшін тартуды квоталау; </w:t>
            </w:r>
            <w:r>
              <w:br/>
            </w:r>
            <w:r>
              <w:rPr>
                <w:rFonts w:ascii="Times New Roman"/>
                <w:b w:val="false"/>
                <w:i w:val="false"/>
                <w:color w:val="000000"/>
                <w:sz w:val="20"/>
              </w:rPr>
              <w:t xml:space="preserve">
кейіннен жұмыс істейтін кадрлар тапшы нақты өңірлерге жұмысқа орналастыру үшін азаматтарды нысаналы оқыту (қайта оқыту) жөнінде шаралар қабылдау;" </w:t>
            </w:r>
          </w:p>
          <w:p>
            <w:pPr>
              <w:spacing w:after="20"/>
              <w:ind w:left="20"/>
              <w:jc w:val="both"/>
            </w:pPr>
            <w:r>
              <w:rPr>
                <w:rFonts w:ascii="Times New Roman"/>
                <w:b w:val="false"/>
                <w:i w:val="false"/>
                <w:color w:val="000000"/>
                <w:sz w:val="20"/>
              </w:rPr>
              <w:t xml:space="preserve">"Үшіншіден, өзіміздің көршілерімізбен бірлесіп, жұмыс күштері жылжуының арнайы тәртібін енгізу мәселесін талқылауымыз қажет болуы мүмкін. </w:t>
            </w:r>
            <w:r>
              <w:br/>
            </w:r>
            <w:r>
              <w:rPr>
                <w:rFonts w:ascii="Times New Roman"/>
                <w:b w:val="false"/>
                <w:i w:val="false"/>
                <w:color w:val="000000"/>
                <w:sz w:val="20"/>
              </w:rPr>
              <w:t xml:space="preserve">
Біз Орталық Азия өңірі елдерінің білікті жұмыс күшінің еркін, бірақ басқарумен жылжып тұруына қарсы емеспіз."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 даму стратегиясын одан әрі іске асыру жөніндегі шаралар туралы" Қазақстан Республикасы Президентінің 2001 жылғы 4 желтоқсандағы </w:t>
            </w:r>
            <w:r>
              <w:rPr>
                <w:rFonts w:ascii="Times New Roman"/>
                <w:b w:val="false"/>
                <w:i w:val="false"/>
                <w:color w:val="000000"/>
                <w:sz w:val="20"/>
              </w:rPr>
              <w:t xml:space="preserve">Жарлығы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Республикасының 2015 жылға дейінгі аумақтық даму стратегиясы туралы" Қазақстан Республикасы Президентінің 2006 жылғы 28 тамыздағы N 167 </w:t>
            </w:r>
            <w:r>
              <w:rPr>
                <w:rFonts w:ascii="Times New Roman"/>
                <w:b w:val="false"/>
                <w:i w:val="false"/>
                <w:color w:val="000000"/>
                <w:sz w:val="20"/>
              </w:rPr>
              <w:t xml:space="preserve">Жарлығы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Республикасы Президентінің "Қазақстан - 2030" стратегиясы Қазақстан дамуының жаңа кезеңі. Ішкі және сыртқы саясатымыздағы аса маңызды 30 серпінді бағыт" атты Қазақстан халқына 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Қарттық, мүгедектік, асыраушысынан айрылу және өзге әлеуметтік қатерлердің басталуы салдарынан туындайтын қатерлерді басқару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4.1-мақсат. Зейнетақы төлемдері мөлшерінің барабарлығын қамтамасыз ету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Халықты әлеуметтік қорғау саласындағы негізгі мақсат халықтың кедейлік деңгейін азайтуға бағдарланған халықты әлеуметтік жағынан қамтамасыз етудің тиімді жұмыс істейтін жүйесін құру болып табылады." </w:t>
            </w:r>
            <w:r>
              <w:br/>
            </w:r>
            <w:r>
              <w:rPr>
                <w:rFonts w:ascii="Times New Roman"/>
                <w:b w:val="false"/>
                <w:i w:val="false"/>
                <w:color w:val="000000"/>
                <w:sz w:val="20"/>
              </w:rPr>
              <w:t xml:space="preserve">
  </w:t>
            </w:r>
            <w:r>
              <w:br/>
            </w:r>
            <w:r>
              <w:rPr>
                <w:rFonts w:ascii="Times New Roman"/>
                <w:b w:val="false"/>
                <w:i w:val="false"/>
                <w:color w:val="000000"/>
                <w:sz w:val="20"/>
              </w:rPr>
              <w:t xml:space="preserve">
"Жиырма екінші бағыт - Жинақтаушы зейнетақы жүйесін дамыту </w:t>
            </w:r>
            <w:r>
              <w:br/>
            </w:r>
            <w:r>
              <w:rPr>
                <w:rFonts w:ascii="Times New Roman"/>
                <w:b w:val="false"/>
                <w:i w:val="false"/>
                <w:color w:val="000000"/>
                <w:sz w:val="20"/>
              </w:rPr>
              <w:t xml:space="preserve">
Үкімет Жинақтаушы зейнетақы жүйесін одан әрі жетілдіру жөнінде ұсыныстар әзірлеуге тиіс. </w:t>
            </w:r>
            <w:r>
              <w:br/>
            </w:r>
            <w:r>
              <w:rPr>
                <w:rFonts w:ascii="Times New Roman"/>
                <w:b w:val="false"/>
                <w:i w:val="false"/>
                <w:color w:val="000000"/>
                <w:sz w:val="20"/>
              </w:rPr>
              <w:t xml:space="preserve">
Неғұрлым өзекті міндеттер мыналар: </w:t>
            </w:r>
            <w:r>
              <w:br/>
            </w:r>
            <w:r>
              <w:rPr>
                <w:rFonts w:ascii="Times New Roman"/>
                <w:b w:val="false"/>
                <w:i w:val="false"/>
                <w:color w:val="000000"/>
                <w:sz w:val="20"/>
              </w:rPr>
              <w:t xml:space="preserve">
Біріншіден, зейнетақылық жинақтаулардың сақталуы мен кәрілік жеткен кезде олардың жетерлік мөлшерде болуы жөнінде мемлекеттік кепілдіктерді қамтамасыз ету. </w:t>
            </w:r>
            <w:r>
              <w:br/>
            </w:r>
            <w:r>
              <w:rPr>
                <w:rFonts w:ascii="Times New Roman"/>
                <w:b w:val="false"/>
                <w:i w:val="false"/>
                <w:color w:val="000000"/>
                <w:sz w:val="20"/>
              </w:rPr>
              <w:t xml:space="preserve">
Екіншіден, халықты жинақтаушы зейнетақы жүйесімен барынша қамту.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w:t>
            </w:r>
            <w:r>
              <w:rPr>
                <w:rFonts w:ascii="Times New Roman"/>
                <w:b w:val="false"/>
                <w:i w:val="false"/>
                <w:color w:val="000000"/>
                <w:sz w:val="20"/>
              </w:rPr>
              <w:t xml:space="preserve">Жарлығы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 Президентінің "Қазақстан - 2030" стратегиясы Қазақстан дамуының жаңа кезеңі. Ішкі және сыртқы саясатымыздағы аса маңызды 30 серпінді бағыт" атты Қазақстан халқына </w:t>
            </w:r>
            <w:r>
              <w:rPr>
                <w:rFonts w:ascii="Times New Roman"/>
                <w:b w:val="false"/>
                <w:i w:val="false"/>
                <w:color w:val="000000"/>
                <w:sz w:val="20"/>
              </w:rPr>
              <w:t xml:space="preserve">Жолдауы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4.2-мақсат. Еңбек ету қабілетінен айрылу, асыраушысынан айрылған жағдайларда және заңнамада көзделген өзге де негіздемелер бойынша әлеуметтік қамсыздандыру деңгейін арттыруға жәрдемдесу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Қазақстан халқының әл-ауқатын арттыру </w:t>
            </w:r>
            <w:r>
              <w:br/>
            </w:r>
            <w:r>
              <w:rPr>
                <w:rFonts w:ascii="Times New Roman"/>
                <w:b w:val="false"/>
                <w:i w:val="false"/>
                <w:color w:val="000000"/>
                <w:sz w:val="20"/>
              </w:rPr>
              <w:t xml:space="preserve">
"Нұр Отан" партиясының 5 жылға арналған сайлауалды тұғырнамасына сәйкес халықтың әлеуметтік қорғалмаған жіктерінің тұрмыс деңгейін алдағы уақытта да арттыра беру үшін бізде барлық негіз бар." </w:t>
            </w:r>
            <w:r>
              <w:br/>
            </w:r>
            <w:r>
              <w:rPr>
                <w:rFonts w:ascii="Times New Roman"/>
                <w:b w:val="false"/>
                <w:i w:val="false"/>
                <w:color w:val="000000"/>
                <w:sz w:val="20"/>
              </w:rPr>
              <w:t xml:space="preserve">
  </w:t>
            </w:r>
            <w:r>
              <w:br/>
            </w:r>
            <w:r>
              <w:rPr>
                <w:rFonts w:ascii="Times New Roman"/>
                <w:b w:val="false"/>
                <w:i w:val="false"/>
                <w:color w:val="000000"/>
                <w:sz w:val="20"/>
              </w:rPr>
              <w:t xml:space="preserve">
"4-ұзақ мерзімді басымдық. Әйел мен баланың денсаулығын жақсарту. Ана мен баланың денсаулығын қорғау біздің мемлекетіміздің, денсаулық сақтау органдарының, жұртшылықтың тікелей назарында болуға тиіс. Уақыт өтіп, қазына кірісі өскенде мемлекет үшін де, отбасын қолдауға тиімді демографиялық саясат үшін де қолайлы нысанда аналар мен балаларға мемлекеттік қолдау көрсетуге қаражат табамыз."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 Президентінің "Қазақстан - 2030 Барлық Қазақстандықтардың өсіп-еркендеуі, қауіпсіздігі және әл-ауқатының артуы" атты Қазақстан халқына </w:t>
            </w:r>
            <w:r>
              <w:rPr>
                <w:rFonts w:ascii="Times New Roman"/>
                <w:b w:val="false"/>
                <w:i w:val="false"/>
                <w:color w:val="000000"/>
                <w:sz w:val="20"/>
              </w:rPr>
              <w:t xml:space="preserve">Жолдауы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4.3-мақсат. Арнаулы әлеуметтік қызмет көрсету жүйесін жетілдіру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Әлеуметтік қолдау көрсету жүйесінің нарықтық экономика талаптарына сай қайта бағдарлануы </w:t>
            </w:r>
            <w:r>
              <w:br/>
            </w:r>
            <w:r>
              <w:rPr>
                <w:rFonts w:ascii="Times New Roman"/>
                <w:b w:val="false"/>
                <w:i w:val="false"/>
                <w:color w:val="000000"/>
                <w:sz w:val="20"/>
              </w:rPr>
              <w:t xml:space="preserve">
Халықтың неғұрлым "әлжуаз" топтарын қорғайтын және экономиканың дамуына қолдау көрсететін осы заманғы әлеуметтік саясат. </w:t>
            </w:r>
            <w:r>
              <w:br/>
            </w:r>
            <w:r>
              <w:rPr>
                <w:rFonts w:ascii="Times New Roman"/>
                <w:b w:val="false"/>
                <w:i w:val="false"/>
                <w:color w:val="000000"/>
                <w:sz w:val="20"/>
              </w:rPr>
              <w:t xml:space="preserve">
Әлеуметтік қызмет көрсетудің мемлекеттік стандарттарын енгізу әлеуметтік қызмет көрсету ісімен шұғылданатын ұйымдардың қызметін міндетті түрде лицензиялауды кіргізу және олардың жұмысшыларын тіркеу керек болады." </w:t>
            </w:r>
            <w:r>
              <w:br/>
            </w:r>
            <w:r>
              <w:rPr>
                <w:rFonts w:ascii="Times New Roman"/>
                <w:b w:val="false"/>
                <w:i w:val="false"/>
                <w:color w:val="000000"/>
                <w:sz w:val="20"/>
              </w:rPr>
              <w:t xml:space="preserve">
  </w:t>
            </w:r>
            <w:r>
              <w:br/>
            </w:r>
            <w:r>
              <w:rPr>
                <w:rFonts w:ascii="Times New Roman"/>
                <w:b w:val="false"/>
                <w:i w:val="false"/>
                <w:color w:val="000000"/>
                <w:sz w:val="20"/>
              </w:rPr>
              <w:t xml:space="preserve">
"2.4. Әлеуметтік қамту </w:t>
            </w:r>
            <w:r>
              <w:br/>
            </w:r>
            <w:r>
              <w:rPr>
                <w:rFonts w:ascii="Times New Roman"/>
                <w:b w:val="false"/>
                <w:i w:val="false"/>
                <w:color w:val="000000"/>
                <w:sz w:val="20"/>
              </w:rPr>
              <w:t xml:space="preserve">
Жоғарыда айтқанымдай, мемлекеттің қастерлі борышы жұмыс істеу немесе табыс табудың бірдей жағдайына ие болу мүмкіндігі шектеулі адамдарға деген қамқорлығы болып табылады. </w:t>
            </w:r>
            <w:r>
              <w:br/>
            </w:r>
            <w:r>
              <w:rPr>
                <w:rFonts w:ascii="Times New Roman"/>
                <w:b w:val="false"/>
                <w:i w:val="false"/>
                <w:color w:val="000000"/>
                <w:sz w:val="20"/>
              </w:rPr>
              <w:t xml:space="preserve">
Бұл азаматтарға көмектесу - біздің қоғамымыздың ізгілену мен кемелдену дәрежесінің көрінісі, сіздер мен біздің борышымыз. Осынау борышымызды атқаратын мезгіл мен мүмкіндік туды."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2006 жылғы 1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 xml:space="preserve">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 Президентінің 2004 жылғы 19 наурыздағы "Бәсекеге қабілетті Қазақстан үшін, бәсекеге қабілетті экономика үшін, бәсекеге қабілетті халық үшін!" атты Қазақстан халқына </w:t>
            </w:r>
            <w:r>
              <w:rPr>
                <w:rFonts w:ascii="Times New Roman"/>
                <w:b w:val="false"/>
                <w:i w:val="false"/>
                <w:color w:val="000000"/>
                <w:sz w:val="20"/>
              </w:rPr>
              <w:t xml:space="preserve">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5-стратегиялық бағыт. Белгіленген ең төмен шекті деңгейден төмен табысты азайту тәуекелін басқару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5.1-мақсат. Ең төмен табыстың мемлекеттік кепілін іске асыру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"4-ұзақ мерзімді басымдық. Халықтың нақты табысының артуын қамтамасыз ету </w:t>
            </w:r>
            <w:r>
              <w:br/>
            </w:r>
            <w:r>
              <w:rPr>
                <w:rFonts w:ascii="Times New Roman"/>
                <w:b w:val="false"/>
                <w:i w:val="false"/>
                <w:color w:val="000000"/>
                <w:sz w:val="20"/>
              </w:rPr>
              <w:t xml:space="preserve">
Әлеуметтік қамсыздандырудың мемлекеттік саясатында есептік көрсеткішті емес, ең төменгі күнкөрістік мөлшерді деңгейін қолдану қажет. Оның үстіне атаулы әлеуметтік көмек шын мәнінде мұқтаждарға көрсетілуге тиіс.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w:t>
            </w:r>
            <w:r>
              <w:rPr>
                <w:rFonts w:ascii="Times New Roman"/>
                <w:b w:val="false"/>
                <w:i w:val="false"/>
                <w:color w:val="000000"/>
                <w:sz w:val="20"/>
              </w:rPr>
              <w:t xml:space="preserve">Жарлығы </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5.2-мақсат. Кедейлік деңгейін төмендетуге жәрдемдесу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тарапынан халықты әлеуметтік қолдау ол нысаналы әрі атаулы сипат алған жағдайда ғана нәтижелі болады. Мемлекет қоғамның осындай көмекке шынында зәру мүшелерін қолдауға міндетті және сол үшін жауапкершілікті іс жүзінде өзіне алып отыр, олар, ең алдымен: балалар, көп балалы аналар, ардагерлер, мүгедектер." </w:t>
            </w:r>
          </w:p>
          <w:p>
            <w:pPr>
              <w:spacing w:after="20"/>
              <w:ind w:left="20"/>
              <w:jc w:val="both"/>
            </w:pPr>
            <w:r>
              <w:rPr>
                <w:rFonts w:ascii="Times New Roman"/>
                <w:b w:val="false"/>
                <w:i w:val="false"/>
                <w:color w:val="000000"/>
                <w:sz w:val="20"/>
              </w:rPr>
              <w:t xml:space="preserve">"III Қазақстан халқының әл-ауқатын арттыру </w:t>
            </w:r>
            <w:r>
              <w:br/>
            </w:r>
            <w:r>
              <w:rPr>
                <w:rFonts w:ascii="Times New Roman"/>
                <w:b w:val="false"/>
                <w:i w:val="false"/>
                <w:color w:val="000000"/>
                <w:sz w:val="20"/>
              </w:rPr>
              <w:t xml:space="preserve">
"Нұр Отан" партиясының 5 жылға арналған сайлауалды тұғырнамасына сәйкес халықтың әлеуметтік қорғалмаған жіктерінің тұрмыс деңгейін алдағы уақытта да арттыра беру үшін бізде барлық негіз бар."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- 2030" стратегиясы Қазақстан дамуының жаңа кезеңі. Ішкі және сыртқы саясатымыздағы аса маңызды 30 серпінді бағыт" атты Жолдауы Қазақстан халқына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Қазақстан Республикасы Президентінің 2008 жылғы 7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bl>
    <w:bookmarkStart w:name="z9" w:id="6"/>
    <w:p>
      <w:pPr>
        <w:spacing w:after="0"/>
        <w:ind w:left="0"/>
        <w:jc w:val="left"/>
      </w:pPr>
      <w:r>
        <w:rPr>
          <w:rFonts w:ascii="Times New Roman"/>
          <w:b/>
          <w:i w:val="false"/>
          <w:color w:val="000000"/>
        </w:rPr>
        <w:t xml:space="preserve"> 
4. Қазақстан Республикасы </w:t>
      </w:r>
      <w:r>
        <w:br/>
      </w:r>
      <w:r>
        <w:rPr>
          <w:rFonts w:ascii="Times New Roman"/>
          <w:b/>
          <w:i w:val="false"/>
          <w:color w:val="000000"/>
        </w:rPr>
        <w:t xml:space="preserve">
Еңбек және халықты әлеуметтік қорғау министрлігінің </w:t>
      </w:r>
      <w:r>
        <w:br/>
      </w:r>
      <w:r>
        <w:rPr>
          <w:rFonts w:ascii="Times New Roman"/>
          <w:b/>
          <w:i w:val="false"/>
          <w:color w:val="000000"/>
        </w:rPr>
        <w:t xml:space="preserve">
функционалдық мүмкіндіктері </w:t>
      </w:r>
    </w:p>
    <w:bookmarkEnd w:id="6"/>
    <w:p>
      <w:pPr>
        <w:spacing w:after="0"/>
        <w:ind w:left="0"/>
        <w:jc w:val="both"/>
      </w:pPr>
      <w:r>
        <w:rPr>
          <w:rFonts w:ascii="Times New Roman"/>
          <w:b w:val="false"/>
          <w:i w:val="false"/>
          <w:color w:val="000000"/>
          <w:sz w:val="28"/>
        </w:rPr>
        <w:t>      Қазақстан Республикасы Президентінің "Қазақстан Республикасының мемлекеттік басқару жүйесін жаңғырту жөніндегі шаралар туралы" 2007 жылғы 13 қаңтардағы </w:t>
      </w:r>
      <w:r>
        <w:rPr>
          <w:rFonts w:ascii="Times New Roman"/>
          <w:b w:val="false"/>
          <w:i w:val="false"/>
          <w:color w:val="000000"/>
          <w:sz w:val="28"/>
        </w:rPr>
        <w:t>N 273</w:t>
      </w:r>
      <w:r>
        <w:rPr>
          <w:rFonts w:ascii="Times New Roman"/>
          <w:b w:val="false"/>
          <w:i w:val="false"/>
          <w:color w:val="000000"/>
          <w:sz w:val="28"/>
        </w:rPr>
        <w:t xml:space="preserve"> және "Әкімшілік реформаны одан әрі жүргізу жөніндегі кейбір шаралар туралы" 2007 жылғы 29 наурыздағы </w:t>
      </w:r>
      <w:r>
        <w:rPr>
          <w:rFonts w:ascii="Times New Roman"/>
          <w:b w:val="false"/>
          <w:i w:val="false"/>
          <w:color w:val="000000"/>
          <w:sz w:val="28"/>
        </w:rPr>
        <w:t>N 304</w:t>
      </w:r>
      <w:r>
        <w:rPr>
          <w:rFonts w:ascii="Times New Roman"/>
          <w:b w:val="false"/>
          <w:i w:val="false"/>
          <w:color w:val="000000"/>
          <w:sz w:val="28"/>
        </w:rPr>
        <w:t xml:space="preserve"> Жарлықтарына сәйкес әлеуметтік саланы басқарудың сапасын жетілдірудің мынадай шаралары қабылдануда: </w:t>
      </w:r>
      <w:r>
        <w:br/>
      </w:r>
      <w:r>
        <w:rPr>
          <w:rFonts w:ascii="Times New Roman"/>
          <w:b w:val="false"/>
          <w:i w:val="false"/>
          <w:color w:val="000000"/>
          <w:sz w:val="28"/>
        </w:rPr>
        <w:t xml:space="preserve">
      1. Мемлекеттік басқарудың орталық және жергілікті органдарының арасындағы әдіснамалық, бақылау және іске асыру функцияларының аражігін ажыратуды есепке ала отырып, Еңбек және халықты әлеуметтік қорғау министрлігі органдар жүйесінің құрылымы қайта құрылды: </w:t>
      </w:r>
      <w:r>
        <w:br/>
      </w:r>
      <w:r>
        <w:rPr>
          <w:rFonts w:ascii="Times New Roman"/>
          <w:b w:val="false"/>
          <w:i w:val="false"/>
          <w:color w:val="000000"/>
          <w:sz w:val="28"/>
        </w:rPr>
        <w:t xml:space="preserve">
      1.1. Министрліктің Орталық аппаратының саны оңтайландырылды және құрылымы өзгертілді. (1-қосымша). Орталық аппараттың санын 149-дан 134 бірлікке қысқарта отырып, екі жаңа департамент құрылды: - ішкі бақылау департаменті (Министрліктің аппаратындағы қаржылық және өзге де бұзушылықтардың алдын-алу, анықтау және жою мақсатында) және жұмыспен қамту және көші-қонды басқару саясатының әдіснамалық негіздерін әзірлеу үшін - халықты жұмыспен қамту және көші-қон департаменті. </w:t>
      </w:r>
      <w:r>
        <w:br/>
      </w:r>
      <w:r>
        <w:rPr>
          <w:rFonts w:ascii="Times New Roman"/>
          <w:b w:val="false"/>
          <w:i w:val="false"/>
          <w:color w:val="000000"/>
          <w:sz w:val="28"/>
        </w:rPr>
        <w:t xml:space="preserve">
      1.2. Өкілеттігіне мемлекеттік әлеуметтік саясатты іске асыруды мен еңбек және әлеуметтік заңнаманың сақталуын бақылау функциялары кіретін тиісті аумақтық бөлімшелерімен Бақылау және әлеуметтік қорғау комитеті құрылды. </w:t>
      </w:r>
      <w:r>
        <w:br/>
      </w:r>
      <w:r>
        <w:rPr>
          <w:rFonts w:ascii="Times New Roman"/>
          <w:b w:val="false"/>
          <w:i w:val="false"/>
          <w:color w:val="000000"/>
          <w:sz w:val="28"/>
        </w:rPr>
        <w:t xml:space="preserve">
      1.3. Жергілікті деңгейдегі мемлекеттік басқаруға еңбек қатынастарын реттеу және әлеуметтік әріптестікті дамыту, зейнетақы мен әлеуметтік жәрдемақыларды тағайындау және төлеу жөніндегі бірқатар өкілеттік беру үшін мүмкіндіктер зерттелуде және қажетті дайындық жұмысы жүргізілуде. </w:t>
      </w:r>
      <w:r>
        <w:br/>
      </w:r>
      <w:r>
        <w:rPr>
          <w:rFonts w:ascii="Times New Roman"/>
          <w:b w:val="false"/>
          <w:i w:val="false"/>
          <w:color w:val="000000"/>
          <w:sz w:val="28"/>
        </w:rPr>
        <w:t xml:space="preserve">
      Мемлекеттік басқару жүйесін одан әрі демократияландыру мен жергілікті органдарға тиісті өкілеттіктерге құқық беру мемлекеттік қызмет көрсетуді халыққа барынша жақындатуға, мемлекеттің еңбек, материалдық және қаржылық ресурстарын пайдаланудың тиімділігін арттыруға мүмкіндік береді. </w:t>
      </w:r>
      <w:r>
        <w:br/>
      </w:r>
      <w:r>
        <w:rPr>
          <w:rFonts w:ascii="Times New Roman"/>
          <w:b w:val="false"/>
          <w:i w:val="false"/>
          <w:color w:val="000000"/>
          <w:sz w:val="28"/>
        </w:rPr>
        <w:t xml:space="preserve">
      1.4. Әлеуметтік-еңбек саласын басқаруға тартылған барлық мемлекеттік органдардың нәтижелі өзара іс-қимылының тәсімдері әзірленуде және енгізілетін болады. </w:t>
      </w:r>
      <w:r>
        <w:br/>
      </w:r>
      <w:r>
        <w:rPr>
          <w:rFonts w:ascii="Times New Roman"/>
          <w:b w:val="false"/>
          <w:i w:val="false"/>
          <w:color w:val="000000"/>
          <w:sz w:val="28"/>
        </w:rPr>
        <w:t xml:space="preserve">
      1.5. Аумақтық бөлімшелер қызметінің көрсеткіштері қатарына негізделген және тиісті бөлімшелер жүргізетін Министрлік ведомстволарының аумақтық бөлімшелері қызметінің тиімділігі мен сапасын рейтингтік бағалау жалғастырылатын болады. Бағалауды жүргізу бар кемшіліктерді айқындауға және оларды жою жөніндегі шараларды қабылдауға жол ашады. </w:t>
      </w:r>
      <w:r>
        <w:br/>
      </w:r>
      <w:r>
        <w:rPr>
          <w:rFonts w:ascii="Times New Roman"/>
          <w:b w:val="false"/>
          <w:i w:val="false"/>
          <w:color w:val="000000"/>
          <w:sz w:val="28"/>
        </w:rPr>
        <w:t xml:space="preserve">
      2. Басқару шешімдерінің тиімділігі мен халыққа мемлекеттік әлеуметтік қызмет көрсету сапасын арттыру үшін "электрондық үкімет" жүйесімен біріктірілген негізгі әлеуметтік процестердің бірыңғай ақпараттық қорын құру жөнінде жұмыс жүргізілуде. </w:t>
      </w:r>
      <w:r>
        <w:br/>
      </w:r>
      <w:r>
        <w:rPr>
          <w:rFonts w:ascii="Times New Roman"/>
          <w:b w:val="false"/>
          <w:i w:val="false"/>
          <w:color w:val="000000"/>
          <w:sz w:val="28"/>
        </w:rPr>
        <w:t xml:space="preserve">
      2.1. Қазіргі уақытқа әлеуметтік қамсыздандыру жүйесін ақпараттандырудың толықтай жоғары деңгейіне қол жеткізілді: базалық және сақтандыру төлемдерінің дербестендірілген есебін ұйымдастыру және жүзеге асырудың іс жүзінде жаңа технологиясы енгізілді; әлеуметтік жәрдемақы алушылары мен салымшыларының, мүгедектер мен оралмандардың деректерінің орталықтандырылған базасы құрылды; әлеуметтік сақтандыру жүйесін белгілеудің автоматтандырылған жүйесі пайдаланылуда, зейнетақы мен жәрдемақы алушылардың электронды мұрағаты жасалуда. </w:t>
      </w:r>
      <w:r>
        <w:br/>
      </w:r>
      <w:r>
        <w:rPr>
          <w:rFonts w:ascii="Times New Roman"/>
          <w:b w:val="false"/>
          <w:i w:val="false"/>
          <w:color w:val="000000"/>
          <w:sz w:val="28"/>
        </w:rPr>
        <w:t xml:space="preserve">
      2.2. Орта мерзімді келешекте: </w:t>
      </w:r>
      <w:r>
        <w:br/>
      </w:r>
      <w:r>
        <w:rPr>
          <w:rFonts w:ascii="Times New Roman"/>
          <w:b w:val="false"/>
          <w:i w:val="false"/>
          <w:color w:val="000000"/>
          <w:sz w:val="28"/>
        </w:rPr>
        <w:t xml:space="preserve">
      мемлекеттік басқару органдарының ИКТ ақпараттық қажеттілігін, құзыретін, пайдаланудың тәртібі мен шарттарын нақтылау; "электрондық үкімет" инфрақұрылымының шарттарын ескеру; </w:t>
      </w:r>
      <w:r>
        <w:br/>
      </w:r>
      <w:r>
        <w:rPr>
          <w:rFonts w:ascii="Times New Roman"/>
          <w:b w:val="false"/>
          <w:i w:val="false"/>
          <w:color w:val="000000"/>
          <w:sz w:val="28"/>
        </w:rPr>
        <w:t xml:space="preserve">
      деректер алмасудың бірыңғай форматы және "Еңбекті қорғау және еңбек қауіпсіздігі", "Еңбек нарығы" және "Шетелдік жұмыс күші" сияқты дерекқорларының өзара іс-қимылымен бірге "Еңбек саласында есеп, мониторинг және болжамдау" біріктірілген ақпараттық жүйесін құру; </w:t>
      </w:r>
      <w:r>
        <w:br/>
      </w:r>
      <w:r>
        <w:rPr>
          <w:rFonts w:ascii="Times New Roman"/>
          <w:b w:val="false"/>
          <w:i w:val="false"/>
          <w:color w:val="000000"/>
          <w:sz w:val="28"/>
        </w:rPr>
        <w:t xml:space="preserve">
      АӘК жөніндегі дерекқорлар мен "Мүгедектігі бар адамдар деректерінің орталықтандырылған қорын" жетілдіруді жалғастыру; </w:t>
      </w:r>
      <w:r>
        <w:br/>
      </w:r>
      <w:r>
        <w:rPr>
          <w:rFonts w:ascii="Times New Roman"/>
          <w:b w:val="false"/>
          <w:i w:val="false"/>
          <w:color w:val="000000"/>
          <w:sz w:val="28"/>
        </w:rPr>
        <w:t xml:space="preserve">
      зейнетақы және әлеуметтік жәрдемақыларды электронды тағайындау және төлеудің автоматтандырылған жүйесін кезең-кезеңмен енгізу жоспарлануда. </w:t>
      </w:r>
      <w:r>
        <w:br/>
      </w:r>
      <w:r>
        <w:rPr>
          <w:rFonts w:ascii="Times New Roman"/>
          <w:b w:val="false"/>
          <w:i w:val="false"/>
          <w:color w:val="000000"/>
          <w:sz w:val="28"/>
        </w:rPr>
        <w:t xml:space="preserve">
      Ақпараттық теңсіздікті жою және ақпараттық технологиялардың қол жетімділігін кеңейту үшін ақпараттық-коммуникативтік технологиялар мен халықты тиісті оқыту арқылы халыққа әлеуметтік қызмет көрсету жөніндегі инфрақұрылысты одан әрі дамыту; әлеуметтік саланың ақпараттық жүйелері мен "электрондық үкімет" жүйесіне қосылудың қоғамдық пункттерін ашу көзделуде. </w:t>
      </w:r>
      <w:r>
        <w:br/>
      </w:r>
      <w:r>
        <w:rPr>
          <w:rFonts w:ascii="Times New Roman"/>
          <w:b w:val="false"/>
          <w:i w:val="false"/>
          <w:color w:val="000000"/>
          <w:sz w:val="28"/>
        </w:rPr>
        <w:t xml:space="preserve">
      3. Халыққа көрсетілетін мемлекеттік қызметтің сапасын және қол жетімділігін жақсарту үшін қазіргі уақытта мемлекеттік әлеуметтік қызмет көрсетудің 10 негізгі стандарттары мен регламенттері әзірленді. Тұтынушылардың халықаралық тәжірибесі мен мүдделерін талдау ескеріле отырып, әлеуметтік-еңбек саласының барлық бөлімдерінде мемлекеттік қызмет көрсетудің қосымша стандарттары мен регламенттері әзірленетін болады. </w:t>
      </w:r>
      <w:r>
        <w:br/>
      </w:r>
      <w:r>
        <w:rPr>
          <w:rFonts w:ascii="Times New Roman"/>
          <w:b w:val="false"/>
          <w:i w:val="false"/>
          <w:color w:val="000000"/>
          <w:sz w:val="28"/>
        </w:rPr>
        <w:t xml:space="preserve">
      Әзірленетін стандарттар мемлекеттік органдардың қызметін бағалау, оның ішінде мемлекеттік қызметшілердің қызметін бағалау тетігінде негізгі құралдардың бірі болады. </w:t>
      </w:r>
      <w:r>
        <w:br/>
      </w:r>
      <w:r>
        <w:rPr>
          <w:rFonts w:ascii="Times New Roman"/>
          <w:b w:val="false"/>
          <w:i w:val="false"/>
          <w:color w:val="000000"/>
          <w:sz w:val="28"/>
        </w:rPr>
        <w:t xml:space="preserve">
      Мемлекеттік әлеуметтік қызмет көрсетудің стандарттары мен регламенттерін енгізу кезең-кезеңмен жүзеге асырылатын болады. </w:t>
      </w:r>
      <w:r>
        <w:br/>
      </w:r>
      <w:r>
        <w:rPr>
          <w:rFonts w:ascii="Times New Roman"/>
          <w:b w:val="false"/>
          <w:i w:val="false"/>
          <w:color w:val="000000"/>
          <w:sz w:val="28"/>
        </w:rPr>
        <w:t xml:space="preserve">
      4. Министрлік жүйесі мемлекеттік органдарының кадрлық әлеуетін дамыту жөніндегі жұмыс жалғастырылады. Кәсіби құзыреттер мемлекеттік қызметшілерді конкурстық іріктеу және олардың қызметтік өсуін ұйымдастырудың маңызды негізі болып қала береді. </w:t>
      </w:r>
      <w:r>
        <w:br/>
      </w:r>
      <w:r>
        <w:rPr>
          <w:rFonts w:ascii="Times New Roman"/>
          <w:b w:val="false"/>
          <w:i w:val="false"/>
          <w:color w:val="000000"/>
          <w:sz w:val="28"/>
        </w:rPr>
        <w:t xml:space="preserve">
      Персоналдың біліктілігін арттыру үшін өз бетінше білім алу және Еңбекмині мен Мемлекеттік қызмет академиясының курстарынан бастап, әлемнің жетекші оқу орындарында тағылымдамадан өту және оқу тәрізді әртүрлі нысандары мен әдістері пайдаланылуда. </w:t>
      </w:r>
      <w:r>
        <w:br/>
      </w:r>
      <w:r>
        <w:rPr>
          <w:rFonts w:ascii="Times New Roman"/>
          <w:b w:val="false"/>
          <w:i w:val="false"/>
          <w:color w:val="000000"/>
          <w:sz w:val="28"/>
        </w:rPr>
        <w:t xml:space="preserve">
      Кәсібилікпен қатар мемлекеттік қызметшілердің тәжірибесі және түпкілікті қызмет нәтижелері де ынталандырылатын болады. Кадрларды ауыстыру және аумақтық және жергілікті атқарушы органдардың ең тәжірибелі қызметкерлерін орталық аппаратқа тартуды да кеңінен пайдалану болжануда. </w:t>
      </w:r>
      <w:r>
        <w:br/>
      </w:r>
      <w:r>
        <w:rPr>
          <w:rFonts w:ascii="Times New Roman"/>
          <w:b w:val="false"/>
          <w:i w:val="false"/>
          <w:color w:val="000000"/>
          <w:sz w:val="28"/>
        </w:rPr>
        <w:t xml:space="preserve">
      3. Еңбек және халықты әлеуметтік қорғау министрлігі жүйесінің қаржылық қызметімен байланысты қатерлердің алдын алу үшін қатерлерді алдын-ала бақылау, уақытында анықтау, талдау және бағалау шаралары қолданылатын болады. Министрлік және ведомстволық бағынысты ұйымдар басшыларының бюджет қаражатын жұмсауды тиімді игеру үшін дербес жауапкершіліктері күшейтіледі. Нәтижелердің тиімділігі және нәтижелерге қол жеткізуді бағалауды талдау Министрлік департаменттері мен министрліктің жаңадан құрылған Бақылау және әлеуметтік қорғау комитетінің тиісті мамандарының қатысуымен өткізілетін болады. </w:t>
      </w:r>
      <w:r>
        <w:br/>
      </w:r>
      <w:r>
        <w:rPr>
          <w:rFonts w:ascii="Times New Roman"/>
          <w:b w:val="false"/>
          <w:i w:val="false"/>
          <w:color w:val="000000"/>
          <w:sz w:val="28"/>
        </w:rPr>
        <w:t xml:space="preserve">
      Қаржыны және активтерді басқару үшін: </w:t>
      </w:r>
      <w:r>
        <w:br/>
      </w:r>
      <w:r>
        <w:rPr>
          <w:rFonts w:ascii="Times New Roman"/>
          <w:b w:val="false"/>
          <w:i w:val="false"/>
          <w:color w:val="000000"/>
          <w:sz w:val="28"/>
        </w:rPr>
        <w:t xml:space="preserve">
      "электрондық үкіметтің" (қаржы, материалдық және адам) ресурстарын басқарудың автоматтандырылған жүйесінің е-Қаржы кіші жүйесін енгізуге қатысу; </w:t>
      </w:r>
      <w:r>
        <w:br/>
      </w:r>
      <w:r>
        <w:rPr>
          <w:rFonts w:ascii="Times New Roman"/>
          <w:b w:val="false"/>
          <w:i w:val="false"/>
          <w:color w:val="000000"/>
          <w:sz w:val="28"/>
        </w:rPr>
        <w:t xml:space="preserve">
      Министрліктің бухгалтерлік есебін Қазақстан Республикасы Қазынашылығының ақпараттық жүйесіне қосу болжанады. </w:t>
      </w:r>
      <w:r>
        <w:br/>
      </w:r>
      <w:r>
        <w:rPr>
          <w:rFonts w:ascii="Times New Roman"/>
          <w:b w:val="false"/>
          <w:i w:val="false"/>
          <w:color w:val="000000"/>
          <w:sz w:val="28"/>
        </w:rPr>
        <w:t xml:space="preserve">
      Бұл қаржылық есептемені нығайтуға, бюджеттің орындалуын бақылауды, және оны түзетуді жүзеге асыруға мүмкіндік береді, материалдық ресурстарды мақсатты және тиімді пайдалануды қамтамасыз етеді. </w:t>
      </w:r>
    </w:p>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қатер-менеджменті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Қатерлер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Салдарлары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Жұмысынан айрылу (болмауы) қатерін басқару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Өндірістің төмендеуі </w:t>
            </w:r>
            <w:r>
              <w:br/>
            </w:r>
            <w:r>
              <w:rPr>
                <w:rFonts w:ascii="Times New Roman"/>
                <w:b w:val="false"/>
                <w:i w:val="false"/>
                <w:color w:val="000000"/>
                <w:sz w:val="20"/>
              </w:rPr>
              <w:t xml:space="preserve">
2. Өндірістік күштерді дамыту және орналастыруды ескере отырып жұмыс орындарын құрудың және оларды кадрлық қамтамасыз етудің бас тәсімінің орындалмауы. </w:t>
            </w:r>
            <w:r>
              <w:br/>
            </w:r>
            <w:r>
              <w:rPr>
                <w:rFonts w:ascii="Times New Roman"/>
                <w:b w:val="false"/>
                <w:i w:val="false"/>
                <w:color w:val="000000"/>
                <w:sz w:val="20"/>
              </w:rPr>
              <w:t xml:space="preserve">
3. МӘСҚ-ның қаржылық тұрақсыздығы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Жұмыссыздықтың өсуі </w:t>
            </w:r>
            <w:r>
              <w:br/>
            </w:r>
            <w:r>
              <w:rPr>
                <w:rFonts w:ascii="Times New Roman"/>
                <w:b w:val="false"/>
                <w:i w:val="false"/>
                <w:color w:val="000000"/>
                <w:sz w:val="20"/>
              </w:rPr>
              <w:t xml:space="preserve">
  </w:t>
            </w:r>
            <w:r>
              <w:br/>
            </w:r>
            <w:r>
              <w:rPr>
                <w:rFonts w:ascii="Times New Roman"/>
                <w:b w:val="false"/>
                <w:i w:val="false"/>
                <w:color w:val="000000"/>
                <w:sz w:val="20"/>
              </w:rPr>
              <w:t xml:space="preserve">
Өңірлік еңбек нарығының сұранысы мен ұсынысының тепе-теңсіздігі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Жұмысынан айрылуына байланысты МӘСҚ-дан төленетін әлеуметтік төлемдер мөлшерінің азаюы.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Еңбек құқықтарын бұзушылық қатерін басқару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Техногенді сипаттағы төтенше жағдайлар. </w:t>
            </w:r>
            <w:r>
              <w:br/>
            </w:r>
            <w:r>
              <w:rPr>
                <w:rFonts w:ascii="Times New Roman"/>
                <w:b w:val="false"/>
                <w:i w:val="false"/>
                <w:color w:val="000000"/>
                <w:sz w:val="20"/>
              </w:rPr>
              <w:t xml:space="preserve">
2. Кәсіпорындардағы тозған жабдықтарды, ескірген техника мен технологияны пайдалану </w:t>
            </w:r>
            <w:r>
              <w:br/>
            </w:r>
            <w:r>
              <w:rPr>
                <w:rFonts w:ascii="Times New Roman"/>
                <w:b w:val="false"/>
                <w:i w:val="false"/>
                <w:color w:val="000000"/>
                <w:sz w:val="20"/>
              </w:rPr>
              <w:t xml:space="preserve">
3. Кәсіпорындардың банкроттығы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Өндірістік жарақаттану мен кәсіптік аурулардың өсуі </w:t>
            </w:r>
            <w:r>
              <w:br/>
            </w:r>
            <w:r>
              <w:rPr>
                <w:rFonts w:ascii="Times New Roman"/>
                <w:b w:val="false"/>
                <w:i w:val="false"/>
                <w:color w:val="000000"/>
                <w:sz w:val="20"/>
              </w:rPr>
              <w:t xml:space="preserve">
  </w:t>
            </w:r>
            <w:r>
              <w:br/>
            </w:r>
            <w:r>
              <w:rPr>
                <w:rFonts w:ascii="Times New Roman"/>
                <w:b w:val="false"/>
                <w:i w:val="false"/>
                <w:color w:val="000000"/>
                <w:sz w:val="20"/>
              </w:rPr>
              <w:t xml:space="preserve">
Еңбекақы бойынша берешектің пайда болуы.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Халықтың басқарылмайтын көші-қоны қатерін басқару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Саяси тұрақсыздық, шекаралас елдердегі әлеуметтік-экономикалық даму жағдайларының нашарлауы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Оралмандардың көшіп келу квотасының орындалмауы.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Босқындар санының өсуі. </w:t>
            </w:r>
            <w:r>
              <w:br/>
            </w:r>
            <w:r>
              <w:rPr>
                <w:rFonts w:ascii="Times New Roman"/>
                <w:b w:val="false"/>
                <w:i w:val="false"/>
                <w:color w:val="000000"/>
                <w:sz w:val="20"/>
              </w:rPr>
              <w:t xml:space="preserve">
Заңсыз еңбек көші-қонының артуы және ішкі еңбек нарығында қысымның күшеюі. Мемлекеттің қосымша әлеуметтік шығыстарының өсуі. </w:t>
            </w:r>
            <w:r>
              <w:br/>
            </w:r>
            <w:r>
              <w:rPr>
                <w:rFonts w:ascii="Times New Roman"/>
                <w:b w:val="false"/>
                <w:i w:val="false"/>
                <w:color w:val="000000"/>
                <w:sz w:val="20"/>
              </w:rPr>
              <w:t xml:space="preserve">
Кері көші-қон сальдосы. Демографиялық жағдайдың нашарлауы.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Қарттықтың, мүгедектіктің, асыраушысынан айрылудың туындауы салдарынан туындайтын қатерді басқару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Экономикалық конъюнктураның нашарлауы және мемлекеттің әлеуметтік шығыстардың қысқартылуы. </w:t>
            </w:r>
            <w:r>
              <w:br/>
            </w:r>
            <w:r>
              <w:rPr>
                <w:rFonts w:ascii="Times New Roman"/>
                <w:b w:val="false"/>
                <w:i w:val="false"/>
                <w:color w:val="000000"/>
                <w:sz w:val="20"/>
              </w:rPr>
              <w:t xml:space="preserve">
2. Жоғары деңгейдегі инфляция, бюджеттен қаржыландырудың жеткіліксіздігі </w:t>
            </w:r>
            <w:r>
              <w:br/>
            </w:r>
            <w:r>
              <w:rPr>
                <w:rFonts w:ascii="Times New Roman"/>
                <w:b w:val="false"/>
                <w:i w:val="false"/>
                <w:color w:val="000000"/>
                <w:sz w:val="20"/>
              </w:rPr>
              <w:t xml:space="preserve">
3. Демографиялық жүктеме коэффициентінің өсуі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Жинақтаушы зейнетақы қорлары мен МӘСҚ-тың қаржылық тұрақсыздығы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Әлеуметтік қамсыздандыру деңгейінің темендеуі.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3ейнетақы және әлеуметтік төлемдердің сатып алу қабілетінің темендеуі </w:t>
            </w:r>
            <w:r>
              <w:br/>
            </w:r>
            <w:r>
              <w:rPr>
                <w:rFonts w:ascii="Times New Roman"/>
                <w:b w:val="false"/>
                <w:i w:val="false"/>
                <w:color w:val="000000"/>
                <w:sz w:val="20"/>
              </w:rPr>
              <w:t xml:space="preserve">
3. Негізгі әлеуметтік қатерлер басталғанда халықты әлеуметтік қамсыздандыру мүмкіндіктерінің азаюы </w:t>
            </w:r>
            <w:r>
              <w:br/>
            </w:r>
            <w:r>
              <w:rPr>
                <w:rFonts w:ascii="Times New Roman"/>
                <w:b w:val="false"/>
                <w:i w:val="false"/>
                <w:color w:val="000000"/>
                <w:sz w:val="20"/>
              </w:rPr>
              <w:t xml:space="preserve">
4. ЖЗҚ-дағы зейнетақылық жинақтар мен МӘСҚ активтерінің деңгейінің төмендеуі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Табыстың белгіленген ең темен табалдырығы деңгейінен темен болуы қатерін басқару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Жұмыссыздықтың өсуінің экономикалық конъюнктурасының темендеуі. </w:t>
            </w:r>
            <w:r>
              <w:br/>
            </w:r>
            <w:r>
              <w:rPr>
                <w:rFonts w:ascii="Times New Roman"/>
                <w:b w:val="false"/>
                <w:i w:val="false"/>
                <w:color w:val="000000"/>
                <w:sz w:val="20"/>
              </w:rPr>
              <w:t xml:space="preserve">
  </w:t>
            </w:r>
            <w:r>
              <w:br/>
            </w:r>
            <w:r>
              <w:rPr>
                <w:rFonts w:ascii="Times New Roman"/>
                <w:b w:val="false"/>
                <w:i w:val="false"/>
                <w:color w:val="000000"/>
                <w:sz w:val="20"/>
              </w:rPr>
              <w:t xml:space="preserve">
1. ЖАО әлеуметтік шығыстарының қысқартылуы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Табыстың белгіленген ең төмен табалдырығы деңгейінен төмен халықтың үлесінің артуы. </w:t>
            </w:r>
            <w:r>
              <w:br/>
            </w:r>
            <w:r>
              <w:rPr>
                <w:rFonts w:ascii="Times New Roman"/>
                <w:b w:val="false"/>
                <w:i w:val="false"/>
                <w:color w:val="000000"/>
                <w:sz w:val="20"/>
              </w:rPr>
              <w:t xml:space="preserve">
Әлеуметтік шиеленісудің туындауы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Әлеуметтік-еңбек саласын басқару жүйесі </w:t>
      </w:r>
      <w:r>
        <w:br/>
      </w:r>
      <w:r>
        <w:rPr>
          <w:rFonts w:ascii="Times New Roman"/>
          <w:b w:val="false"/>
          <w:i w:val="false"/>
          <w:color w:val="000000"/>
          <w:sz w:val="28"/>
        </w:rPr>
        <w:t xml:space="preserve">
                             Министрлік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                          |                          | </w:t>
      </w:r>
      <w:r>
        <w:br/>
      </w:r>
      <w:r>
        <w:rPr>
          <w:rFonts w:ascii="Times New Roman"/>
          <w:b w:val="false"/>
          <w:i w:val="false"/>
          <w:color w:val="000000"/>
          <w:sz w:val="28"/>
        </w:rPr>
        <w:t xml:space="preserve">
       V          ________________V____________________      V </w:t>
      </w:r>
      <w:r>
        <w:br/>
      </w:r>
      <w:r>
        <w:rPr>
          <w:rFonts w:ascii="Times New Roman"/>
          <w:b w:val="false"/>
          <w:i w:val="false"/>
          <w:color w:val="000000"/>
          <w:sz w:val="28"/>
        </w:rPr>
        <w:t xml:space="preserve">
    Бақылау      | "ЗТМО"     "РЕҚҒЗИ" Жұмыспен қамту  | Көші-қон </w:t>
      </w:r>
      <w:r>
        <w:br/>
      </w:r>
      <w:r>
        <w:rPr>
          <w:rFonts w:ascii="Times New Roman"/>
          <w:b w:val="false"/>
          <w:i w:val="false"/>
          <w:color w:val="000000"/>
          <w:sz w:val="28"/>
        </w:rPr>
        <w:t xml:space="preserve">
   әлеуметтік    |  РМҚК        РМҚК   проблемалары    |     | </w:t>
      </w:r>
      <w:r>
        <w:br/>
      </w:r>
      <w:r>
        <w:rPr>
          <w:rFonts w:ascii="Times New Roman"/>
          <w:b w:val="false"/>
          <w:i w:val="false"/>
          <w:color w:val="000000"/>
          <w:sz w:val="28"/>
        </w:rPr>
        <w:t xml:space="preserve">
    қорғау       |                     жөніндегі "АТО" |     | </w:t>
      </w:r>
      <w:r>
        <w:br/>
      </w:r>
      <w:r>
        <w:rPr>
          <w:rFonts w:ascii="Times New Roman"/>
          <w:b w:val="false"/>
          <w:i w:val="false"/>
          <w:color w:val="000000"/>
          <w:sz w:val="28"/>
        </w:rPr>
        <w:t xml:space="preserve">
   комитеті      |                         РМҚК        |     V </w:t>
      </w:r>
      <w:r>
        <w:br/>
      </w:r>
      <w:r>
        <w:rPr>
          <w:rFonts w:ascii="Times New Roman"/>
          <w:b w:val="false"/>
          <w:i w:val="false"/>
          <w:color w:val="000000"/>
          <w:sz w:val="28"/>
        </w:rPr>
        <w:t xml:space="preserve">
       |         | "МӘСҚ"     "МАК" АҚ  "Кадрлардың    |  Көші-қон </w:t>
      </w:r>
      <w:r>
        <w:br/>
      </w:r>
      <w:r>
        <w:rPr>
          <w:rFonts w:ascii="Times New Roman"/>
          <w:b w:val="false"/>
          <w:i w:val="false"/>
          <w:color w:val="000000"/>
          <w:sz w:val="28"/>
        </w:rPr>
        <w:t xml:space="preserve">
       V         |   АҚ                 біліктілігін   | комитетінің </w:t>
      </w:r>
      <w:r>
        <w:br/>
      </w:r>
      <w:r>
        <w:rPr>
          <w:rFonts w:ascii="Times New Roman"/>
          <w:b w:val="false"/>
          <w:i w:val="false"/>
          <w:color w:val="000000"/>
          <w:sz w:val="28"/>
        </w:rPr>
        <w:t xml:space="preserve">
Бақылау және     |                      арттыру курс-  |  Көші-қон </w:t>
      </w:r>
      <w:r>
        <w:br/>
      </w:r>
      <w:r>
        <w:rPr>
          <w:rFonts w:ascii="Times New Roman"/>
          <w:b w:val="false"/>
          <w:i w:val="false"/>
          <w:color w:val="000000"/>
          <w:sz w:val="28"/>
        </w:rPr>
        <w:t xml:space="preserve">
әлеуметтік       |                      тары" РМҚК     |  жөніндегі </w:t>
      </w:r>
      <w:r>
        <w:br/>
      </w:r>
      <w:r>
        <w:rPr>
          <w:rFonts w:ascii="Times New Roman"/>
          <w:b w:val="false"/>
          <w:i w:val="false"/>
          <w:color w:val="000000"/>
          <w:sz w:val="28"/>
        </w:rPr>
        <w:t xml:space="preserve">
қорғау комите-   |                                     |&lt;-&gt;аумақтық </w:t>
      </w:r>
      <w:r>
        <w:br/>
      </w:r>
      <w:r>
        <w:rPr>
          <w:rFonts w:ascii="Times New Roman"/>
          <w:b w:val="false"/>
          <w:i w:val="false"/>
          <w:color w:val="000000"/>
          <w:sz w:val="28"/>
        </w:rPr>
        <w:t xml:space="preserve">
-&gt;  тінің     &lt;-&gt;|"Республи- "Республи-  1) "Алматы    | департаменті </w:t>
      </w:r>
      <w:r>
        <w:br/>
      </w:r>
      <w:r>
        <w:rPr>
          <w:rFonts w:ascii="Times New Roman"/>
          <w:b w:val="false"/>
          <w:i w:val="false"/>
          <w:color w:val="000000"/>
          <w:sz w:val="28"/>
        </w:rPr>
        <w:t xml:space="preserve">
  аумақтық       |калық ес-  калық экс-  2) Петро-     | </w:t>
      </w:r>
      <w:r>
        <w:br/>
      </w:r>
      <w:r>
        <w:rPr>
          <w:rFonts w:ascii="Times New Roman"/>
          <w:b w:val="false"/>
          <w:i w:val="false"/>
          <w:color w:val="000000"/>
          <w:sz w:val="28"/>
        </w:rPr>
        <w:t xml:space="preserve">
департаменті      |туді түзеу перимен-    павловск      | </w:t>
      </w:r>
      <w:r>
        <w:br/>
      </w:r>
      <w:r>
        <w:rPr>
          <w:rFonts w:ascii="Times New Roman"/>
          <w:b w:val="false"/>
          <w:i w:val="false"/>
          <w:color w:val="000000"/>
          <w:sz w:val="28"/>
        </w:rPr>
        <w:t xml:space="preserve">
                 |орталығы"  талды про-  3) Семей      | </w:t>
      </w:r>
      <w:r>
        <w:br/>
      </w:r>
      <w:r>
        <w:rPr>
          <w:rFonts w:ascii="Times New Roman"/>
          <w:b w:val="false"/>
          <w:i w:val="false"/>
          <w:color w:val="000000"/>
          <w:sz w:val="28"/>
        </w:rPr>
        <w:t xml:space="preserve">
                 |РМҚК       тездеу      протездеу-    | </w:t>
      </w:r>
      <w:r>
        <w:br/>
      </w:r>
      <w:r>
        <w:rPr>
          <w:rFonts w:ascii="Times New Roman"/>
          <w:b w:val="false"/>
          <w:i w:val="false"/>
          <w:color w:val="000000"/>
          <w:sz w:val="28"/>
        </w:rPr>
        <w:t xml:space="preserve">
                 |           орталығы"   ортопедиялық  | </w:t>
      </w:r>
      <w:r>
        <w:br/>
      </w:r>
      <w:r>
        <w:rPr>
          <w:rFonts w:ascii="Times New Roman"/>
          <w:b w:val="false"/>
          <w:i w:val="false"/>
          <w:color w:val="000000"/>
          <w:sz w:val="28"/>
        </w:rPr>
        <w:t xml:space="preserve">
                 |           РМҚК        орталықтары"  | </w:t>
      </w:r>
      <w:r>
        <w:br/>
      </w:r>
      <w:r>
        <w:rPr>
          <w:rFonts w:ascii="Times New Roman"/>
          <w:b w:val="false"/>
          <w:i w:val="false"/>
          <w:color w:val="000000"/>
          <w:sz w:val="28"/>
        </w:rPr>
        <w:t xml:space="preserve">
                 |                            АҚ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Жергілікті атқару органдары </w:t>
      </w:r>
      <w:r>
        <w:br/>
      </w:r>
      <w:r>
        <w:rPr>
          <w:rFonts w:ascii="Times New Roman"/>
          <w:b w:val="false"/>
          <w:i w:val="false"/>
          <w:color w:val="000000"/>
          <w:sz w:val="28"/>
        </w:rPr>
        <w:t xml:space="preserve">
--------&gt; Жұмыспен қамту және әлеуметтік бағдарламаларды үйлестіру </w:t>
      </w:r>
      <w:r>
        <w:br/>
      </w:r>
      <w:r>
        <w:rPr>
          <w:rFonts w:ascii="Times New Roman"/>
          <w:b w:val="false"/>
          <w:i w:val="false"/>
          <w:color w:val="000000"/>
          <w:sz w:val="28"/>
        </w:rPr>
        <w:t xml:space="preserve">
                             басқармалары </w:t>
      </w:r>
    </w:p>
    <w:p>
      <w:pPr>
        <w:spacing w:after="0"/>
        <w:ind w:left="0"/>
        <w:jc w:val="both"/>
      </w:pPr>
      <w:r>
        <w:rPr>
          <w:rFonts w:ascii="Times New Roman"/>
          <w:b/>
          <w:i w:val="false"/>
          <w:color w:val="000000"/>
          <w:sz w:val="28"/>
        </w:rPr>
        <w:t xml:space="preserve">Қазақстан Республикасының Еңбек және халықты әлеуметтік қорғау </w:t>
      </w:r>
      <w:r>
        <w:br/>
      </w:r>
      <w:r>
        <w:rPr>
          <w:rFonts w:ascii="Times New Roman"/>
          <w:b w:val="false"/>
          <w:i w:val="false"/>
          <w:color w:val="000000"/>
          <w:sz w:val="28"/>
        </w:rPr>
        <w:t xml:space="preserve">
  </w:t>
      </w:r>
      <w:r>
        <w:rPr>
          <w:rFonts w:ascii="Times New Roman"/>
          <w:b/>
          <w:i w:val="false"/>
          <w:color w:val="000000"/>
          <w:sz w:val="28"/>
        </w:rPr>
        <w:t xml:space="preserve">          министрлігі орталық аппаратының құрылымы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Алқа------------Министр--------Министрдің </w:t>
      </w:r>
      <w:r>
        <w:br/>
      </w:r>
      <w:r>
        <w:rPr>
          <w:rFonts w:ascii="Times New Roman"/>
          <w:b w:val="false"/>
          <w:i w:val="false"/>
          <w:color w:val="000000"/>
          <w:sz w:val="28"/>
        </w:rPr>
        <w:t xml:space="preserve">
                               |           хатшылығы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Вице-министр            Жауапты хатшы              Вице-министр </w:t>
      </w:r>
      <w:r>
        <w:br/>
      </w:r>
      <w:r>
        <w:rPr>
          <w:rFonts w:ascii="Times New Roman"/>
          <w:b w:val="false"/>
          <w:i w:val="false"/>
          <w:color w:val="000000"/>
          <w:sz w:val="28"/>
        </w:rPr>
        <w:t xml:space="preserve">
     |                         |                         | </w:t>
      </w:r>
      <w:r>
        <w:br/>
      </w:r>
      <w:r>
        <w:rPr>
          <w:rFonts w:ascii="Times New Roman"/>
          <w:b w:val="false"/>
          <w:i w:val="false"/>
          <w:color w:val="000000"/>
          <w:sz w:val="28"/>
        </w:rPr>
        <w:t xml:space="preserve">
Еңбек және  Ішкі бақылау     Қаржы       Көші-қон    Әлеуметтік </w:t>
      </w:r>
      <w:r>
        <w:br/>
      </w:r>
      <w:r>
        <w:rPr>
          <w:rFonts w:ascii="Times New Roman"/>
          <w:b w:val="false"/>
          <w:i w:val="false"/>
          <w:color w:val="000000"/>
          <w:sz w:val="28"/>
        </w:rPr>
        <w:t xml:space="preserve">
әлеуметтік  департаменті  департаменті   комитеті    көмек және </w:t>
      </w:r>
      <w:r>
        <w:br/>
      </w:r>
      <w:r>
        <w:rPr>
          <w:rFonts w:ascii="Times New Roman"/>
          <w:b w:val="false"/>
          <w:i w:val="false"/>
          <w:color w:val="000000"/>
          <w:sz w:val="28"/>
        </w:rPr>
        <w:t xml:space="preserve">
әріптестік                                           әлеуметтік </w:t>
      </w:r>
      <w:r>
        <w:br/>
      </w:r>
      <w:r>
        <w:rPr>
          <w:rFonts w:ascii="Times New Roman"/>
          <w:b w:val="false"/>
          <w:i w:val="false"/>
          <w:color w:val="000000"/>
          <w:sz w:val="28"/>
        </w:rPr>
        <w:t xml:space="preserve">
департаменті                                         қызмет көрсету </w:t>
      </w:r>
      <w:r>
        <w:br/>
      </w: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Халықты        Заң       Ақпараттық   Бақылау және    Әлеуметтік </w:t>
      </w:r>
      <w:r>
        <w:br/>
      </w:r>
      <w:r>
        <w:rPr>
          <w:rFonts w:ascii="Times New Roman"/>
          <w:b w:val="false"/>
          <w:i w:val="false"/>
          <w:color w:val="000000"/>
          <w:sz w:val="28"/>
        </w:rPr>
        <w:t xml:space="preserve">
жұмыспен  департаменті қамсыздандыру  әлеуметтік     қамсыздандыру </w:t>
      </w:r>
      <w:r>
        <w:br/>
      </w:r>
      <w:r>
        <w:rPr>
          <w:rFonts w:ascii="Times New Roman"/>
          <w:b w:val="false"/>
          <w:i w:val="false"/>
          <w:color w:val="000000"/>
          <w:sz w:val="28"/>
        </w:rPr>
        <w:t xml:space="preserve">
қамту және              департаменті  қорғау коми-  және әлеуметтік </w:t>
      </w:r>
      <w:r>
        <w:br/>
      </w:r>
      <w:r>
        <w:rPr>
          <w:rFonts w:ascii="Times New Roman"/>
          <w:b w:val="false"/>
          <w:i w:val="false"/>
          <w:color w:val="000000"/>
          <w:sz w:val="28"/>
        </w:rPr>
        <w:t xml:space="preserve">
көші-қон                                 теті         сақтандыру </w:t>
      </w:r>
      <w:r>
        <w:br/>
      </w:r>
      <w:r>
        <w:rPr>
          <w:rFonts w:ascii="Times New Roman"/>
          <w:b w:val="false"/>
          <w:i w:val="false"/>
          <w:color w:val="000000"/>
          <w:sz w:val="28"/>
        </w:rPr>
        <w:t xml:space="preserve">
департаменті                                         департаменті </w:t>
      </w:r>
      <w:r>
        <w:br/>
      </w:r>
      <w:r>
        <w:rPr>
          <w:rFonts w:ascii="Times New Roman"/>
          <w:b w:val="false"/>
          <w:i w:val="false"/>
          <w:color w:val="000000"/>
          <w:sz w:val="28"/>
        </w:rPr>
        <w:t xml:space="preserve">
            Ішкі әкімшілік </w:t>
      </w:r>
      <w:r>
        <w:br/>
      </w:r>
      <w:r>
        <w:rPr>
          <w:rFonts w:ascii="Times New Roman"/>
          <w:b w:val="false"/>
          <w:i w:val="false"/>
          <w:color w:val="000000"/>
          <w:sz w:val="28"/>
        </w:rPr>
        <w:t xml:space="preserve">
             департаменті </w:t>
      </w:r>
    </w:p>
    <w:bookmarkStart w:name="z10" w:id="7"/>
    <w:p>
      <w:pPr>
        <w:spacing w:after="0"/>
        <w:ind w:left="0"/>
        <w:jc w:val="left"/>
      </w:pPr>
      <w:r>
        <w:rPr>
          <w:rFonts w:ascii="Times New Roman"/>
          <w:b/>
          <w:i w:val="false"/>
          <w:color w:val="000000"/>
        </w:rPr>
        <w:t xml:space="preserve"> 
5. Стратегиялық жоспар әзірленген нормативтік құқықтық актілердің тізбесі </w:t>
      </w:r>
    </w:p>
    <w:bookmarkEnd w:id="7"/>
    <w:p>
      <w:pPr>
        <w:spacing w:after="0"/>
        <w:ind w:left="0"/>
        <w:jc w:val="both"/>
      </w:pPr>
      <w:r>
        <w:rPr>
          <w:rFonts w:ascii="Times New Roman"/>
          <w:b w:val="false"/>
          <w:i w:val="false"/>
          <w:color w:val="000000"/>
          <w:sz w:val="28"/>
        </w:rPr>
        <w:t xml:space="preserve">      Қазақстан Республикасының заңнамалық актілері </w:t>
      </w:r>
      <w:r>
        <w:br/>
      </w:r>
      <w:r>
        <w:rPr>
          <w:rFonts w:ascii="Times New Roman"/>
          <w:b w:val="false"/>
          <w:i w:val="false"/>
          <w:color w:val="000000"/>
          <w:sz w:val="28"/>
        </w:rPr>
        <w:t>
      1.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2007 жылғы 15 мамырдағы кодексі </w:t>
      </w:r>
      <w:r>
        <w:br/>
      </w:r>
      <w:r>
        <w:rPr>
          <w:rFonts w:ascii="Times New Roman"/>
          <w:b w:val="false"/>
          <w:i w:val="false"/>
          <w:color w:val="000000"/>
          <w:sz w:val="28"/>
        </w:rPr>
        <w:t>
      2. "Арал өңіріндегі экологиялық қасірет салдарынан зардап шеккен азаматтарды әлеуметтік қорғау туралы" Қазақстан Республикасының 1992 жылғы 30 маусымдағы </w:t>
      </w:r>
      <w:r>
        <w:rPr>
          <w:rFonts w:ascii="Times New Roman"/>
          <w:b w:val="false"/>
          <w:i w:val="false"/>
          <w:color w:val="000000"/>
          <w:sz w:val="28"/>
        </w:rPr>
        <w:t>Заңы</w:t>
      </w:r>
      <w:r>
        <w:br/>
      </w:r>
      <w:r>
        <w:rPr>
          <w:rFonts w:ascii="Times New Roman"/>
          <w:b w:val="false"/>
          <w:i w:val="false"/>
          <w:color w:val="000000"/>
          <w:sz w:val="28"/>
        </w:rPr>
        <w:t>
      3.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1992 жылғы 18 желтоқсан </w:t>
      </w:r>
      <w:r>
        <w:br/>
      </w:r>
      <w:r>
        <w:rPr>
          <w:rFonts w:ascii="Times New Roman"/>
          <w:b w:val="false"/>
          <w:i w:val="false"/>
          <w:color w:val="000000"/>
          <w:sz w:val="28"/>
        </w:rPr>
        <w:t>
      4.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w:t>
      </w:r>
      <w:r>
        <w:br/>
      </w:r>
      <w:r>
        <w:rPr>
          <w:rFonts w:ascii="Times New Roman"/>
          <w:b w:val="false"/>
          <w:i w:val="false"/>
          <w:color w:val="000000"/>
          <w:sz w:val="28"/>
        </w:rPr>
        <w:t>
      5.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Заңы</w:t>
      </w:r>
      <w:r>
        <w:br/>
      </w:r>
      <w:r>
        <w:rPr>
          <w:rFonts w:ascii="Times New Roman"/>
          <w:b w:val="false"/>
          <w:i w:val="false"/>
          <w:color w:val="000000"/>
          <w:sz w:val="28"/>
        </w:rPr>
        <w:t>
      6.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w:t>
      </w:r>
      <w:r>
        <w:br/>
      </w:r>
      <w:r>
        <w:rPr>
          <w:rFonts w:ascii="Times New Roman"/>
          <w:b w:val="false"/>
          <w:i w:val="false"/>
          <w:color w:val="000000"/>
          <w:sz w:val="28"/>
        </w:rPr>
        <w:t>
      7. "Халықтың көші-қоны туралы" Қазақстан Республикасының 1997 жылғы 13 желтоқсандағы </w:t>
      </w:r>
      <w:r>
        <w:rPr>
          <w:rFonts w:ascii="Times New Roman"/>
          <w:b w:val="false"/>
          <w:i w:val="false"/>
          <w:color w:val="000000"/>
          <w:sz w:val="28"/>
        </w:rPr>
        <w:t>Заңы</w:t>
      </w:r>
      <w:r>
        <w:br/>
      </w:r>
      <w:r>
        <w:rPr>
          <w:rFonts w:ascii="Times New Roman"/>
          <w:b w:val="false"/>
          <w:i w:val="false"/>
          <w:color w:val="000000"/>
          <w:sz w:val="28"/>
        </w:rPr>
        <w:t>
      8.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w:t>
      </w:r>
      <w:r>
        <w:br/>
      </w:r>
      <w:r>
        <w:rPr>
          <w:rFonts w:ascii="Times New Roman"/>
          <w:b w:val="false"/>
          <w:i w:val="false"/>
          <w:color w:val="000000"/>
          <w:sz w:val="28"/>
        </w:rPr>
        <w:t>
      9.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1999 жылғы 13 шілде </w:t>
      </w:r>
      <w:r>
        <w:br/>
      </w:r>
      <w:r>
        <w:rPr>
          <w:rFonts w:ascii="Times New Roman"/>
          <w:b w:val="false"/>
          <w:i w:val="false"/>
          <w:color w:val="000000"/>
          <w:sz w:val="28"/>
        </w:rPr>
        <w:t>
      10. "Ең төмен күнкөріс деңгейі туралы" Қазақстан Республикасының 1999 жылғы 16 қарашадағы </w:t>
      </w:r>
      <w:r>
        <w:rPr>
          <w:rFonts w:ascii="Times New Roman"/>
          <w:b w:val="false"/>
          <w:i w:val="false"/>
          <w:color w:val="000000"/>
          <w:sz w:val="28"/>
        </w:rPr>
        <w:t>Заңы</w:t>
      </w:r>
      <w:r>
        <w:br/>
      </w:r>
      <w:r>
        <w:rPr>
          <w:rFonts w:ascii="Times New Roman"/>
          <w:b w:val="false"/>
          <w:i w:val="false"/>
          <w:color w:val="000000"/>
          <w:sz w:val="28"/>
        </w:rPr>
        <w:t>
      11. "Халықты жұмыспен қамту туралы" Қазақстан Республикасының 2001 жылғы 23 қаңтардағы </w:t>
      </w:r>
      <w:r>
        <w:rPr>
          <w:rFonts w:ascii="Times New Roman"/>
          <w:b w:val="false"/>
          <w:i w:val="false"/>
          <w:color w:val="000000"/>
          <w:sz w:val="28"/>
        </w:rPr>
        <w:t>Заңы</w:t>
      </w:r>
      <w:r>
        <w:br/>
      </w:r>
      <w:r>
        <w:rPr>
          <w:rFonts w:ascii="Times New Roman"/>
          <w:b w:val="false"/>
          <w:i w:val="false"/>
          <w:color w:val="000000"/>
          <w:sz w:val="28"/>
        </w:rPr>
        <w:t>
      12.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br/>
      </w:r>
      <w:r>
        <w:rPr>
          <w:rFonts w:ascii="Times New Roman"/>
          <w:b w:val="false"/>
          <w:i w:val="false"/>
          <w:color w:val="000000"/>
          <w:sz w:val="28"/>
        </w:rPr>
        <w:t>
      13.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w:t>
      </w:r>
      <w:r>
        <w:br/>
      </w:r>
      <w:r>
        <w:rPr>
          <w:rFonts w:ascii="Times New Roman"/>
          <w:b w:val="false"/>
          <w:i w:val="false"/>
          <w:color w:val="000000"/>
          <w:sz w:val="28"/>
        </w:rPr>
        <w:t>
      14. "Міндетті әлеуметтік сақтандыру туралы" Қазақстан Республикасының 2003 жылғы 25 сәуірдегі </w:t>
      </w:r>
      <w:r>
        <w:rPr>
          <w:rFonts w:ascii="Times New Roman"/>
          <w:b w:val="false"/>
          <w:i w:val="false"/>
          <w:color w:val="000000"/>
          <w:sz w:val="28"/>
        </w:rPr>
        <w:t>Заңы</w:t>
      </w:r>
      <w:r>
        <w:br/>
      </w:r>
      <w:r>
        <w:rPr>
          <w:rFonts w:ascii="Times New Roman"/>
          <w:b w:val="false"/>
          <w:i w:val="false"/>
          <w:color w:val="000000"/>
          <w:sz w:val="28"/>
        </w:rPr>
        <w:t>
      15.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 туралы" Қазақстан Республикасының 2005 жылғы 7 ақпандағы </w:t>
      </w:r>
      <w:r>
        <w:rPr>
          <w:rFonts w:ascii="Times New Roman"/>
          <w:b w:val="false"/>
          <w:i w:val="false"/>
          <w:color w:val="000000"/>
          <w:sz w:val="28"/>
        </w:rPr>
        <w:t>Заңы</w:t>
      </w:r>
      <w:r>
        <w:br/>
      </w:r>
      <w:r>
        <w:rPr>
          <w:rFonts w:ascii="Times New Roman"/>
          <w:b w:val="false"/>
          <w:i w:val="false"/>
          <w:color w:val="000000"/>
          <w:sz w:val="28"/>
        </w:rPr>
        <w:t>
      16.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br/>
      </w:r>
      <w:r>
        <w:rPr>
          <w:rFonts w:ascii="Times New Roman"/>
          <w:b w:val="false"/>
          <w:i w:val="false"/>
          <w:color w:val="000000"/>
          <w:sz w:val="28"/>
        </w:rPr>
        <w:t>
      17. "Балалы отбасыларға берілетін мемлекеттік жәрдемақылар туралы" Қазақстан Республикасының 2005 жылғы 28 маусымдағы </w:t>
      </w:r>
      <w:r>
        <w:rPr>
          <w:rFonts w:ascii="Times New Roman"/>
          <w:b w:val="false"/>
          <w:i w:val="false"/>
          <w:color w:val="000000"/>
          <w:sz w:val="28"/>
        </w:rPr>
        <w:t>Заңы</w:t>
      </w:r>
      <w:r>
        <w:br/>
      </w:r>
      <w:r>
        <w:rPr>
          <w:rFonts w:ascii="Times New Roman"/>
          <w:b w:val="false"/>
          <w:i w:val="false"/>
          <w:color w:val="000000"/>
          <w:sz w:val="28"/>
        </w:rPr>
        <w:t xml:space="preserve">
Қазақстан Республикасы Президентінің Жарлығы </w:t>
      </w:r>
      <w:r>
        <w:br/>
      </w:r>
      <w:r>
        <w:rPr>
          <w:rFonts w:ascii="Times New Roman"/>
          <w:b w:val="false"/>
          <w:i w:val="false"/>
          <w:color w:val="000000"/>
          <w:sz w:val="28"/>
        </w:rPr>
        <w:t>
      18. Қазақстан Республикасы көші-қон саясатының 2007-2015 жылдарға арналған тұжырымдамасы туралы Қазақстан Республикасы Президентінің 2007 жылғы 28 тамыздағы N 399 </w:t>
      </w:r>
      <w:r>
        <w:rPr>
          <w:rFonts w:ascii="Times New Roman"/>
          <w:b w:val="false"/>
          <w:i w:val="false"/>
          <w:color w:val="000000"/>
          <w:sz w:val="28"/>
        </w:rPr>
        <w:t>Жарлығы</w:t>
      </w:r>
      <w:r>
        <w:br/>
      </w:r>
      <w:r>
        <w:rPr>
          <w:rFonts w:ascii="Times New Roman"/>
          <w:b w:val="false"/>
          <w:i w:val="false"/>
          <w:color w:val="000000"/>
          <w:sz w:val="28"/>
        </w:rPr>
        <w:t xml:space="preserve">
Қазақстан Республикасы Үкіметінің қаулылары </w:t>
      </w:r>
      <w:r>
        <w:br/>
      </w:r>
      <w:r>
        <w:rPr>
          <w:rFonts w:ascii="Times New Roman"/>
          <w:b w:val="false"/>
          <w:i w:val="false"/>
          <w:color w:val="000000"/>
          <w:sz w:val="28"/>
        </w:rPr>
        <w:t>
      19. "Қазақстан Республикасының халықты жұмыспен қамту жүйесін жетілдіру жөніндегі 2008-2010 жылдарға арналған іс-шаралар жоспарын бекіту туралы" Қазақстан Республикасы Үкіметінің 2007 жылғы 20 қарашадағы N 1114 </w:t>
      </w:r>
      <w:r>
        <w:rPr>
          <w:rFonts w:ascii="Times New Roman"/>
          <w:b w:val="false"/>
          <w:i w:val="false"/>
          <w:color w:val="000000"/>
          <w:sz w:val="28"/>
        </w:rPr>
        <w:t>қаулысы</w:t>
      </w:r>
      <w:r>
        <w:br/>
      </w:r>
      <w:r>
        <w:rPr>
          <w:rFonts w:ascii="Times New Roman"/>
          <w:b w:val="false"/>
          <w:i w:val="false"/>
          <w:color w:val="000000"/>
          <w:sz w:val="28"/>
        </w:rPr>
        <w:t>
      20. "Қазақстан Республикасы көші-қон саясатының 2007-2015 жылдарға арналған тұжырымдамасын іске асыру жөніндегі 2008-2010 жылдарға арналған іс-шаралар жоспарын (1-кезең) бекіту туралы" Қазақстан Республикасы Үкіметінің 2007 жылғы 20 қарашадағы N 1110 </w:t>
      </w:r>
      <w:r>
        <w:rPr>
          <w:rFonts w:ascii="Times New Roman"/>
          <w:b w:val="false"/>
          <w:i w:val="false"/>
          <w:color w:val="000000"/>
          <w:sz w:val="28"/>
        </w:rPr>
        <w:t>қаулысы</w:t>
      </w:r>
      <w:r>
        <w:br/>
      </w:r>
      <w:r>
        <w:rPr>
          <w:rFonts w:ascii="Times New Roman"/>
          <w:b w:val="false"/>
          <w:i w:val="false"/>
          <w:color w:val="000000"/>
          <w:sz w:val="28"/>
        </w:rPr>
        <w:t>
      21. "2009-2011 жылдарға арналған "Нұрлы көш" бағдарламасын бекіту туралы" Қазақстан Республикасы Үкіметінің 2008 жылғы 2 желтоқсандағы N 1126 </w:t>
      </w:r>
      <w:r>
        <w:rPr>
          <w:rFonts w:ascii="Times New Roman"/>
          <w:b w:val="false"/>
          <w:i w:val="false"/>
          <w:color w:val="000000"/>
          <w:sz w:val="28"/>
        </w:rPr>
        <w:t>қаулысы</w:t>
      </w:r>
      <w:r>
        <w:br/>
      </w:r>
      <w:r>
        <w:rPr>
          <w:rFonts w:ascii="Times New Roman"/>
          <w:b w:val="false"/>
          <w:i w:val="false"/>
          <w:color w:val="000000"/>
          <w:sz w:val="28"/>
        </w:rPr>
        <w:t>
       22. "Мемлекет басшысының 2009 жылғы 6 наурыздағы "Дағдарыстан жаңару мен дамуға" атты Қазақстан халқына Жолдауын іске асыру жөніндегі шаралар туралы" Қазақстан Республикасы Үкіметінің 2009 жылғы 6 наурыздағы N 264 </w:t>
      </w:r>
      <w:r>
        <w:rPr>
          <w:rFonts w:ascii="Times New Roman"/>
          <w:b w:val="false"/>
          <w:i w:val="false"/>
          <w:color w:val="000000"/>
          <w:sz w:val="28"/>
        </w:rPr>
        <w:t>қаулысы</w:t>
      </w:r>
      <w:r>
        <w:br/>
      </w:r>
      <w:r>
        <w:rPr>
          <w:rFonts w:ascii="Times New Roman"/>
          <w:b w:val="false"/>
          <w:i w:val="false"/>
          <w:color w:val="000000"/>
          <w:sz w:val="28"/>
        </w:rPr>
        <w:t xml:space="preserve">
       </w:t>
      </w:r>
      <w:r>
        <w:rPr>
          <w:rFonts w:ascii="Times New Roman"/>
          <w:b w:val="false"/>
          <w:i w:val="false"/>
          <w:color w:val="ff0000"/>
          <w:sz w:val="28"/>
        </w:rPr>
        <w:t>Ескерту. Бөлім 22-тармақпен толықтырылды - Қ</w:t>
      </w:r>
      <w:r>
        <w:rPr>
          <w:rFonts w:ascii="Times New Roman"/>
          <w:b w:val="false"/>
          <w:i w:val="false"/>
          <w:color w:val="ff0000"/>
          <w:sz w:val="28"/>
        </w:rPr>
        <w:t xml:space="preserve">Республикасы Үкіметінің 2009.04.30 </w:t>
      </w:r>
      <w:r>
        <w:rPr>
          <w:rFonts w:ascii="Times New Roman"/>
          <w:b w:val="false"/>
          <w:i w:val="false"/>
          <w:color w:val="000000"/>
          <w:sz w:val="28"/>
        </w:rPr>
        <w:t>N 620</w:t>
      </w:r>
      <w:r>
        <w:rPr>
          <w:rFonts w:ascii="Times New Roman"/>
          <w:b w:val="false"/>
          <w:i w:val="false"/>
          <w:color w:val="ff0000"/>
          <w:sz w:val="28"/>
        </w:rPr>
        <w:t xml:space="preserve"> Қаулысымен. </w:t>
      </w:r>
      <w:r>
        <w:br/>
      </w:r>
      <w:r>
        <w:rPr>
          <w:rFonts w:ascii="Times New Roman"/>
          <w:b w:val="false"/>
          <w:i w:val="false"/>
          <w:color w:val="000000"/>
          <w:sz w:val="28"/>
        </w:rPr>
        <w:t>
      23.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 бекіту туралы" Қазақстан Республикасы Үкіметінің 2009 жылғы 10 наурыздағы N 274 </w:t>
      </w:r>
      <w:r>
        <w:rPr>
          <w:rFonts w:ascii="Times New Roman"/>
          <w:b w:val="false"/>
          <w:i w:val="false"/>
          <w:color w:val="000000"/>
          <w:sz w:val="28"/>
        </w:rPr>
        <w:t>қаулысы</w:t>
      </w:r>
      <w:r>
        <w:br/>
      </w:r>
      <w:r>
        <w:rPr>
          <w:rFonts w:ascii="Times New Roman"/>
          <w:b w:val="false"/>
          <w:i w:val="false"/>
          <w:color w:val="000000"/>
          <w:sz w:val="28"/>
        </w:rPr>
        <w:t xml:space="preserve">
       </w:t>
      </w:r>
      <w:r>
        <w:rPr>
          <w:rFonts w:ascii="Times New Roman"/>
          <w:b w:val="false"/>
          <w:i w:val="false"/>
          <w:color w:val="ff0000"/>
          <w:sz w:val="28"/>
        </w:rPr>
        <w:t>Ескерту. Бөлім 23-тармақпен толықтырылды - Қ</w:t>
      </w:r>
      <w:r>
        <w:rPr>
          <w:rFonts w:ascii="Times New Roman"/>
          <w:b w:val="false"/>
          <w:i w:val="false"/>
          <w:color w:val="ff0000"/>
          <w:sz w:val="28"/>
        </w:rPr>
        <w:t xml:space="preserve">Р Үкіметінің 2009.04.30 </w:t>
      </w:r>
      <w:r>
        <w:rPr>
          <w:rFonts w:ascii="Times New Roman"/>
          <w:b w:val="false"/>
          <w:i w:val="false"/>
          <w:color w:val="000000"/>
          <w:sz w:val="28"/>
        </w:rPr>
        <w:t>N 620</w:t>
      </w:r>
      <w:r>
        <w:rPr>
          <w:rFonts w:ascii="Times New Roman"/>
          <w:b w:val="false"/>
          <w:i w:val="false"/>
          <w:color w:val="ff0000"/>
          <w:sz w:val="28"/>
        </w:rPr>
        <w:t xml:space="preserve"> Қаулысымен. </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6. Бюджеттік бағдарламалардың тізбесі </w:t>
      </w:r>
    </w:p>
    <w:bookmarkEnd w:id="8"/>
    <w:p>
      <w:pPr>
        <w:spacing w:after="0"/>
        <w:ind w:left="0"/>
        <w:jc w:val="both"/>
      </w:pPr>
      <w:r>
        <w:rPr>
          <w:rFonts w:ascii="Times New Roman"/>
          <w:b w:val="false"/>
          <w:i w:val="false"/>
          <w:color w:val="ff0000"/>
          <w:sz w:val="28"/>
        </w:rPr>
        <w:t xml:space="preserve">       Ескерту. 6-бөлім жаңа редакцияда - ҚР Үкіметінің 2009.12.29 </w:t>
      </w:r>
      <w:r>
        <w:rPr>
          <w:rFonts w:ascii="Times New Roman"/>
          <w:b w:val="false"/>
          <w:i w:val="false"/>
          <w:color w:val="ff0000"/>
          <w:sz w:val="28"/>
        </w:rPr>
        <w:t>№ 2211</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2009 - 2011 жылдарға арналған бюджет шығыстарының жиынтығы</w:t>
      </w:r>
    </w:p>
    <w:p>
      <w:pPr>
        <w:spacing w:after="0"/>
        <w:ind w:left="0"/>
        <w:jc w:val="both"/>
      </w:pPr>
      <w:r>
        <w:rPr>
          <w:rFonts w:ascii="Times New Roman"/>
          <w:b w:val="false"/>
          <w:i w:val="false"/>
          <w:color w:val="000000"/>
          <w:sz w:val="28"/>
        </w:rPr>
        <w:t>      Республикалық бюджет</w:t>
      </w:r>
      <w:r>
        <w:br/>
      </w:r>
      <w:r>
        <w:rPr>
          <w:rFonts w:ascii="Times New Roman"/>
          <w:b w:val="false"/>
          <w:i w:val="false"/>
          <w:color w:val="000000"/>
          <w:sz w:val="28"/>
        </w:rPr>
        <w:t>
      Бағдарламаның әкімшісі Қазақстан Республикасы Еңбек және халықты әлеуметтік қорғау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2"/>
        <w:gridCol w:w="1342"/>
        <w:gridCol w:w="2629"/>
        <w:gridCol w:w="1352"/>
        <w:gridCol w:w="1352"/>
        <w:gridCol w:w="1352"/>
        <w:gridCol w:w="972"/>
        <w:gridCol w:w="1152"/>
        <w:gridCol w:w="1245"/>
      </w:tblGrid>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тобы</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арналған нақтыланған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орындалуы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орындалуы</w:t>
            </w: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Қолданыстағы бағдарламалар, оның ішінде: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462 369 031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462 510 240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566 500 184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682 064 405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800 528 683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998 507 911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461 138 397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461 279 605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563 584 689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676 178 651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798 697 233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998 507 911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433 528 321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433 661 795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535 466 119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644 431 275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758 215 040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952 144 791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410 322 855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410 343 158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501 981 531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611 209 426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713 242 405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903 926 512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Зейнетақылық бағдарлама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293 152 783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293 154 278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363 609 000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545 090 230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721 081 605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73 218 069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73 218 332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92 246 990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108 446 712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117 012 743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41 019 168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41 027 358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41 719 001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52 590 309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57 431 849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арнаулы жәрдемақылар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2 942 835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2 943 190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4 406 540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7 115 154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8 400 315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23 195 466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23 318 637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33 484 588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33 221 849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44 972 635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48 218 279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1 714 139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1 837 082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2 084 348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2 247 716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16 723 302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16 723 500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27 900 021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42 703 496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45 912 916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4 682 498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4 682 512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жаппай саяси қуғын-сүргін құрбандарына бір жолғы ақшалай өтемақы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тапқан, қайтыс болған әскери қызметшілердің ата-аналарына, асырап алушыларына, қамқоршыларына біржолғы төлемдер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27 610 076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27 617 810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28 118 570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31 747 376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40 482 193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46 363 120</w:t>
            </w:r>
          </w:p>
        </w:tc>
      </w:tr>
      <w:tr>
        <w:trPr>
          <w:trHeight w:val="34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 салаларындағы қызметті ұйымдастыру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1 625 698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1 631 875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1 630 703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2 057 542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2 553 811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3 203 619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11 450 450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11 451 960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12 131 736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18 843 794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20 308 742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 материалдық-техникалық жабдықтау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79 969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саласындағы қолданбалы ғылыми зерттеулер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төлеуді қамтамасыз ету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8 210 718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8 210 718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13 771 623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17 037 348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кедейлік қоры бойынша ақпараттық-талдаумен қамтамасыз ету жөніндегі қызметтер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пайдалануға берілетін әлеуметтік қамсыздандыру объектілерін ұстауға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1 084 095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 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3 301 581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3 315 240</w:t>
            </w:r>
          </w:p>
        </w:tc>
      </w:tr>
      <w:tr>
        <w:trPr>
          <w:trHeight w:val="465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қараша айына дейін құрылған «Қарметкомбинат» МАҚ қызметкерлерінің жалақысы бойынша берешектің қалған бөлігін өтеу үшін Қарағанды облысының облыстық бюджетіне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ұйымдарының кадрларының біліктілігін арттыру және қайта даярлау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әдіснамалық қамтамасыз ету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әлеуметтік қорғау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124 841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 материалдық-техникалық жабдықтау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246 099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 салаларындағы өзекті мәселелерді зерттеу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компаниясын құру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 қамтамасыз етілген отбасылардың 18 жасқа дейінгі балаларына арналған Мемлекеттік жәрдемақыларды төлеуге арналған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мүгедектің жеке оңалту бағдарламасына сәйкес мұқтаж мүгедектерді арнайы гигиеналық құралдармен қамтамасыз ету және ымдау тілі мамандарының, мүгедектерге жеке көмекшінің қызметін ұсынуға арналған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1 831 450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орталықтың ақпараттық жүйесін дамыту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құрылысына және қайта құруға арналған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1 831 450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ұсынылатын бағдарламалар, оның ішінде: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130 835 941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12 719 016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20 752 685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130 505 891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8 642 178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16 155 332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бизнестің әлеуметтік жауапкершілігі жөніндегі «Парыз» конкурсын өткізу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қызметтердің стандарттарын енгізуге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2 395 144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8 222 014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үкіметтік емес секторда мемтапсырысты орналастыруға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541 603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915 050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күндізгі медициналық-әлеуметтік мекемелердің желісін дамытуға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584 532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1 179 070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тамақтанудың нормасын арттыруға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5 080 575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5 795 245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жұмыс орындарын және жастар тәжірибесін кеңейтуге берілетін ағымдағы нысаналы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 шеңберінде халықты жұмыспен қамту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4 076 838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4 597 353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құрылысына және қайта құруға арналған нысаналы ағымдағы трансферттер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3 407 730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3 975 685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құру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669 108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барлығы, оның ішінде: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462 369 031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462 510 240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566 500 184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813 247 699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1 019 260 596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461 138 397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461 279 605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563 584 689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807 339 411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1 014 663 243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1 230 635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5 908 288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4 597 353</w:t>
            </w:r>
          </w:p>
        </w:tc>
      </w:tr>
    </w:tbl>
    <w:p>
      <w:pPr>
        <w:spacing w:after="0"/>
        <w:ind w:left="0"/>
        <w:jc w:val="both"/>
      </w:pPr>
      <w:r>
        <w:rPr>
          <w:rFonts w:ascii="Times New Roman"/>
          <w:b w:val="false"/>
          <w:i w:val="false"/>
          <w:color w:val="000000"/>
          <w:sz w:val="28"/>
        </w:rPr>
        <w:t>Мемлекеттік мекеменің басшысы _______________________</w:t>
      </w:r>
      <w:r>
        <w:br/>
      </w:r>
      <w:r>
        <w:rPr>
          <w:rFonts w:ascii="Times New Roman"/>
          <w:b w:val="false"/>
          <w:i w:val="false"/>
          <w:color w:val="000000"/>
          <w:sz w:val="28"/>
        </w:rPr>
        <w:t xml:space="preserve">
Бас бухгалтер (ҚЭБ басшысы)   </w:t>
      </w:r>
      <w:r>
        <w:rPr>
          <w:rFonts w:ascii="Times New Roman"/>
          <w:b/>
          <w:i w:val="false"/>
          <w:color w:val="000000"/>
          <w:sz w:val="28"/>
        </w:rPr>
        <w:t>_____________________</w:t>
      </w:r>
    </w:p>
    <w:bookmarkStart w:name="z12" w:id="9"/>
    <w:p>
      <w:pPr>
        <w:spacing w:after="0"/>
        <w:ind w:left="0"/>
        <w:jc w:val="left"/>
      </w:pPr>
      <w:r>
        <w:rPr>
          <w:rFonts w:ascii="Times New Roman"/>
          <w:b/>
          <w:i w:val="false"/>
          <w:color w:val="000000"/>
        </w:rPr>
        <w:t xml:space="preserve"> 
Бюджеттік бағдарламаның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4918"/>
        <w:gridCol w:w="1113"/>
        <w:gridCol w:w="1200"/>
        <w:gridCol w:w="1040"/>
        <w:gridCol w:w="1180"/>
        <w:gridCol w:w="1001"/>
        <w:gridCol w:w="1001"/>
      </w:tblGrid>
      <w:tr>
        <w:trPr>
          <w:trHeight w:val="30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халықты жұмыспен қамту, халықты әлеуметтік қорғау және көші-кон саласындағы уәкілетті органның қызметін ұйымдастыру жөніндегі қызметтер»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және оның аумақтық органдарын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жұмыс күшін сыртқа шығаруды лицензиялауды жүргізу; еңбек және әлеуметтік заңнаманың сақталуын мемлекеттік қадағалау; әлеуметтік қызмет көрсету сапасын бақылау; әлеуметтік-еңбек саласында нысаналы және халықаралық бағдарламаларды әзірлеу және іске асыру; бірыңғай ақпараттық қамтамасыз етуді құру.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2. Еңбек құқықтарының бұзылуы қатерін басқару</w:t>
            </w:r>
            <w:r>
              <w:br/>
            </w:r>
            <w:r>
              <w:rPr>
                <w:rFonts w:ascii="Times New Roman"/>
                <w:b w:val="false"/>
                <w:i w:val="false"/>
                <w:color w:val="000000"/>
                <w:sz w:val="20"/>
              </w:rPr>
              <w:t>
3. Көші-кон процестерін басқару</w:t>
            </w:r>
            <w:r>
              <w:br/>
            </w:r>
            <w:r>
              <w:rPr>
                <w:rFonts w:ascii="Times New Roman"/>
                <w:b w:val="false"/>
                <w:i w:val="false"/>
                <w:color w:val="000000"/>
                <w:sz w:val="20"/>
              </w:rPr>
              <w:t>
4. Қарттықтың, асыраушысынан айрылу және мүгедектіктің басталуы салдарынан туындайтын қатерді басқару</w:t>
            </w:r>
            <w:r>
              <w:br/>
            </w:r>
            <w:r>
              <w:rPr>
                <w:rFonts w:ascii="Times New Roman"/>
                <w:b w:val="false"/>
                <w:i w:val="false"/>
                <w:color w:val="000000"/>
                <w:sz w:val="20"/>
              </w:rPr>
              <w:t>
5. Табыстың белгіленген ең төменгі шекті деңгейінен төмен болуы қатерін басқару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 алдын алу</w:t>
            </w:r>
            <w:r>
              <w:br/>
            </w:r>
            <w:r>
              <w:rPr>
                <w:rFonts w:ascii="Times New Roman"/>
                <w:b w:val="false"/>
                <w:i w:val="false"/>
                <w:color w:val="000000"/>
                <w:sz w:val="20"/>
              </w:rPr>
              <w:t>
1.2. Еңбек ресурстарын дамыту</w:t>
            </w:r>
            <w:r>
              <w:br/>
            </w:r>
            <w:r>
              <w:rPr>
                <w:rFonts w:ascii="Times New Roman"/>
                <w:b w:val="false"/>
                <w:i w:val="false"/>
                <w:color w:val="000000"/>
                <w:sz w:val="20"/>
              </w:rPr>
              <w:t>
1.3. Өнімді жұмыспен қамтуға жәрдемдесу</w:t>
            </w:r>
            <w:r>
              <w:br/>
            </w:r>
            <w:r>
              <w:rPr>
                <w:rFonts w:ascii="Times New Roman"/>
                <w:b w:val="false"/>
                <w:i w:val="false"/>
                <w:color w:val="000000"/>
                <w:sz w:val="20"/>
              </w:rPr>
              <w:t>
2.1. Еңбек құқықтарының бұзылуы қатерінің алдын алу</w:t>
            </w:r>
            <w:r>
              <w:br/>
            </w:r>
            <w:r>
              <w:rPr>
                <w:rFonts w:ascii="Times New Roman"/>
                <w:b w:val="false"/>
                <w:i w:val="false"/>
                <w:color w:val="000000"/>
                <w:sz w:val="20"/>
              </w:rPr>
              <w:t>
2.2. Еңбек құқықтарын қорғау жүйесін дамыту</w:t>
            </w:r>
            <w:r>
              <w:br/>
            </w:r>
            <w:r>
              <w:rPr>
                <w:rFonts w:ascii="Times New Roman"/>
                <w:b w:val="false"/>
                <w:i w:val="false"/>
                <w:color w:val="000000"/>
                <w:sz w:val="20"/>
              </w:rPr>
              <w:t>
З.1. Басқарылмайтын көші-кон қатерінің алдын алу</w:t>
            </w:r>
            <w:r>
              <w:br/>
            </w:r>
            <w:r>
              <w:rPr>
                <w:rFonts w:ascii="Times New Roman"/>
                <w:b w:val="false"/>
                <w:i w:val="false"/>
                <w:color w:val="000000"/>
                <w:sz w:val="20"/>
              </w:rPr>
              <w:t>
3.2. Халықтың көші-қонын реттеу тетігін жетілдіру</w:t>
            </w:r>
            <w:r>
              <w:br/>
            </w:r>
            <w:r>
              <w:rPr>
                <w:rFonts w:ascii="Times New Roman"/>
                <w:b w:val="false"/>
                <w:i w:val="false"/>
                <w:color w:val="000000"/>
                <w:sz w:val="20"/>
              </w:rPr>
              <w:t>
4.1. Зейнетақы төлемдері мөлшерінің барабарлығын қамтамасыз ету</w:t>
            </w:r>
            <w:r>
              <w:br/>
            </w:r>
            <w:r>
              <w:rPr>
                <w:rFonts w:ascii="Times New Roman"/>
                <w:b w:val="false"/>
                <w:i w:val="false"/>
                <w:color w:val="000000"/>
                <w:sz w:val="20"/>
              </w:rPr>
              <w:t>
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r>
              <w:br/>
            </w:r>
            <w:r>
              <w:rPr>
                <w:rFonts w:ascii="Times New Roman"/>
                <w:b w:val="false"/>
                <w:i w:val="false"/>
                <w:color w:val="000000"/>
                <w:sz w:val="20"/>
              </w:rPr>
              <w:t>
4.3. Әлеуметтік қызмет көрсету жүйесін жетілдіру</w:t>
            </w:r>
            <w:r>
              <w:br/>
            </w:r>
            <w:r>
              <w:rPr>
                <w:rFonts w:ascii="Times New Roman"/>
                <w:b w:val="false"/>
                <w:i w:val="false"/>
                <w:color w:val="000000"/>
                <w:sz w:val="20"/>
              </w:rPr>
              <w:t>
5.1. Ең төмен табысқа мемлекеттік кепілдіктерді іске асыру</w:t>
            </w:r>
            <w:r>
              <w:br/>
            </w:r>
            <w:r>
              <w:rPr>
                <w:rFonts w:ascii="Times New Roman"/>
                <w:b w:val="false"/>
                <w:i w:val="false"/>
                <w:color w:val="000000"/>
                <w:sz w:val="20"/>
              </w:rPr>
              <w:t>
5.2. Кедейлік деңгейін төмендетуге жәрдемдесу</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Еңбек нарығы мониторингі және болжау.</w:t>
            </w:r>
            <w:r>
              <w:br/>
            </w:r>
            <w:r>
              <w:rPr>
                <w:rFonts w:ascii="Times New Roman"/>
                <w:b w:val="false"/>
                <w:i w:val="false"/>
                <w:color w:val="000000"/>
                <w:sz w:val="20"/>
              </w:rPr>
              <w:t>
1.1.2. Жұмыспен қамтуды заңдастыруды ынталандыру.</w:t>
            </w:r>
            <w:r>
              <w:br/>
            </w:r>
            <w:r>
              <w:rPr>
                <w:rFonts w:ascii="Times New Roman"/>
                <w:b w:val="false"/>
                <w:i w:val="false"/>
                <w:color w:val="000000"/>
                <w:sz w:val="20"/>
              </w:rPr>
              <w:t>
1.1.3. Халықты жұмыспен қамту мәселелері жөнінде халықтың хабардар болуын арттыру.</w:t>
            </w:r>
            <w:r>
              <w:br/>
            </w:r>
            <w:r>
              <w:rPr>
                <w:rFonts w:ascii="Times New Roman"/>
                <w:b w:val="false"/>
                <w:i w:val="false"/>
                <w:color w:val="000000"/>
                <w:sz w:val="20"/>
              </w:rPr>
              <w:t>
1.2.1. Жұмыс күші сапасын арттыру.</w:t>
            </w:r>
            <w:r>
              <w:br/>
            </w:r>
            <w:r>
              <w:rPr>
                <w:rFonts w:ascii="Times New Roman"/>
                <w:b w:val="false"/>
                <w:i w:val="false"/>
                <w:color w:val="000000"/>
                <w:sz w:val="20"/>
              </w:rPr>
              <w:t>
1.3.1. Қосымша құны жоғары салалардағы жұмыспен қамтуды ұлғайту.</w:t>
            </w:r>
            <w:r>
              <w:br/>
            </w:r>
            <w:r>
              <w:rPr>
                <w:rFonts w:ascii="Times New Roman"/>
                <w:b w:val="false"/>
                <w:i w:val="false"/>
                <w:color w:val="000000"/>
                <w:sz w:val="20"/>
              </w:rPr>
              <w:t>
1.3.2. Жұмысқа орналастыруға жәрдемдесу.</w:t>
            </w:r>
            <w:r>
              <w:br/>
            </w:r>
            <w:r>
              <w:rPr>
                <w:rFonts w:ascii="Times New Roman"/>
                <w:b w:val="false"/>
                <w:i w:val="false"/>
                <w:color w:val="000000"/>
                <w:sz w:val="20"/>
              </w:rPr>
              <w:t>
1.3.3. Халықтың нысаналы топтарын,</w:t>
            </w:r>
            <w:r>
              <w:br/>
            </w:r>
            <w:r>
              <w:rPr>
                <w:rFonts w:ascii="Times New Roman"/>
                <w:b w:val="false"/>
                <w:i w:val="false"/>
                <w:color w:val="000000"/>
                <w:sz w:val="20"/>
              </w:rPr>
              <w:t>
оның ішінде:</w:t>
            </w:r>
            <w:r>
              <w:br/>
            </w:r>
            <w:r>
              <w:rPr>
                <w:rFonts w:ascii="Times New Roman"/>
                <w:b w:val="false"/>
                <w:i w:val="false"/>
                <w:color w:val="000000"/>
                <w:sz w:val="20"/>
              </w:rPr>
              <w:t>
- аз қамтамасыз етілгендерді;</w:t>
            </w:r>
            <w:r>
              <w:br/>
            </w:r>
            <w:r>
              <w:rPr>
                <w:rFonts w:ascii="Times New Roman"/>
                <w:b w:val="false"/>
                <w:i w:val="false"/>
                <w:color w:val="000000"/>
                <w:sz w:val="20"/>
              </w:rPr>
              <w:t>
- 21 жасқа дейінгі жастарды;</w:t>
            </w:r>
            <w:r>
              <w:br/>
            </w:r>
            <w:r>
              <w:rPr>
                <w:rFonts w:ascii="Times New Roman"/>
                <w:b w:val="false"/>
                <w:i w:val="false"/>
                <w:color w:val="000000"/>
                <w:sz w:val="20"/>
              </w:rPr>
              <w:t>
- балалар үйлерінің тәрбиеленушілері мен жетім балаларды және ата-анасының қамқорлығынсыз қалған 23 жасқа дейінгі балаларды;</w:t>
            </w:r>
            <w:r>
              <w:br/>
            </w:r>
            <w:r>
              <w:rPr>
                <w:rFonts w:ascii="Times New Roman"/>
                <w:b w:val="false"/>
                <w:i w:val="false"/>
                <w:color w:val="000000"/>
                <w:sz w:val="20"/>
              </w:rPr>
              <w:t>
- кәмелетке толмаған балаларды тәрбиелеп отырған жалғызілікті, көп балалы ата-аналар мен т.б. жұмыспен қамтуды қамтамасыз ету.</w:t>
            </w:r>
            <w:r>
              <w:br/>
            </w:r>
            <w:r>
              <w:rPr>
                <w:rFonts w:ascii="Times New Roman"/>
                <w:b w:val="false"/>
                <w:i w:val="false"/>
                <w:color w:val="000000"/>
                <w:sz w:val="20"/>
              </w:rPr>
              <w:t>
2.1.1. Еңбек қауіпсіздігі мен еңбекті қорғаудың заманауи стандарттарын әзірлеу және енгізу.</w:t>
            </w:r>
            <w:r>
              <w:br/>
            </w:r>
            <w:r>
              <w:rPr>
                <w:rFonts w:ascii="Times New Roman"/>
                <w:b w:val="false"/>
                <w:i w:val="false"/>
                <w:color w:val="000000"/>
                <w:sz w:val="20"/>
              </w:rPr>
              <w:t>
2.1.2. Еңбек қызметінің қауіпсіз жағдайларын қамтамасыз ету.</w:t>
            </w:r>
            <w:r>
              <w:br/>
            </w:r>
            <w:r>
              <w:rPr>
                <w:rFonts w:ascii="Times New Roman"/>
                <w:b w:val="false"/>
                <w:i w:val="false"/>
                <w:color w:val="000000"/>
                <w:sz w:val="20"/>
              </w:rPr>
              <w:t>
2.2.1. Еңбекті нормалау жүйесін жетілдіру.</w:t>
            </w:r>
            <w:r>
              <w:br/>
            </w:r>
            <w:r>
              <w:rPr>
                <w:rFonts w:ascii="Times New Roman"/>
                <w:b w:val="false"/>
                <w:i w:val="false"/>
                <w:color w:val="000000"/>
                <w:sz w:val="20"/>
              </w:rPr>
              <w:t>
2.2.2. Бюджеттік сала қызметкерінің еңбекақы жүйесін кезең-кезеңімен жетілдіру.</w:t>
            </w:r>
            <w:r>
              <w:br/>
            </w:r>
            <w:r>
              <w:rPr>
                <w:rFonts w:ascii="Times New Roman"/>
                <w:b w:val="false"/>
                <w:i w:val="false"/>
                <w:color w:val="000000"/>
                <w:sz w:val="20"/>
              </w:rPr>
              <w:t>
2.2.3. Бизнестің әлеуметтік жауапкершілігін арттыру.</w:t>
            </w:r>
            <w:r>
              <w:br/>
            </w:r>
            <w:r>
              <w:rPr>
                <w:rFonts w:ascii="Times New Roman"/>
                <w:b w:val="false"/>
                <w:i w:val="false"/>
                <w:color w:val="000000"/>
                <w:sz w:val="20"/>
              </w:rPr>
              <w:t>
2.2.4. Еңбек заңнамасының сақталуын бақылауды күшейту.</w:t>
            </w:r>
            <w:r>
              <w:br/>
            </w:r>
            <w:r>
              <w:rPr>
                <w:rFonts w:ascii="Times New Roman"/>
                <w:b w:val="false"/>
                <w:i w:val="false"/>
                <w:color w:val="000000"/>
                <w:sz w:val="20"/>
              </w:rPr>
              <w:t>
3.1.1. Халықтың көші-коны мониторингін және оны болжауды жақсарту.</w:t>
            </w:r>
            <w:r>
              <w:br/>
            </w:r>
            <w:r>
              <w:rPr>
                <w:rFonts w:ascii="Times New Roman"/>
                <w:b w:val="false"/>
                <w:i w:val="false"/>
                <w:color w:val="000000"/>
                <w:sz w:val="20"/>
              </w:rPr>
              <w:t>
3.1.2. Көші-кон заңнамасының сақталуын бақылауды күшейту.</w:t>
            </w:r>
            <w:r>
              <w:br/>
            </w:r>
            <w:r>
              <w:rPr>
                <w:rFonts w:ascii="Times New Roman"/>
                <w:b w:val="false"/>
                <w:i w:val="false"/>
                <w:color w:val="000000"/>
                <w:sz w:val="20"/>
              </w:rPr>
              <w:t>
3.1.3. Шет елдердегі казақ диаспорасы өкілдерінің арасында ақпараттық-түсіндіру жұмыстарын жүргізу.</w:t>
            </w:r>
            <w:r>
              <w:br/>
            </w:r>
            <w:r>
              <w:rPr>
                <w:rFonts w:ascii="Times New Roman"/>
                <w:b w:val="false"/>
                <w:i w:val="false"/>
                <w:color w:val="000000"/>
                <w:sz w:val="20"/>
              </w:rPr>
              <w:t>
3.2.1. Ішкі еңбек көші-коны процестерін тәртіпке келтіру (мүдделі органдармен бірлесе отырып).</w:t>
            </w:r>
            <w:r>
              <w:br/>
            </w:r>
            <w:r>
              <w:rPr>
                <w:rFonts w:ascii="Times New Roman"/>
                <w:b w:val="false"/>
                <w:i w:val="false"/>
                <w:color w:val="000000"/>
                <w:sz w:val="20"/>
              </w:rPr>
              <w:t>
3.2.2. Экономиканың басым салаларына жоғары білікті ШЖК тарту рәсімдерін жеңілдету.</w:t>
            </w:r>
            <w:r>
              <w:br/>
            </w:r>
            <w:r>
              <w:rPr>
                <w:rFonts w:ascii="Times New Roman"/>
                <w:b w:val="false"/>
                <w:i w:val="false"/>
                <w:color w:val="000000"/>
                <w:sz w:val="20"/>
              </w:rPr>
              <w:t>
3.2.3. Өңірлердің әлеуметтік-экономикалық даму мүдделерін ескере отырып, оралмандарды орналастыру.</w:t>
            </w:r>
            <w:r>
              <w:br/>
            </w:r>
            <w:r>
              <w:rPr>
                <w:rFonts w:ascii="Times New Roman"/>
                <w:b w:val="false"/>
                <w:i w:val="false"/>
                <w:color w:val="000000"/>
                <w:sz w:val="20"/>
              </w:rPr>
              <w:t>
3.2.4. Оралмандардың бастапқы бейімделуі мен кірігуі жағдайларын жақсарту.</w:t>
            </w:r>
            <w:r>
              <w:br/>
            </w:r>
            <w:r>
              <w:rPr>
                <w:rFonts w:ascii="Times New Roman"/>
                <w:b w:val="false"/>
                <w:i w:val="false"/>
                <w:color w:val="000000"/>
                <w:sz w:val="20"/>
              </w:rPr>
              <w:t>
4.1.1. Зейнетақы төлемдерінің мөлшерін арттыру.</w:t>
            </w:r>
            <w:r>
              <w:br/>
            </w:r>
            <w:r>
              <w:rPr>
                <w:rFonts w:ascii="Times New Roman"/>
                <w:b w:val="false"/>
                <w:i w:val="false"/>
                <w:color w:val="000000"/>
                <w:sz w:val="20"/>
              </w:rPr>
              <w:t>
4.1.2. Зейнетақымен қамсыздандыру жүйесі параметрлерін жетілдіру.</w:t>
            </w:r>
            <w:r>
              <w:br/>
            </w:r>
            <w:r>
              <w:rPr>
                <w:rFonts w:ascii="Times New Roman"/>
                <w:b w:val="false"/>
                <w:i w:val="false"/>
                <w:color w:val="000000"/>
                <w:sz w:val="20"/>
              </w:rPr>
              <w:t>
4.1.3. ЖЗҚ міндетті зейнетақы жарналарының сақталуын қамтамасыз ету жөнінде шаралар қабылдау.</w:t>
            </w:r>
            <w:r>
              <w:br/>
            </w:r>
            <w:r>
              <w:rPr>
                <w:rFonts w:ascii="Times New Roman"/>
                <w:b w:val="false"/>
                <w:i w:val="false"/>
                <w:color w:val="000000"/>
                <w:sz w:val="20"/>
              </w:rPr>
              <w:t>
4.1.4. Жинақтаушы зейнетақы жүйесіне әкімшілік етуді жетілдіру.</w:t>
            </w:r>
            <w:r>
              <w:br/>
            </w:r>
            <w:r>
              <w:rPr>
                <w:rFonts w:ascii="Times New Roman"/>
                <w:b w:val="false"/>
                <w:i w:val="false"/>
                <w:color w:val="000000"/>
                <w:sz w:val="20"/>
              </w:rPr>
              <w:t>
4.1.5. Міндетті зейнетақы жарналарының ЖЗҚ уақытында түсуін қамтамасыз ету.</w:t>
            </w:r>
            <w:r>
              <w:br/>
            </w:r>
            <w:r>
              <w:rPr>
                <w:rFonts w:ascii="Times New Roman"/>
                <w:b w:val="false"/>
                <w:i w:val="false"/>
                <w:color w:val="000000"/>
                <w:sz w:val="20"/>
              </w:rPr>
              <w:t>
4.2.1. Міндетті әлеуметтік сақтандыру жүйесі параметрлері жүйесін жетілдіру.</w:t>
            </w:r>
            <w:r>
              <w:br/>
            </w:r>
            <w:r>
              <w:rPr>
                <w:rFonts w:ascii="Times New Roman"/>
                <w:b w:val="false"/>
                <w:i w:val="false"/>
                <w:color w:val="000000"/>
                <w:sz w:val="20"/>
              </w:rPr>
              <w:t>
4.2.2. МӘСҚ-ға міндетті әлеуметтік аударымдардың уақтылы түсуін қамтамасыз етуге жәрдемдесу.</w:t>
            </w:r>
            <w:r>
              <w:br/>
            </w:r>
            <w:r>
              <w:rPr>
                <w:rFonts w:ascii="Times New Roman"/>
                <w:b w:val="false"/>
                <w:i w:val="false"/>
                <w:color w:val="000000"/>
                <w:sz w:val="20"/>
              </w:rPr>
              <w:t>
4.2.3. Халықтың жекелеген санаттарына әлеуметтік қолдау көрсету.</w:t>
            </w:r>
            <w:r>
              <w:br/>
            </w:r>
            <w:r>
              <w:rPr>
                <w:rFonts w:ascii="Times New Roman"/>
                <w:b w:val="false"/>
                <w:i w:val="false"/>
                <w:color w:val="000000"/>
                <w:sz w:val="20"/>
              </w:rPr>
              <w:t>
4.3.1. Әлеуметтік қызмет көрсетудің ұйымдық және құқықтық негіздерін құру.</w:t>
            </w:r>
            <w:r>
              <w:br/>
            </w:r>
            <w:r>
              <w:rPr>
                <w:rFonts w:ascii="Times New Roman"/>
                <w:b w:val="false"/>
                <w:i w:val="false"/>
                <w:color w:val="000000"/>
                <w:sz w:val="20"/>
              </w:rPr>
              <w:t>
4.3.2. МЕҰ және бизнес құрылымдарды әлеуметтік қызмет көрсетуге тарту.</w:t>
            </w:r>
            <w:r>
              <w:br/>
            </w:r>
            <w:r>
              <w:rPr>
                <w:rFonts w:ascii="Times New Roman"/>
                <w:b w:val="false"/>
                <w:i w:val="false"/>
                <w:color w:val="000000"/>
                <w:sz w:val="20"/>
              </w:rPr>
              <w:t>
4.3.3. Әлеуметтік қызметтің қолжетімділігін қамтамасыз ету.</w:t>
            </w:r>
            <w:r>
              <w:br/>
            </w:r>
            <w:r>
              <w:rPr>
                <w:rFonts w:ascii="Times New Roman"/>
                <w:b w:val="false"/>
                <w:i w:val="false"/>
                <w:color w:val="000000"/>
                <w:sz w:val="20"/>
              </w:rPr>
              <w:t>
5.1.1. Ең төмен күнкөріс деңгейін айқындау әдістемесін жетілдіру.</w:t>
            </w:r>
            <w:r>
              <w:br/>
            </w:r>
            <w:r>
              <w:rPr>
                <w:rFonts w:ascii="Times New Roman"/>
                <w:b w:val="false"/>
                <w:i w:val="false"/>
                <w:color w:val="000000"/>
                <w:sz w:val="20"/>
              </w:rPr>
              <w:t>
5.1.2. Зейнетақы төлемінің ең төменгі мөлшерін арттыру.</w:t>
            </w:r>
            <w:r>
              <w:br/>
            </w:r>
            <w:r>
              <w:rPr>
                <w:rFonts w:ascii="Times New Roman"/>
                <w:b w:val="false"/>
                <w:i w:val="false"/>
                <w:color w:val="000000"/>
                <w:sz w:val="20"/>
              </w:rPr>
              <w:t>
5.1.3. Екбекақының ең төменгі мөлшерін арттыру.</w:t>
            </w:r>
            <w:r>
              <w:br/>
            </w:r>
            <w:r>
              <w:rPr>
                <w:rFonts w:ascii="Times New Roman"/>
                <w:b w:val="false"/>
                <w:i w:val="false"/>
                <w:color w:val="000000"/>
                <w:sz w:val="20"/>
              </w:rPr>
              <w:t>
5.2.1. Аз қамтамасыз етілген халықты жұмысқа орналастыруға жәрдемдесу.</w:t>
            </w:r>
            <w:r>
              <w:br/>
            </w:r>
            <w:r>
              <w:rPr>
                <w:rFonts w:ascii="Times New Roman"/>
                <w:b w:val="false"/>
                <w:i w:val="false"/>
                <w:color w:val="000000"/>
                <w:sz w:val="20"/>
              </w:rPr>
              <w:t>
5.2.2. Балалар және отбасы жәрдемақыларының мөлшерін арттыру.</w:t>
            </w:r>
            <w:r>
              <w:br/>
            </w:r>
            <w:r>
              <w:rPr>
                <w:rFonts w:ascii="Times New Roman"/>
                <w:b w:val="false"/>
                <w:i w:val="false"/>
                <w:color w:val="000000"/>
                <w:sz w:val="20"/>
              </w:rPr>
              <w:t>
5.2.3. Көрсетілетін әлеуметтік көмектің атаулылығын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1.Еңбек, халықты жұмыспен қамту және әлеуметтік қорғау саласындағы мониторинг, үйлестіру және стратегиялық, әдістемелік, әдіснамалық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стратегиялық құжаттардың (заңдар, мемлекеттік бағдарламалар)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енгізілген өзге де нормативтік құқықтық актілердің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нормалар мен нормативтердің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Қызметшілердің бірыңғай тарифтік-біліктілік анықтамалығының, біліктілік анықтамалығының және біліктілік сипаттамасының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мәселелері жөніндегі әзірленген әдістемелік ұсынымдардың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және Президент Әкімшілігі, Министрлік басшыларына ұсынылған есептердің, анықтамалардың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Ғаламдық шартының қағидаттарын әлеуметтік-еңбек қатынастары саласында ілгерілету жөніндегі келісімге қосылған кол қоюшылардың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актілерді іске асыру мониторингі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Кеңестердің, семинарлардың, конкурстардың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көші-коны және әлеуметтік қорғау саласында мемлекеттік саясатты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халықты жұмыспен қамту және әлеуметтік қорғау саласында мемлекеттік бақылауды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бойынша аттестатталған нысандардың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МЕИ тексерулерімен қамту (кәсіпорындардың жалпы санынан)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(жұмыс істеп тұрған кәсіпорындардың жалпы санынан)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 және әлеуметтік төлемдердің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зейнетақылық және әлеуметтік төлемдердің болжамды саны (тағайындалған төлемдердің жалпы санынан)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мүгедек деп танылған адамдардың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әзірленген жеке бағдарламаларының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МӘС-тің төменгі бөлімдерінің жұмысын тексерумен қамту (Қазақстан Республикасы бойынша МӘС бөлімдерінің жалпы санынан)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орындалған жеке бағдарламаларының болжамды саны (ОЖБ жалпы санына)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жағдайларын жақсарту, еңбек құқықтары мен кепілдіктерін қамтамасыз ету.</w:t>
            </w:r>
            <w:r>
              <w:br/>
            </w:r>
            <w:r>
              <w:rPr>
                <w:rFonts w:ascii="Times New Roman"/>
                <w:b w:val="false"/>
                <w:i w:val="false"/>
                <w:color w:val="000000"/>
                <w:sz w:val="20"/>
              </w:rPr>
              <w:t>
Еңбек заңнамасының жойылған бұзушылықтары деңгейін арттыру.</w:t>
            </w:r>
            <w:r>
              <w:br/>
            </w:r>
            <w:r>
              <w:rPr>
                <w:rFonts w:ascii="Times New Roman"/>
                <w:b w:val="false"/>
                <w:i w:val="false"/>
                <w:color w:val="000000"/>
                <w:sz w:val="20"/>
              </w:rPr>
              <w:t>
Зейнетақы және әлеуметтік төлемдерді белгілеу жөніндегі қызметтердің сапасын арттыру, зейнетақы және әлеуметтік төлем алушылардың шағымдары мен өтініштерінің санын азайту.</w:t>
            </w:r>
            <w:r>
              <w:br/>
            </w:r>
            <w:r>
              <w:rPr>
                <w:rFonts w:ascii="Times New Roman"/>
                <w:b w:val="false"/>
                <w:i w:val="false"/>
                <w:color w:val="000000"/>
                <w:sz w:val="20"/>
              </w:rPr>
              <w:t>
Мүгедектерді толық және ішінара оңалту көрсеткіштерін жақсарту.</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Оралмандарды қабылдау, орналастыру, алғашқы бейімдеу, халықтың көші-коны туралы заңнаманың сақталуын бақылау мәселелері бойынша мемлекеттік көші-қон саясатын іске асыруды қамтамасыз ету</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квотасына енгізу жөніндегі өтініштерінің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қазақ диаспорасы өкілдерінің арасында таратуға арналған ақпараттық материалдардың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бейімдеу қызметімен қамтылған оралмандардың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жұмыс күшін шығарумен байланысты қызметті жүзеге асыратын, тексерілетін лицензиялардың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арналған рұқсатты беру ережесінің сақталуы бойынша тексерілетін жергілікті атқарушы органдардың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тұруға көшіп келген иммигранттардың жалпы санындағы оралмандардың үлес салмағы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 квотасының орындалуы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лицензиялардың лицензиядағы талаптарды орындауы</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квота шеңберінде шетелдік жұмыс күшін әкелу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Министрліктің жұмысын қамтамасыз ету, қызметін жоспарлауды ұйымдастыру. Халықаралық ынтымақтастықты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кезеңі</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стратегиялық құжаттар бойынша есептердің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стандарттар мен регламенттердің әзірленген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оперативтік қызметі туралы есептердің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 әзірленген нормативтік құқықтық актілер сараптамасының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мемлекеттік және ағылшын тілін үйрену курстарынан өткен қызметкерлердің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 мен халықаралық ұйымдардың уәкілетті органдарымен жасалатын кол қойылған халықаралық меморандумдар, шарттардың (келісімдер)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 ішкі тексерулердің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техникалық құжаттардың (техникалық бейіндердің, техникалық тапсырмалардың) болжамды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түпкілікті нәтижелерге кол жеткізуге бағытталған жоспарлау жүйесін жақсарту. Министрліктің бюджеттік бағдарламаларын тиімді және сапалы орындау. Кәсіби аппаратты қалыптастыру.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қызметін қамтамасыз ету</w:t>
            </w:r>
          </w:p>
        </w:tc>
      </w:tr>
      <w:tr>
        <w:trPr>
          <w:trHeight w:val="6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1 631 875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1 630 703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2 594 135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3 247 572</w:t>
            </w:r>
          </w:p>
        </w:tc>
      </w:tr>
    </w:tbl>
    <w:bookmarkStart w:name="z14" w:id="10"/>
    <w:p>
      <w:pPr>
        <w:spacing w:after="0"/>
        <w:ind w:left="0"/>
        <w:jc w:val="left"/>
      </w:pPr>
      <w:r>
        <w:rPr>
          <w:rFonts w:ascii="Times New Roman"/>
          <w:b/>
          <w:i w:val="false"/>
          <w:color w:val="000000"/>
        </w:rPr>
        <w:t xml:space="preserve"> 
Бюджеттік бағдарламаның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4778"/>
        <w:gridCol w:w="1095"/>
        <w:gridCol w:w="1191"/>
        <w:gridCol w:w="1031"/>
        <w:gridCol w:w="1171"/>
        <w:gridCol w:w="992"/>
        <w:gridCol w:w="1292"/>
      </w:tblGrid>
      <w:tr>
        <w:trPr>
          <w:trHeight w:val="30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«Зейнетақы бағдарламасы»</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төлемдерін;</w:t>
            </w:r>
            <w:r>
              <w:br/>
            </w:r>
            <w:r>
              <w:rPr>
                <w:rFonts w:ascii="Times New Roman"/>
                <w:b w:val="false"/>
                <w:i w:val="false"/>
                <w:color w:val="000000"/>
                <w:sz w:val="20"/>
              </w:rPr>
              <w:t>
- ынтымақты зейнетақыларды;</w:t>
            </w:r>
            <w:r>
              <w:br/>
            </w:r>
            <w:r>
              <w:rPr>
                <w:rFonts w:ascii="Times New Roman"/>
                <w:b w:val="false"/>
                <w:i w:val="false"/>
                <w:color w:val="000000"/>
                <w:sz w:val="20"/>
              </w:rPr>
              <w:t>
- Семей ядролық сынақ полигонындағы ядролық сынақтардың салдарынан зардап шеккен азаматтардың зейнетақыларына үстеме ақыларды төлеу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4.2. Еңбек ету қабілетінен айрылу, асыраушысынан айрылған жағдайларда және өзге де заңнамада көзделген негіздемелер бойынша әлеуметтік қамсыздандыру деңгейін арттыруға жәрдемдесу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төлемдерінің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3 287 179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3 298 048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3 326 988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3 353 721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3 388 087</w:t>
            </w:r>
          </w:p>
        </w:tc>
      </w:tr>
      <w:tr>
        <w:trPr>
          <w:trHeight w:val="30" w:hRule="atLeast"/>
        </w:trPr>
        <w:tc>
          <w:tcPr>
            <w:tcW w:w="0" w:type="auto"/>
            <w:vMerge/>
            <w:tcBorders>
              <w:top w:val="nil"/>
              <w:left w:val="single" w:color="cfcfcf" w:sz="5"/>
              <w:bottom w:val="single" w:color="cfcfcf" w:sz="5"/>
              <w:right w:val="single" w:color="cfcfcf" w:sz="5"/>
            </w:tcBorders>
          </w:tc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w:t>
            </w: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1 654 337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1 664 229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1 680 884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1 688 475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1 705 929</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1 632 687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1 633 762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1 664 961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1 681 873</w:t>
            </w:r>
          </w:p>
        </w:tc>
      </w:tr>
      <w:tr>
        <w:trPr>
          <w:trHeight w:val="30" w:hRule="atLeast"/>
        </w:trPr>
        <w:tc>
          <w:tcPr>
            <w:tcW w:w="0" w:type="auto"/>
            <w:vMerge/>
            <w:tcBorders>
              <w:top w:val="nil"/>
              <w:left w:val="single" w:color="cfcfcf" w:sz="5"/>
              <w:bottom w:val="single" w:color="cfcfcf" w:sz="5"/>
              <w:right w:val="single" w:color="cfcfcf" w:sz="5"/>
            </w:tcBorders>
          </w:tc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зейнетақысына үстеме ақылар;</w:t>
            </w: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өтініштердің санын азайту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орташа мөлшері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0" w:type="auto"/>
            <w:vMerge/>
            <w:tcBorders>
              <w:top w:val="nil"/>
              <w:left w:val="single" w:color="cfcfcf" w:sz="5"/>
              <w:bottom w:val="single" w:color="cfcfcf" w:sz="5"/>
              <w:right w:val="single" w:color="cfcfcf" w:sz="5"/>
            </w:tcBorders>
          </w:tc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зейнетақының орташа мөлшері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27796</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уақытында және толық төлеу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293 154 278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363 609 000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545 090 230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721 081 605</w:t>
            </w:r>
          </w:p>
        </w:tc>
      </w:tr>
    </w:tbl>
    <w:bookmarkStart w:name="z15" w:id="11"/>
    <w:p>
      <w:pPr>
        <w:spacing w:after="0"/>
        <w:ind w:left="0"/>
        <w:jc w:val="left"/>
      </w:pPr>
      <w:r>
        <w:rPr>
          <w:rFonts w:ascii="Times New Roman"/>
          <w:b/>
          <w:i w:val="false"/>
          <w:color w:val="000000"/>
        </w:rPr>
        <w:t xml:space="preserve"> 
Бюджеттік бағдарламаның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4781"/>
        <w:gridCol w:w="1096"/>
        <w:gridCol w:w="1186"/>
        <w:gridCol w:w="1027"/>
        <w:gridCol w:w="1172"/>
        <w:gridCol w:w="993"/>
        <w:gridCol w:w="1293"/>
      </w:tblGrid>
      <w:tr>
        <w:trPr>
          <w:trHeight w:val="30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әлеуметтік жәрдемақылар»</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айрылу жағдайы бойынша және жасына байланысты берілетін мемлекеттік әлеуметтік жәрдемақыларды төлеу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жағдайының және мүгедектіктің басталуы салдарынан туындайтын қатерді басқару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4.2. Еңбек ету қабілетінен айрылу,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алушылардың жылдық орташа саны: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633 506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639 890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642 005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635 461</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414 619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432 268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417 165</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 бойынша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211 346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205 176</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өтініштердің санын азайту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аурудан болған мүгедектік бойынша мемлекеттік әлеуметтік жәрдемақылардың орташа мөлшері: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w:t>
            </w:r>
          </w:p>
        </w:tc>
      </w:tr>
      <w:tr>
        <w:trPr>
          <w:trHeight w:val="285"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 бойынша, оның ішінде</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1 адам болғанда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2 адам болғанда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3 адам болғанда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22564</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5 адам болғанда</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30" w:hRule="atLeast"/>
        </w:trPr>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8 002</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жәрдемақыларды уақытында және толық төлеу</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73 218 332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92 246 990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108 446 712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117 012 743</w:t>
            </w:r>
          </w:p>
        </w:tc>
      </w:tr>
    </w:tbl>
    <w:bookmarkStart w:name="z16" w:id="12"/>
    <w:p>
      <w:pPr>
        <w:spacing w:after="0"/>
        <w:ind w:left="0"/>
        <w:jc w:val="left"/>
      </w:pPr>
      <w:r>
        <w:rPr>
          <w:rFonts w:ascii="Times New Roman"/>
          <w:b/>
          <w:i w:val="false"/>
          <w:color w:val="000000"/>
        </w:rPr>
        <w:t xml:space="preserve"> 
Бюджеттік бағдарламаның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786"/>
        <w:gridCol w:w="1097"/>
        <w:gridCol w:w="1188"/>
        <w:gridCol w:w="1328"/>
        <w:gridCol w:w="1028"/>
        <w:gridCol w:w="929"/>
        <w:gridCol w:w="1189"/>
      </w:tblGrid>
      <w:tr>
        <w:trPr>
          <w:trHeight w:val="30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«Арнаулы мемлекеттік жәрдемақылар»</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заттай жеңілдіктердің орнына арнайы мемлекеттік жәрдемақы түрінде материалдық көмек көрсету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Кедейлік деңгейін төмендетуге жәрдемдесу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Көрсетілетін әлеуметтік көмектің атаулылығын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 алушылардың орташа жылдық саны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1 119 960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1 139 716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1 239 541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1 247 873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күнкөріс деңгейінің азық-түлік емес бөлігінде әлеуметтік мемлекеттік жәрдемақының орташа мөлшеріне ара қатынасы;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және «Күміс алқамен» марапатталған көп балалы аналар және көп балалы отбасылар</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жәрдемақыны уақытында және толық төлеу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41 027 358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41 719 001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52 590 309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57 431 849</w:t>
            </w:r>
          </w:p>
        </w:tc>
      </w:tr>
    </w:tbl>
    <w:bookmarkStart w:name="z17" w:id="13"/>
    <w:p>
      <w:pPr>
        <w:spacing w:after="0"/>
        <w:ind w:left="0"/>
        <w:jc w:val="left"/>
      </w:pPr>
      <w:r>
        <w:rPr>
          <w:rFonts w:ascii="Times New Roman"/>
          <w:b/>
          <w:i w:val="false"/>
          <w:color w:val="000000"/>
        </w:rPr>
        <w:t xml:space="preserve"> 
Бюджеттік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4794"/>
        <w:gridCol w:w="1099"/>
        <w:gridCol w:w="1184"/>
        <w:gridCol w:w="1329"/>
        <w:gridCol w:w="1025"/>
        <w:gridCol w:w="925"/>
        <w:gridCol w:w="1165"/>
      </w:tblGrid>
      <w:tr>
        <w:trPr>
          <w:trHeight w:val="30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«Жерлеуге берілетін жәрдемақы»</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мемлекеттік әлеуметтік жәрдемақы және мемлекеттік арнайы жәрдемақы алушыларды жерлеуге берілетін жәрдемақыларды төлеу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4.2. Еңбек ету қабілетінен айрылу, асыраушысынан айрылған жағдайларда және өзге де заңнамада көзделген негіздемелер бойынша әлеуметтік қамсыздандыру деңгейін арттыруға жәрдемдесу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93 272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97 131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96 465</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79 578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79 101</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арнайы жәрдемақы алушыларын жерлеуге берілетін</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17 364</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өтініштердің санының азаюы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орташа мөлшері;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51 730</w:t>
            </w:r>
          </w:p>
        </w:tc>
      </w:tr>
      <w:tr>
        <w:trPr>
          <w:trHeight w:val="30" w:hRule="atLeast"/>
        </w:trPr>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арнайы жәрдемақы алатын зейнеткерлерді жерлеуге берілетін</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уақтылы және толық төлеу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1 837 082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2 247 716</w:t>
            </w:r>
          </w:p>
        </w:tc>
      </w:tr>
    </w:tbl>
    <w:bookmarkStart w:name="z18"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4792"/>
        <w:gridCol w:w="1098"/>
        <w:gridCol w:w="1190"/>
        <w:gridCol w:w="1330"/>
        <w:gridCol w:w="1030"/>
        <w:gridCol w:w="931"/>
        <w:gridCol w:w="1171"/>
      </w:tblGrid>
      <w:tr>
        <w:trPr>
          <w:trHeight w:val="3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«Оралмандарға әлеуметтік көмек көрсету»</w:t>
            </w:r>
          </w:p>
        </w:tc>
      </w:tr>
      <w:tr>
        <w:trPr>
          <w:trHeight w:val="45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процестерінің есебінен республика халқының өсуіне және оралмандарды жаңа қоғамдық жағдайларға кіріктіру үшін жағдай жасауға жәрдемдесу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Халықтың көші-қонын реттеу тетігін жетілдіру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Өңірлердің әлеуметтік-экономикалық даму мүдделерін ескере отырып, оралмандарды орналастыру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иммигранттардың жалпы санындағы үлес салмағы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11 451 960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12 131 736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18 843 794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20 308 742</w:t>
            </w:r>
          </w:p>
        </w:tc>
      </w:tr>
    </w:tbl>
    <w:bookmarkStart w:name="z19" w:id="15"/>
    <w:p>
      <w:pPr>
        <w:spacing w:after="0"/>
        <w:ind w:left="0"/>
        <w:jc w:val="left"/>
      </w:pPr>
      <w:r>
        <w:rPr>
          <w:rFonts w:ascii="Times New Roman"/>
          <w:b/>
          <w:i w:val="false"/>
          <w:color w:val="000000"/>
        </w:rPr>
        <w:t xml:space="preserve"> 
Бюджеттік бағдарламаның нысаны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4792"/>
        <w:gridCol w:w="1098"/>
        <w:gridCol w:w="1190"/>
        <w:gridCol w:w="1330"/>
        <w:gridCol w:w="1030"/>
        <w:gridCol w:w="931"/>
        <w:gridCol w:w="1171"/>
      </w:tblGrid>
      <w:tr>
        <w:trPr>
          <w:trHeight w:val="3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«Балалы отбасыларға берілетін мемлекеттік жәрдемақылар»</w:t>
            </w:r>
          </w:p>
        </w:tc>
      </w:tr>
      <w:tr>
        <w:trPr>
          <w:trHeight w:val="45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1) бала тууына байланысты біржолғы жәрдемақы</w:t>
            </w:r>
            <w:r>
              <w:br/>
            </w:r>
            <w:r>
              <w:rPr>
                <w:rFonts w:ascii="Times New Roman"/>
                <w:b w:val="false"/>
                <w:i w:val="false"/>
                <w:color w:val="000000"/>
                <w:sz w:val="20"/>
              </w:rPr>
              <w:t>
2) бір жасқа дейінгі баланың күтімі бойынша жәрдемақы</w:t>
            </w:r>
            <w:r>
              <w:br/>
            </w:r>
            <w:r>
              <w:rPr>
                <w:rFonts w:ascii="Times New Roman"/>
                <w:b w:val="false"/>
                <w:i w:val="false"/>
                <w:color w:val="000000"/>
                <w:sz w:val="20"/>
              </w:rPr>
              <w:t>
3) мүгедек балаларды тәрбиелеп отырған ата-аналарға, қамқоршыларға жәрдемақы түрінде</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темен болуы қатерін басқару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Кедейлік деңгейін төмендетуге жәрдемдесу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Балалар және отбасы жәрдемақыларының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 алушылардың орташа жылдық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467 183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491 782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495 621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548 329</w:t>
            </w:r>
          </w:p>
        </w:tc>
      </w:tr>
      <w:tr>
        <w:trPr>
          <w:trHeight w:val="30" w:hRule="atLeast"/>
        </w:trPr>
        <w:tc>
          <w:tcPr>
            <w:tcW w:w="0" w:type="auto"/>
            <w:vMerge/>
            <w:tcBorders>
              <w:top w:val="nil"/>
              <w:left w:val="single" w:color="cfcfcf" w:sz="5"/>
              <w:bottom w:val="single" w:color="cfcfcf" w:sz="5"/>
              <w:right w:val="single" w:color="cfcfcf" w:sz="5"/>
            </w:tcBorders>
          </w:tc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туылуына байланысты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350 780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323 946</w:t>
            </w:r>
          </w:p>
        </w:tc>
      </w:tr>
      <w:tr>
        <w:trPr>
          <w:trHeight w:val="30" w:hRule="atLeast"/>
        </w:trPr>
        <w:tc>
          <w:tcPr>
            <w:tcW w:w="0" w:type="auto"/>
            <w:vMerge/>
            <w:tcBorders>
              <w:top w:val="nil"/>
              <w:left w:val="single" w:color="cfcfcf" w:sz="5"/>
              <w:bottom w:val="single" w:color="cfcfcf" w:sz="5"/>
              <w:right w:val="single" w:color="cfcfcf" w:sz="5"/>
            </w:tcBorders>
          </w:tc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баланың күтімі бойынша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208 851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тәрбиелеп отырған ата-аналар, қамқоршылар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48 851</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 жәрдемақының мөлшері, өткен жылға %-бен</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0" w:type="auto"/>
            <w:vMerge/>
            <w:tcBorders>
              <w:top w:val="nil"/>
              <w:left w:val="single" w:color="cfcfcf" w:sz="5"/>
              <w:bottom w:val="single" w:color="cfcfcf" w:sz="5"/>
              <w:right w:val="single" w:color="cfcfcf" w:sz="5"/>
            </w:tcBorders>
          </w:tcP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бір жасқа толғанға дейін оның күтіміне байланысты, өткен жылға %-бен</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жәрдемақының уақтылы және толық төленуі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16 723 500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27 900 021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42 703 496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45 912 916</w:t>
            </w:r>
          </w:p>
        </w:tc>
      </w:tr>
    </w:tbl>
    <w:bookmarkStart w:name="z20" w:id="16"/>
    <w:p>
      <w:pPr>
        <w:spacing w:after="0"/>
        <w:ind w:left="0"/>
        <w:jc w:val="left"/>
      </w:pPr>
      <w:r>
        <w:rPr>
          <w:rFonts w:ascii="Times New Roman"/>
          <w:b/>
          <w:i w:val="false"/>
          <w:color w:val="000000"/>
        </w:rPr>
        <w:t xml:space="preserve"> 
Бюджеттік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4644"/>
        <w:gridCol w:w="1064"/>
        <w:gridCol w:w="1146"/>
        <w:gridCol w:w="1287"/>
        <w:gridCol w:w="984"/>
        <w:gridCol w:w="884"/>
        <w:gridCol w:w="1126"/>
      </w:tblGrid>
      <w:tr>
        <w:trPr>
          <w:trHeight w:val="30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«Семей ядролық сынақ полигонындағы ядролық сынақтардың салдарынан зардап шеккендерге төленетін біржолғы мемлекеттік ақшалай өтемақылар»</w:t>
            </w:r>
          </w:p>
        </w:tc>
      </w:tr>
      <w:tr>
        <w:trPr>
          <w:trHeight w:val="45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Семей ядролық сынақ полигонында ядролық сынақ салдарынан зардап шеккендерге біржолғы мемлекеттік ақшалай өтемақы төлеу жөніндегі -ткен жылдардың борышын орындауы</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Еңбек ету қабілетінен айрылу, асыраушысынан айрылған жағдайларда және өзге де заңнамада көзделген негіздемелер бойынша әлеуметтік қамсыздандыру деңгейін арттыруға жәрдемдесу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289 724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w:t>
            </w:r>
          </w:p>
        </w:tc>
      </w:tr>
      <w:tr>
        <w:trPr>
          <w:trHeight w:val="30" w:hRule="atLeast"/>
        </w:trPr>
        <w:tc>
          <w:tcPr>
            <w:tcW w:w="0" w:type="auto"/>
            <w:vMerge/>
            <w:tcBorders>
              <w:top w:val="nil"/>
              <w:left w:val="single" w:color="cfcfcf" w:sz="5"/>
              <w:bottom w:val="single" w:color="cfcfcf" w:sz="5"/>
              <w:right w:val="single" w:color="cfcfcf" w:sz="5"/>
            </w:tcBorders>
          </w:tcP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және мемлекеттік әлеуметтік жәрдемақы алушылардың орташа жылдық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ең жоғары радиациялық қатер аймақтарында 1949 жылдан 1990 жылға дейін тұратын және тұрған жұмыс істейтін және жұмыс істемейтін халықтың орташа жылдық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279 881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5 524</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 салдарынан зардап шеккендердің және жаппай саяси қуғын-сүргін құрбандарының қатарынан өтініш берген азаматтарды біржолғы ақшалай өтемақымен толық қамту</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4 682 512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w:t>
            </w:r>
          </w:p>
        </w:tc>
      </w:tr>
    </w:tbl>
    <w:bookmarkStart w:name="z21" w:id="17"/>
    <w:p>
      <w:pPr>
        <w:spacing w:after="0"/>
        <w:ind w:left="0"/>
        <w:jc w:val="left"/>
      </w:pPr>
      <w:r>
        <w:rPr>
          <w:rFonts w:ascii="Times New Roman"/>
          <w:b/>
          <w:i w:val="false"/>
          <w:color w:val="000000"/>
        </w:rPr>
        <w:t xml:space="preserve"> 
Бюджеттік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936"/>
        <w:gridCol w:w="957"/>
        <w:gridCol w:w="1299"/>
        <w:gridCol w:w="917"/>
        <w:gridCol w:w="877"/>
        <w:gridCol w:w="958"/>
        <w:gridCol w:w="1139"/>
      </w:tblGrid>
      <w:tr>
        <w:trPr>
          <w:trHeight w:val="30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«Қазақстан Республикасы Еңбек және халықты әлеуметтік қорғау министрлігін материалдық-техникалық жарақтандыру»</w:t>
            </w:r>
          </w:p>
        </w:tc>
      </w:tr>
      <w:tr>
        <w:trPr>
          <w:trHeight w:val="45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(жұмысының болмауы) айрылу қатерін басқару;</w:t>
            </w:r>
            <w:r>
              <w:br/>
            </w:r>
            <w:r>
              <w:rPr>
                <w:rFonts w:ascii="Times New Roman"/>
                <w:b w:val="false"/>
                <w:i w:val="false"/>
                <w:color w:val="000000"/>
                <w:sz w:val="20"/>
              </w:rPr>
              <w:t>
- еңбек құқықтарының бұзылуы қатерін басқару;</w:t>
            </w:r>
            <w:r>
              <w:br/>
            </w:r>
            <w:r>
              <w:rPr>
                <w:rFonts w:ascii="Times New Roman"/>
                <w:b w:val="false"/>
                <w:i w:val="false"/>
                <w:color w:val="000000"/>
                <w:sz w:val="20"/>
              </w:rPr>
              <w:t>
- көші-қон процестерін басқару;</w:t>
            </w:r>
            <w:r>
              <w:br/>
            </w:r>
            <w:r>
              <w:rPr>
                <w:rFonts w:ascii="Times New Roman"/>
                <w:b w:val="false"/>
                <w:i w:val="false"/>
                <w:color w:val="000000"/>
                <w:sz w:val="20"/>
              </w:rPr>
              <w:t>
- қарттықтың, асыраушысынан айрылу және мүгедектіктің басталуы салдарынан туындайтын қатерді басқару;</w:t>
            </w:r>
            <w:r>
              <w:br/>
            </w:r>
            <w:r>
              <w:rPr>
                <w:rFonts w:ascii="Times New Roman"/>
                <w:b w:val="false"/>
                <w:i w:val="false"/>
                <w:color w:val="000000"/>
                <w:sz w:val="20"/>
              </w:rPr>
              <w:t>
- табыстың белгіленген ең төменгі шекті деңгейінен төмен болуы қатерін басқару.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функциялардың сапалы және тиімді орындалуы мақсатында 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деңгейін арттыру және ақпараттық жүйелерді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автокөлік құралдарының болжамды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техниканың болжамды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жиһаздың болжамды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органның жарақтандырылу деңгейі: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w:t>
            </w: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199 044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73 966</w:t>
            </w:r>
          </w:p>
        </w:tc>
      </w:tr>
    </w:tbl>
    <w:bookmarkStart w:name="z22" w:id="18"/>
    <w:p>
      <w:pPr>
        <w:spacing w:after="0"/>
        <w:ind w:left="0"/>
        <w:jc w:val="left"/>
      </w:pPr>
      <w:r>
        <w:rPr>
          <w:rFonts w:ascii="Times New Roman"/>
          <w:b/>
          <w:i w:val="false"/>
          <w:color w:val="000000"/>
        </w:rPr>
        <w:t xml:space="preserve"> 
Бюджеттік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4927"/>
        <w:gridCol w:w="955"/>
        <w:gridCol w:w="1297"/>
        <w:gridCol w:w="916"/>
        <w:gridCol w:w="875"/>
        <w:gridCol w:w="956"/>
        <w:gridCol w:w="1138"/>
      </w:tblGrid>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"Ақталған азаматтарға - жаппай саяси қуғын-сүргін құрбандарына біржолғы ақшалай өтемақы"</w:t>
            </w:r>
          </w:p>
        </w:tc>
      </w:tr>
      <w:tr>
        <w:trPr>
          <w:trHeight w:val="45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қуғын-сүргіннің құрбандары болып танылған азаматтарды ақтауға мемлекеттік ақшалай өтемақы төлеу жөніндегі өткен жылдардағы мемлекеттің міндеттемелерін орындауы</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Еңбек ету қабілетінен айрылу,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 құрбандары, Семей ядролық сынақ полигонында ядролық сынақтардың салдарынан зардап шеккендердің қатарындағы өтініш берген азаматтардың біржолғы ақшалай өтемақымен толық қамтылуы</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w:t>
            </w:r>
          </w:p>
        </w:tc>
      </w:tr>
    </w:tbl>
    <w:bookmarkStart w:name="z23" w:id="19"/>
    <w:p>
      <w:pPr>
        <w:spacing w:after="0"/>
        <w:ind w:left="0"/>
        <w:jc w:val="left"/>
      </w:pPr>
      <w:r>
        <w:rPr>
          <w:rFonts w:ascii="Times New Roman"/>
          <w:b/>
          <w:i w:val="false"/>
          <w:color w:val="000000"/>
        </w:rPr>
        <w:t xml:space="preserve"> 
Бюджеттік бағдарламаның нысаны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4973"/>
        <w:gridCol w:w="964"/>
        <w:gridCol w:w="1309"/>
        <w:gridCol w:w="924"/>
        <w:gridCol w:w="885"/>
        <w:gridCol w:w="965"/>
        <w:gridCol w:w="1148"/>
      </w:tblGrid>
      <w:tr>
        <w:trPr>
          <w:trHeight w:val="30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«Әлеуметтік-еңбек саласының бірыңғай ақпараттық жүйесін құру»</w:t>
            </w:r>
          </w:p>
        </w:tc>
      </w:tr>
      <w:tr>
        <w:trPr>
          <w:trHeight w:val="45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«Е-Үкімет» бағдарламасымен кіріктіру мақсатында әлеуметтік-еңбек саласының бірыңғай ақпараттық жүйесін құру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Халықты жұмыспен қамту мәселесі жөнінде халықтың хабардар болуын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қорына кіріктірілгендердің болжамды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деректер базасының болжамды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тағайындау жөніндегі мемлекеттік қызмет көрсету уақытын қысқарту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621 668</w:t>
            </w:r>
          </w:p>
        </w:tc>
      </w:tr>
    </w:tbl>
    <w:bookmarkStart w:name="z24" w:id="20"/>
    <w:p>
      <w:pPr>
        <w:spacing w:after="0"/>
        <w:ind w:left="0"/>
        <w:jc w:val="left"/>
      </w:pPr>
      <w:r>
        <w:rPr>
          <w:rFonts w:ascii="Times New Roman"/>
          <w:b/>
          <w:i w:val="false"/>
          <w:color w:val="000000"/>
        </w:rPr>
        <w:t xml:space="preserve"> 
Бюджеттік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4927"/>
        <w:gridCol w:w="955"/>
        <w:gridCol w:w="1297"/>
        <w:gridCol w:w="916"/>
        <w:gridCol w:w="875"/>
        <w:gridCol w:w="956"/>
        <w:gridCol w:w="1138"/>
      </w:tblGrid>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«Еңбекті қорғау саласындағы қолданбалы ғылыми зерттеулер қызметтері»</w:t>
            </w:r>
          </w:p>
        </w:tc>
      </w:tr>
      <w:tr>
        <w:trPr>
          <w:trHeight w:val="45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 ғылыми-зерттеу жұмыстарын жүргізу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2.1.Еңбек құқығын бұзу қатерінің алдын алу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Еңбек қауіпсіздігі мен еңбекті қорғаудың заманауи стандарттарын әзірлеу және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ҒЗЖ болжамды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нәтижелері енгізілген кәсіпорындардың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109 002</w:t>
            </w:r>
          </w:p>
        </w:tc>
      </w:tr>
    </w:tbl>
    <w:bookmarkStart w:name="z25" w:id="21"/>
    <w:p>
      <w:pPr>
        <w:spacing w:after="0"/>
        <w:ind w:left="0"/>
        <w:jc w:val="left"/>
      </w:pPr>
      <w:r>
        <w:rPr>
          <w:rFonts w:ascii="Times New Roman"/>
          <w:b/>
          <w:i w:val="false"/>
          <w:color w:val="000000"/>
        </w:rPr>
        <w:t xml:space="preserve"> 
Бюджеттік бағдарламаның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5119"/>
        <w:gridCol w:w="993"/>
        <w:gridCol w:w="1347"/>
        <w:gridCol w:w="962"/>
        <w:gridCol w:w="928"/>
        <w:gridCol w:w="1008"/>
        <w:gridCol w:w="1189"/>
      </w:tblGrid>
      <w:tr>
        <w:trPr>
          <w:trHeight w:val="30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«Зейнетақылар мен жәрдемақылар төлеуді қамтамасыз ету қызметтер»</w:t>
            </w:r>
          </w:p>
        </w:tc>
      </w:tr>
      <w:tr>
        <w:trPr>
          <w:trHeight w:val="45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жәрдемақының уақытылы және толық төленуін жүзеге асыру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төлемдерінің мөлшерін арттыру</w:t>
            </w:r>
            <w:r>
              <w:br/>
            </w:r>
            <w:r>
              <w:rPr>
                <w:rFonts w:ascii="Times New Roman"/>
                <w:b w:val="false"/>
                <w:i w:val="false"/>
                <w:color w:val="000000"/>
                <w:sz w:val="20"/>
              </w:rPr>
              <w:t>
4.1.2. Зейнетақымен қамсыздандыру жүйесі параметрлерін жетілдіру</w:t>
            </w:r>
            <w:r>
              <w:br/>
            </w:r>
            <w:r>
              <w:rPr>
                <w:rFonts w:ascii="Times New Roman"/>
                <w:b w:val="false"/>
                <w:i w:val="false"/>
                <w:color w:val="000000"/>
                <w:sz w:val="20"/>
              </w:rPr>
              <w:t>
4.1.5. Міндетті зейнетақы жарналарының ЖЗҚ уақытында түсуін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жәрдемақының барлық түрін алушылардың орташа айлық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5 326 831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5 340 504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5 442 721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5 498 354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5 551 943</w:t>
            </w:r>
          </w:p>
        </w:tc>
      </w:tr>
      <w:tr>
        <w:trPr>
          <w:trHeight w:val="30" w:hRule="atLeast"/>
        </w:trPr>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тағайындау және төлеу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шағымдары мен өтініштерінің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көлеміндегі ЗТМО-ның әкімшілік шығындарының ара салмағы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жәрдемақыларды төлеудің;</w:t>
            </w:r>
            <w:r>
              <w:br/>
            </w:r>
            <w:r>
              <w:rPr>
                <w:rFonts w:ascii="Times New Roman"/>
                <w:b w:val="false"/>
                <w:i w:val="false"/>
                <w:color w:val="000000"/>
                <w:sz w:val="20"/>
              </w:rPr>
              <w:t>
- міндетті зейнетақы жарналары мен зейнетақы жинақтарының жинақтаушы зейнетақы қорларына аударымдар;</w:t>
            </w:r>
            <w:r>
              <w:br/>
            </w:r>
            <w:r>
              <w:rPr>
                <w:rFonts w:ascii="Times New Roman"/>
                <w:b w:val="false"/>
                <w:i w:val="false"/>
                <w:color w:val="000000"/>
                <w:sz w:val="20"/>
              </w:rPr>
              <w:t>
- МӘСҚ -га әлеуметтік аударымдардың уақтылығы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8 210 718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13 771 623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17 037 348</w:t>
            </w:r>
          </w:p>
        </w:tc>
      </w:tr>
    </w:tbl>
    <w:bookmarkStart w:name="z26" w:id="22"/>
    <w:p>
      <w:pPr>
        <w:spacing w:after="0"/>
        <w:ind w:left="0"/>
        <w:jc w:val="left"/>
      </w:pPr>
      <w:r>
        <w:rPr>
          <w:rFonts w:ascii="Times New Roman"/>
          <w:b/>
          <w:i w:val="false"/>
          <w:color w:val="000000"/>
        </w:rPr>
        <w:t xml:space="preserve"> 
Бюджеттік бағдарламаның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4927"/>
        <w:gridCol w:w="955"/>
        <w:gridCol w:w="1297"/>
        <w:gridCol w:w="916"/>
        <w:gridCol w:w="875"/>
        <w:gridCol w:w="956"/>
        <w:gridCol w:w="1138"/>
      </w:tblGrid>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«Жұмыспен қамту және кедейлік базасы бойынша ақпараттық-талдамалық қамтамасыз ету жөніндегі қызметтер»</w:t>
            </w:r>
          </w:p>
        </w:tc>
      </w:tr>
      <w:tr>
        <w:trPr>
          <w:trHeight w:val="45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және жұмыспен қамтудың ақпараттық базасын жетілдіру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Еңбек нарығы мониторингін жақсарту және болжау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болжамды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ақпараттың дұрыстығы және толықтығы</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үшін министрлікті сапалы талдау материалдарымен қамтамасыз ету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99 571</w:t>
            </w:r>
          </w:p>
        </w:tc>
      </w:tr>
    </w:tbl>
    <w:bookmarkStart w:name="z27" w:id="23"/>
    <w:p>
      <w:pPr>
        <w:spacing w:after="0"/>
        <w:ind w:left="0"/>
        <w:jc w:val="left"/>
      </w:pPr>
      <w:r>
        <w:rPr>
          <w:rFonts w:ascii="Times New Roman"/>
          <w:b/>
          <w:i w:val="false"/>
          <w:color w:val="000000"/>
        </w:rPr>
        <w:t xml:space="preserve"> 
Бюджеттік бағдарламаның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5058"/>
        <w:gridCol w:w="981"/>
        <w:gridCol w:w="1331"/>
        <w:gridCol w:w="941"/>
        <w:gridCol w:w="902"/>
        <w:gridCol w:w="988"/>
        <w:gridCol w:w="1169"/>
      </w:tblGrid>
      <w:tr>
        <w:trPr>
          <w:trHeight w:val="30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әлеуметтік қызметтер енгізуге берілетін ағымдағы нысаналы трансферттер»</w:t>
            </w:r>
          </w:p>
        </w:tc>
      </w:tr>
      <w:tr>
        <w:trPr>
          <w:trHeight w:val="45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әлеуметтік қатерлердің алдын алу, әлеуметтік қызметті халықтың әлеуметтік қауіпсіздігі факторларының бірі ретінде пайдалану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2 395 144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8 222 014</w:t>
            </w:r>
          </w:p>
        </w:tc>
      </w:tr>
    </w:tbl>
    <w:bookmarkStart w:name="z28" w:id="24"/>
    <w:p>
      <w:pPr>
        <w:spacing w:after="0"/>
        <w:ind w:left="0"/>
        <w:jc w:val="left"/>
      </w:pPr>
      <w:r>
        <w:rPr>
          <w:rFonts w:ascii="Times New Roman"/>
          <w:b/>
          <w:i w:val="false"/>
          <w:color w:val="000000"/>
        </w:rPr>
        <w:t xml:space="preserve"> 
Бюджеттік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5119"/>
        <w:gridCol w:w="993"/>
        <w:gridCol w:w="1347"/>
        <w:gridCol w:w="962"/>
        <w:gridCol w:w="923"/>
        <w:gridCol w:w="994"/>
        <w:gridCol w:w="1182"/>
      </w:tblGrid>
      <w:tr>
        <w:trPr>
          <w:trHeight w:val="30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«Заңды тұлғаның қызметі тоқтатылған жағдайда, сот мемлекетке жүктеген адам өмірі мен денсаулығына келтірілген зиянды өтеу»</w:t>
            </w:r>
          </w:p>
        </w:tc>
      </w:tr>
      <w:tr>
        <w:trPr>
          <w:trHeight w:val="45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зардап шегушілерге зиянды өтеу жөніндегі мемлекеттің міндеттемелерін орындау.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Еңбек құқықтарын қорғау жүйесін дамыту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Еңбек заңнамасының сақталуын бақылауды қатаңдату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жүргізілген сот қуынымдарының болжамды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уақытылы және атаулылығы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bl>
    <w:bookmarkStart w:name="z29" w:id="25"/>
    <w:p>
      <w:pPr>
        <w:spacing w:after="0"/>
        <w:ind w:left="0"/>
        <w:jc w:val="left"/>
      </w:pPr>
      <w:r>
        <w:rPr>
          <w:rFonts w:ascii="Times New Roman"/>
          <w:b/>
          <w:i w:val="false"/>
          <w:color w:val="000000"/>
        </w:rPr>
        <w:t xml:space="preserve"> 
Бюджеттік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5124"/>
        <w:gridCol w:w="994"/>
        <w:gridCol w:w="1349"/>
        <w:gridCol w:w="964"/>
        <w:gridCol w:w="924"/>
        <w:gridCol w:w="1004"/>
        <w:gridCol w:w="1184"/>
      </w:tblGrid>
      <w:tr>
        <w:trPr>
          <w:trHeight w:val="30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126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«Мемлекеттік арнайы жәрдемақылар»</w:t>
            </w:r>
          </w:p>
        </w:tc>
      </w:tr>
      <w:tr>
        <w:trPr>
          <w:trHeight w:val="4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тізім бойынша мемлекеттік арнайы жәрдемақыларды төлеу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асыраушысынан айрылу және мүгедектіктің басталуы салдарынан туындайтын қатерді басқару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33 230</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21 821</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 санының азаюы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жәрдемақылардың орташа мөлшері: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w:t>
            </w:r>
          </w:p>
        </w:tc>
      </w:tr>
      <w:tr>
        <w:trPr>
          <w:trHeight w:val="30" w:hRule="atLeast"/>
        </w:trPr>
        <w:tc>
          <w:tcPr>
            <w:tcW w:w="0" w:type="auto"/>
            <w:vMerge/>
            <w:tcBorders>
              <w:top w:val="nil"/>
              <w:left w:val="single" w:color="cfcfcf" w:sz="5"/>
              <w:bottom w:val="single" w:color="cfcfcf" w:sz="5"/>
              <w:right w:val="single" w:color="cfcfcf" w:sz="5"/>
            </w:tcBorders>
          </w:tcP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уақытында және толық төлеу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2 943 190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4 406 540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7 115 154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8 400 315</w:t>
            </w:r>
          </w:p>
        </w:tc>
      </w:tr>
    </w:tbl>
    <w:bookmarkStart w:name="z30" w:id="26"/>
    <w:p>
      <w:pPr>
        <w:spacing w:after="0"/>
        <w:ind w:left="0"/>
        <w:jc w:val="left"/>
      </w:pPr>
      <w:r>
        <w:rPr>
          <w:rFonts w:ascii="Times New Roman"/>
          <w:b/>
          <w:i w:val="false"/>
          <w:color w:val="000000"/>
        </w:rPr>
        <w:t xml:space="preserve"> 
Бюджеттік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4988"/>
        <w:gridCol w:w="967"/>
        <w:gridCol w:w="1313"/>
        <w:gridCol w:w="927"/>
        <w:gridCol w:w="888"/>
        <w:gridCol w:w="968"/>
        <w:gridCol w:w="1153"/>
      </w:tblGrid>
      <w:tr>
        <w:trPr>
          <w:trHeight w:val="30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945"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«Облыстық бюджеттерге, Астана және Алматы қалаларының бюджеттеріне жаңадан пайдалануға берілетін әлеуметтік қамсыздандыру объектілерін ұстауға берілетін ағымдағы нысаналы трансферттер»</w:t>
            </w:r>
          </w:p>
        </w:tc>
      </w:tr>
      <w:tr>
        <w:trPr>
          <w:trHeight w:val="45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әлеуметтік қамсыздандыру объектілерін ұстау: 2009 жыл - 4 бірлік, 2010 жыл - 4 бірлік., 2011 жыл - 3 бірлік.</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1 084 095</w:t>
            </w:r>
          </w:p>
        </w:tc>
      </w:tr>
    </w:tbl>
    <w:bookmarkStart w:name="z31" w:id="27"/>
    <w:p>
      <w:pPr>
        <w:spacing w:after="0"/>
        <w:ind w:left="0"/>
        <w:jc w:val="left"/>
      </w:pPr>
      <w:r>
        <w:rPr>
          <w:rFonts w:ascii="Times New Roman"/>
          <w:b/>
          <w:i w:val="false"/>
          <w:color w:val="000000"/>
        </w:rPr>
        <w:t xml:space="preserve"> 
Бюджеттік бағдарламаның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5124"/>
        <w:gridCol w:w="994"/>
        <w:gridCol w:w="1349"/>
        <w:gridCol w:w="964"/>
        <w:gridCol w:w="924"/>
        <w:gridCol w:w="1004"/>
        <w:gridCol w:w="1184"/>
      </w:tblGrid>
      <w:tr>
        <w:trPr>
          <w:trHeight w:val="30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7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4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w:t>
            </w:r>
            <w:r>
              <w:br/>
            </w:r>
            <w:r>
              <w:rPr>
                <w:rFonts w:ascii="Times New Roman"/>
                <w:b w:val="false"/>
                <w:i w:val="false"/>
                <w:color w:val="000000"/>
                <w:sz w:val="20"/>
              </w:rPr>
              <w:t>
- 5 дана - медициналық-әлеуметтік мекемесін;</w:t>
            </w:r>
            <w:r>
              <w:br/>
            </w:r>
            <w:r>
              <w:rPr>
                <w:rFonts w:ascii="Times New Roman"/>
                <w:b w:val="false"/>
                <w:i w:val="false"/>
                <w:color w:val="000000"/>
                <w:sz w:val="20"/>
              </w:rPr>
              <w:t>
- 2 дана - мүгедектерді оңалту орталығын;</w:t>
            </w:r>
            <w:r>
              <w:br/>
            </w:r>
            <w:r>
              <w:rPr>
                <w:rFonts w:ascii="Times New Roman"/>
                <w:b w:val="false"/>
                <w:i w:val="false"/>
                <w:color w:val="000000"/>
                <w:sz w:val="20"/>
              </w:rPr>
              <w:t>
-1 дана - оралмандарды бейімдеу және кіріктіру орталығын салу көзделеді</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r>
              <w:br/>
            </w:r>
            <w:r>
              <w:rPr>
                <w:rFonts w:ascii="Times New Roman"/>
                <w:b w:val="false"/>
                <w:i w:val="false"/>
                <w:color w:val="000000"/>
                <w:sz w:val="20"/>
              </w:rPr>
              <w:t>
4.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Халықтың Көші-қонын реттеу тетігін жетілдіру</w:t>
            </w:r>
            <w:r>
              <w:br/>
            </w:r>
            <w:r>
              <w:rPr>
                <w:rFonts w:ascii="Times New Roman"/>
                <w:b w:val="false"/>
                <w:i w:val="false"/>
                <w:color w:val="000000"/>
                <w:sz w:val="20"/>
              </w:rPr>
              <w:t>
4.3. Әлеуметтік қызмет көрсету жүйесін жетілдіру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Оралмандардың бастапқы бейімделуі мен кірігуі жағдайларын жақсарту</w:t>
            </w:r>
            <w:r>
              <w:br/>
            </w:r>
            <w:r>
              <w:rPr>
                <w:rFonts w:ascii="Times New Roman"/>
                <w:b w:val="false"/>
                <w:i w:val="false"/>
                <w:color w:val="000000"/>
                <w:sz w:val="20"/>
              </w:rPr>
              <w:t>
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2 915 495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5 239 180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3 975 685</w:t>
            </w:r>
          </w:p>
        </w:tc>
      </w:tr>
    </w:tbl>
    <w:bookmarkStart w:name="z32" w:id="28"/>
    <w:p>
      <w:pPr>
        <w:spacing w:after="0"/>
        <w:ind w:left="0"/>
        <w:jc w:val="left"/>
      </w:pPr>
      <w:r>
        <w:rPr>
          <w:rFonts w:ascii="Times New Roman"/>
          <w:b/>
          <w:i w:val="false"/>
          <w:color w:val="000000"/>
        </w:rPr>
        <w:t xml:space="preserve"> 
Бюджеттік бағдарламаның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5124"/>
        <w:gridCol w:w="994"/>
        <w:gridCol w:w="1349"/>
        <w:gridCol w:w="964"/>
        <w:gridCol w:w="924"/>
        <w:gridCol w:w="1004"/>
        <w:gridCol w:w="1184"/>
      </w:tblGrid>
      <w:tr>
        <w:trPr>
          <w:trHeight w:val="30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126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«Облыстық бюджеттерге, Астана және Алматы қалаларының бюджеттеріне ең төменгі күнкөріс мөлшерінің өсуіне байланысты мемлекеттік атаулы әлеуметтік көмек пен 18 жасқа дейінгі балаларға берілетін ай сайынғы мемлекеттік жәрдемақы төлеміне берілетін ағымдағы нысаналы трансферттер»</w:t>
            </w:r>
          </w:p>
        </w:tc>
      </w:tr>
      <w:tr>
        <w:trPr>
          <w:trHeight w:val="4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кедейлік шегінен аз, сондай-ақ азық-түлік себетінің құнынан төмен, 18 жасқа дейінгі балалары бар адамдарды (отбасыларды) мемлекет тарапынан қолдау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Белгіленген ең төменгі шекті деңгейден төмен табыстың төмендеуі қатерін басқару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Кедейлік деңгейін төмендетуге жәрдемдесу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rPr>
                <w:rFonts w:ascii="Times New Roman"/>
                <w:b w:val="false"/>
                <w:i/>
                <w:color w:val="000000"/>
                <w:sz w:val="20"/>
              </w:rPr>
              <w:t xml:space="preserve">. </w:t>
            </w:r>
            <w:r>
              <w:rPr>
                <w:rFonts w:ascii="Times New Roman"/>
                <w:b w:val="false"/>
                <w:i w:val="false"/>
                <w:color w:val="000000"/>
                <w:sz w:val="20"/>
              </w:rPr>
              <w:t>Балалар және отбасы жәрдемақыларының мөлшерін арттыру</w:t>
            </w:r>
            <w:r>
              <w:br/>
            </w:r>
            <w:r>
              <w:rPr>
                <w:rFonts w:ascii="Times New Roman"/>
                <w:b w:val="false"/>
                <w:i w:val="false"/>
                <w:color w:val="000000"/>
                <w:sz w:val="20"/>
              </w:rPr>
              <w:t>
5.2.3. Көрсетілетін әлеуметтік көмектің атаулылығын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3 301 581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3 315 240</w:t>
            </w:r>
          </w:p>
        </w:tc>
      </w:tr>
    </w:tbl>
    <w:bookmarkStart w:name="z33"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4973"/>
        <w:gridCol w:w="964"/>
        <w:gridCol w:w="1309"/>
        <w:gridCol w:w="924"/>
        <w:gridCol w:w="885"/>
        <w:gridCol w:w="965"/>
        <w:gridCol w:w="1148"/>
      </w:tblGrid>
      <w:tr>
        <w:trPr>
          <w:trHeight w:val="30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91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«Облыстық бюджеттерге, Астана және Алматы қалаларының бюджеттеріне мемлекеттік әлеуметтік тапсырыстарды үкіметтік емес секторда орналастыруға берілетін ағымдағы нысаналы трансферттер»</w:t>
            </w:r>
          </w:p>
        </w:tc>
      </w:tr>
      <w:tr>
        <w:trPr>
          <w:trHeight w:val="45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көрсетуге арналған мемлекеттік әлеуметтік тапсырыстарды мемлекеттік емес секторда орналастыру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МЕҰ және бизнес құрылымдарды әлеуметтік қызмет көрсетуге тарту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915 050</w:t>
            </w:r>
          </w:p>
        </w:tc>
      </w:tr>
    </w:tbl>
    <w:bookmarkStart w:name="z34"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4927"/>
        <w:gridCol w:w="955"/>
        <w:gridCol w:w="1297"/>
        <w:gridCol w:w="916"/>
        <w:gridCol w:w="875"/>
        <w:gridCol w:w="956"/>
        <w:gridCol w:w="1138"/>
      </w:tblGrid>
      <w:tr>
        <w:trPr>
          <w:trHeight w:val="30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645"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«Мүгедектерге протездік-ортопедиялық көмек көрсетуді әдіснамалық қамтамасыз ету жөніндегі қызметтер»</w:t>
            </w:r>
          </w:p>
        </w:tc>
      </w:tr>
      <w:tr>
        <w:trPr>
          <w:trHeight w:val="45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 үшін жаңа өнім түрлеріне техникалық құжаттамаларды әзірлеу;</w:t>
            </w:r>
            <w:r>
              <w:br/>
            </w:r>
            <w:r>
              <w:rPr>
                <w:rFonts w:ascii="Times New Roman"/>
                <w:b w:val="false"/>
                <w:i w:val="false"/>
                <w:color w:val="000000"/>
                <w:sz w:val="20"/>
              </w:rPr>
              <w:t>
күрделі, ерекше күрделі және қалыпты емес зақымдануы бар мүгедектерді протездеу жөніндегі сынақ-тәжірибе жұмыстарын жүргізу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 мүгедектік, асыраушысынан айрылу және өзге де әлеуметтік қатерлердің басталуы салдарынан туындайтын қатерлерді басқару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Протездік - ортопедиялық кәсіпорындар үшін протез жасау саласындағы нормативтік құжаттарды әзірлеу. Стандарттарды ИСО халықаралық стандарттарымен үйлестіру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Протездік-ортопедиялық кәсіпорындар үшін жаңа өнім түрлеріне техникалық құжаттамаларды әзірлеу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85" w:hRule="atLeast"/>
        </w:trPr>
        <w:tc>
          <w:tcPr>
            <w:tcW w:w="0" w:type="auto"/>
            <w:vMerge/>
            <w:tcBorders>
              <w:top w:val="nil"/>
              <w:left w:val="single" w:color="cfcfcf" w:sz="5"/>
              <w:bottom w:val="single" w:color="cfcfcf" w:sz="5"/>
              <w:right w:val="single" w:color="cfcfcf" w:sz="5"/>
            </w:tcBorders>
          </w:tcP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3.Протездеу, протез жасау және ортопедия саласындағы әдістемелік ұсынымдардың болжамды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Құрамзаттардың:</w:t>
            </w:r>
            <w:r>
              <w:br/>
            </w:r>
            <w:r>
              <w:rPr>
                <w:rFonts w:ascii="Times New Roman"/>
                <w:b w:val="false"/>
                <w:i w:val="false"/>
                <w:color w:val="000000"/>
                <w:sz w:val="20"/>
              </w:rPr>
              <w:t>
- тізе модульдерінің;</w:t>
            </w:r>
            <w:r>
              <w:br/>
            </w:r>
            <w:r>
              <w:rPr>
                <w:rFonts w:ascii="Times New Roman"/>
                <w:b w:val="false"/>
                <w:i w:val="false"/>
                <w:color w:val="000000"/>
                <w:sz w:val="20"/>
              </w:rPr>
              <w:t>
- табандарын болжамды жасалуы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әлеуетін арттыру</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bl>
    <w:bookmarkStart w:name="z35" w:id="31"/>
    <w:p>
      <w:pPr>
        <w:spacing w:after="0"/>
        <w:ind w:left="0"/>
        <w:jc w:val="left"/>
      </w:pPr>
      <w:r>
        <w:rPr>
          <w:rFonts w:ascii="Times New Roman"/>
          <w:b/>
          <w:i w:val="false"/>
          <w:color w:val="000000"/>
        </w:rPr>
        <w:t xml:space="preserve"> 
Бюджеттік бағдарламаның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4927"/>
        <w:gridCol w:w="988"/>
        <w:gridCol w:w="1313"/>
        <w:gridCol w:w="927"/>
        <w:gridCol w:w="888"/>
        <w:gridCol w:w="968"/>
        <w:gridCol w:w="1153"/>
      </w:tblGrid>
      <w:tr>
        <w:trPr>
          <w:trHeight w:val="30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126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медициналық-әлеуметтік мекемелердің күндізгі бөлімшелері желісін дамытуға арналған ағымдағы нысаналы трансферттер»</w:t>
            </w:r>
          </w:p>
        </w:tc>
      </w:tr>
      <w:tr>
        <w:trPr>
          <w:trHeight w:val="45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күндізгі бөлімшелері желісін дамыту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Медициналық-әлеуметтік мекемелердегі күндізгі бөлімшелер желілерін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1 179 070</w:t>
            </w:r>
          </w:p>
        </w:tc>
      </w:tr>
    </w:tbl>
    <w:bookmarkStart w:name="z36" w:id="32"/>
    <w:p>
      <w:pPr>
        <w:spacing w:after="0"/>
        <w:ind w:left="0"/>
        <w:jc w:val="left"/>
      </w:pPr>
      <w:r>
        <w:rPr>
          <w:rFonts w:ascii="Times New Roman"/>
          <w:b/>
          <w:i w:val="false"/>
          <w:color w:val="000000"/>
        </w:rPr>
        <w:t xml:space="preserve"> 
Бюджеттік бағдарламаның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5064"/>
        <w:gridCol w:w="1015"/>
        <w:gridCol w:w="1349"/>
        <w:gridCol w:w="954"/>
        <w:gridCol w:w="925"/>
        <w:gridCol w:w="1005"/>
        <w:gridCol w:w="1185"/>
      </w:tblGrid>
      <w:tr>
        <w:trPr>
          <w:trHeight w:val="30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81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«Облыстық бюджеттерге, Астана және Алматы қалаларының бюджеттеріне медициналық-әлеуметтік мекемелердегі тамақтандыру нормаларын ұлғайтуға берілетін ағымдағы нысаналы трансферттер»</w:t>
            </w:r>
          </w:p>
        </w:tc>
      </w:tr>
      <w:tr>
        <w:trPr>
          <w:trHeight w:val="60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адамдарға арналған тамақтандырудың жаңа нормаларын белгілеу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 қызмет көрсету жүйесін жетілдіру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Әлеуметтік қызметтердің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келісімдерде белгіленген</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уақытылы аудару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5 080 575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5 795 245</w:t>
            </w:r>
          </w:p>
        </w:tc>
      </w:tr>
    </w:tbl>
    <w:bookmarkStart w:name="z37" w:id="33"/>
    <w:p>
      <w:pPr>
        <w:spacing w:after="0"/>
        <w:ind w:left="0"/>
        <w:jc w:val="left"/>
      </w:pPr>
      <w:r>
        <w:rPr>
          <w:rFonts w:ascii="Times New Roman"/>
          <w:b/>
          <w:i w:val="false"/>
          <w:color w:val="000000"/>
        </w:rPr>
        <w:t xml:space="preserve"> 
Бюджеттік бағдарламаның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4875"/>
        <w:gridCol w:w="977"/>
        <w:gridCol w:w="1299"/>
        <w:gridCol w:w="917"/>
        <w:gridCol w:w="877"/>
        <w:gridCol w:w="958"/>
        <w:gridCol w:w="1140"/>
      </w:tblGrid>
      <w:tr>
        <w:trPr>
          <w:trHeight w:val="30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66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«Оралмандарды тарихи отанына қоныстандыру және оларды бастапқы кіріктіру»</w:t>
            </w:r>
          </w:p>
        </w:tc>
      </w:tr>
      <w:tr>
        <w:trPr>
          <w:trHeight w:val="60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процестері және оралмандарды кіріктірудің жаңа қоғамдық шарттарына жағдай туғызу есебінен Республика халқы санының өсуіне жәрдемдесу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Халықтың көші-қонын реттеу тетігін жетілдіру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Оралмандардың бастапқы бейімделуі мен кірігуі жағдайларын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бейімделу қызметтерімен қамтылған оралмандардың болжамды саны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оралманға бейімделу қызметін көрсетуге жұмсалатын шығындар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бейімделуі жағдайын жақсарту және оларды қазақстандық қоғамға тезірек кіріктіру</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124 841</w:t>
            </w:r>
          </w:p>
        </w:tc>
      </w:tr>
    </w:tbl>
    <w:bookmarkStart w:name="z38"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4912"/>
        <w:gridCol w:w="985"/>
        <w:gridCol w:w="1309"/>
        <w:gridCol w:w="924"/>
        <w:gridCol w:w="885"/>
        <w:gridCol w:w="965"/>
        <w:gridCol w:w="1148"/>
      </w:tblGrid>
      <w:tr>
        <w:trPr>
          <w:trHeight w:val="30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61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«Әлеуметтік қорғау ұйымдарын республикалық деңгейде материалдық-техникалық жарақтандыру»</w:t>
            </w:r>
          </w:p>
        </w:tc>
      </w:tr>
      <w:tr>
        <w:trPr>
          <w:trHeight w:val="60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бағынысты ұйымдарын материалдық-техникалық жарақтандыру және ақпараттық-техникалық қамтамасыз ету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w:t>
            </w:r>
            <w:r>
              <w:br/>
            </w:r>
            <w:r>
              <w:rPr>
                <w:rFonts w:ascii="Times New Roman"/>
                <w:b w:val="false"/>
                <w:i w:val="false"/>
                <w:color w:val="000000"/>
                <w:sz w:val="20"/>
              </w:rPr>
              <w:t>
- жұмысынан айрылу (жұмысының болмауы) қатерін басқару;</w:t>
            </w:r>
            <w:r>
              <w:br/>
            </w:r>
            <w:r>
              <w:rPr>
                <w:rFonts w:ascii="Times New Roman"/>
                <w:b w:val="false"/>
                <w:i w:val="false"/>
                <w:color w:val="000000"/>
                <w:sz w:val="20"/>
              </w:rPr>
              <w:t>
- көші-кон процестерін басқару;</w:t>
            </w:r>
            <w:r>
              <w:br/>
            </w:r>
            <w:r>
              <w:rPr>
                <w:rFonts w:ascii="Times New Roman"/>
                <w:b w:val="false"/>
                <w:i w:val="false"/>
                <w:color w:val="000000"/>
                <w:sz w:val="20"/>
              </w:rPr>
              <w:t>
-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1.2. Еңбек ресурстарының дамуы</w:t>
            </w:r>
            <w:r>
              <w:br/>
            </w:r>
            <w:r>
              <w:rPr>
                <w:rFonts w:ascii="Times New Roman"/>
                <w:b w:val="false"/>
                <w:i w:val="false"/>
                <w:color w:val="000000"/>
                <w:sz w:val="20"/>
              </w:rPr>
              <w:t>
3.1. Халықтың көші-қонын реттеу тетігін жетілдіру.</w:t>
            </w:r>
            <w:r>
              <w:br/>
            </w:r>
            <w:r>
              <w:rPr>
                <w:rFonts w:ascii="Times New Roman"/>
                <w:b w:val="false"/>
                <w:i w:val="false"/>
                <w:color w:val="000000"/>
                <w:sz w:val="20"/>
              </w:rPr>
              <w:t>
4.1. Зейнетақы төлемдері мөлшерінің барабарлығын қамтамасыз ету.</w:t>
            </w:r>
            <w:r>
              <w:br/>
            </w:r>
            <w:r>
              <w:rPr>
                <w:rFonts w:ascii="Times New Roman"/>
                <w:b w:val="false"/>
                <w:i w:val="false"/>
                <w:color w:val="000000"/>
                <w:sz w:val="20"/>
              </w:rPr>
              <w:t>
4.2.Еңбек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r>
              <w:br/>
            </w:r>
            <w:r>
              <w:rPr>
                <w:rFonts w:ascii="Times New Roman"/>
                <w:b w:val="false"/>
                <w:i w:val="false"/>
                <w:color w:val="000000"/>
                <w:sz w:val="20"/>
              </w:rPr>
              <w:t>
4.3. Әлеуметтік қызмет көрсету жүйесін жетілдіру.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Еңбек нарығының мониторингі мен болжамын жақсарту</w:t>
            </w:r>
            <w:r>
              <w:br/>
            </w:r>
            <w:r>
              <w:rPr>
                <w:rFonts w:ascii="Times New Roman"/>
                <w:b w:val="false"/>
                <w:i w:val="false"/>
                <w:color w:val="000000"/>
                <w:sz w:val="20"/>
              </w:rPr>
              <w:t>
3.2.4. Оралмандардың бастапқы бейімделуі мен кірігуі жағдайларын жақсарту</w:t>
            </w:r>
            <w:r>
              <w:br/>
            </w:r>
            <w:r>
              <w:rPr>
                <w:rFonts w:ascii="Times New Roman"/>
                <w:b w:val="false"/>
                <w:i w:val="false"/>
                <w:color w:val="000000"/>
                <w:sz w:val="20"/>
              </w:rPr>
              <w:t>
4.1.1. Зейнетақы төлемдерінің мөлшерін арттыру</w:t>
            </w:r>
            <w:r>
              <w:br/>
            </w:r>
            <w:r>
              <w:rPr>
                <w:rFonts w:ascii="Times New Roman"/>
                <w:b w:val="false"/>
                <w:i w:val="false"/>
                <w:color w:val="000000"/>
                <w:sz w:val="20"/>
              </w:rPr>
              <w:t>
4.1.5. Міндетті зейнетақы жарналарының ЖЗҚ уақытында түсуін қамтамасыз ету</w:t>
            </w:r>
            <w:r>
              <w:br/>
            </w:r>
            <w:r>
              <w:rPr>
                <w:rFonts w:ascii="Times New Roman"/>
                <w:b w:val="false"/>
                <w:i w:val="false"/>
                <w:color w:val="000000"/>
                <w:sz w:val="20"/>
              </w:rPr>
              <w:t>
4.3.3. Әлеуметтік қызметтің қолжетімділігін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техникасының болжамды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0" w:type="auto"/>
            <w:vMerge/>
            <w:tcBorders>
              <w:top w:val="nil"/>
              <w:left w:val="single" w:color="cfcfcf" w:sz="5"/>
              <w:bottom w:val="single" w:color="cfcfcf" w:sz="5"/>
              <w:right w:val="single" w:color="cfcfcf" w:sz="5"/>
            </w:tcBorders>
          </w:tcP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жиһаздың болжамды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органды жабдықтау деңгейі:</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246 099</w:t>
            </w:r>
          </w:p>
        </w:tc>
      </w:tr>
    </w:tbl>
    <w:bookmarkStart w:name="z39" w:id="35"/>
    <w:p>
      <w:pPr>
        <w:spacing w:after="0"/>
        <w:ind w:left="0"/>
        <w:jc w:val="left"/>
      </w:pPr>
      <w:r>
        <w:rPr>
          <w:rFonts w:ascii="Times New Roman"/>
          <w:b/>
          <w:i w:val="false"/>
          <w:color w:val="000000"/>
        </w:rPr>
        <w:t xml:space="preserve"> 
Бюджеттік бағдарламаның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4948"/>
        <w:gridCol w:w="975"/>
        <w:gridCol w:w="1297"/>
        <w:gridCol w:w="916"/>
        <w:gridCol w:w="875"/>
        <w:gridCol w:w="956"/>
        <w:gridCol w:w="1138"/>
      </w:tblGrid>
      <w:tr>
        <w:trPr>
          <w:trHeight w:val="3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70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«Еңбек, халықты жұмыспен қамту, әлеуметтік қорғау және көші-кон саласындағы өзекті мәселелерді зерттеу жөніндегі қызметтер»</w:t>
            </w:r>
          </w:p>
        </w:tc>
      </w:tr>
      <w:tr>
        <w:trPr>
          <w:trHeight w:val="6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көші-кон саласында өзекті зерттеулер жүргізу;</w:t>
            </w:r>
            <w:r>
              <w:br/>
            </w:r>
            <w:r>
              <w:rPr>
                <w:rFonts w:ascii="Times New Roman"/>
                <w:b w:val="false"/>
                <w:i w:val="false"/>
                <w:color w:val="000000"/>
                <w:sz w:val="20"/>
              </w:rPr>
              <w:t>
- ТМД-мен өзара ынтымақтастық шеңберінде Қазақстан Республикасының еңбек жөніндегі нормалары мен нормативтерін әзірлеу;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4.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Еңбек құқықтарын қорғау жүйесін дамыту</w:t>
            </w:r>
            <w:r>
              <w:br/>
            </w:r>
            <w:r>
              <w:rPr>
                <w:rFonts w:ascii="Times New Roman"/>
                <w:b w:val="false"/>
                <w:i w:val="false"/>
                <w:color w:val="000000"/>
                <w:sz w:val="20"/>
              </w:rPr>
              <w:t>
4.2. Еңбек ету қабілетінен айрылған, асыраушысынан айрылған жағдайларда және заңнамада көзделген өзге де негіздемелер бойынша әлеуметтік қамсыздандыру деңгейін арттыру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4.2.1. Міндетті әлеуметтік сақтандыру жүйесі параметрлерін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жөнінде әзірленген нормалар мен нормативтердің, жүргізілген зерттеулердің болжамды саны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Төмендегі мәселелер бойынша ұсыныстар беру:</w:t>
            </w:r>
            <w:r>
              <w:br/>
            </w:r>
            <w:r>
              <w:rPr>
                <w:rFonts w:ascii="Times New Roman"/>
                <w:b w:val="false"/>
                <w:i w:val="false"/>
                <w:color w:val="000000"/>
                <w:sz w:val="20"/>
              </w:rPr>
              <w:t>
- әлеуметтік катер басталғанда МӘСҚ активтерінің жеткілікті болуы;</w:t>
            </w:r>
            <w:r>
              <w:br/>
            </w:r>
            <w:r>
              <w:rPr>
                <w:rFonts w:ascii="Times New Roman"/>
                <w:b w:val="false"/>
                <w:i w:val="false"/>
                <w:color w:val="000000"/>
                <w:sz w:val="20"/>
              </w:rPr>
              <w:t>
- еңбекақы төлеу жүйесін жетілдіру;</w:t>
            </w:r>
            <w:r>
              <w:br/>
            </w:r>
            <w:r>
              <w:rPr>
                <w:rFonts w:ascii="Times New Roman"/>
                <w:b w:val="false"/>
                <w:i w:val="false"/>
                <w:color w:val="000000"/>
                <w:sz w:val="20"/>
              </w:rPr>
              <w:t>
- көші-кон процесін реттеу</w:t>
            </w:r>
            <w:r>
              <w:br/>
            </w:r>
            <w:r>
              <w:rPr>
                <w:rFonts w:ascii="Times New Roman"/>
                <w:b w:val="false"/>
                <w:i w:val="false"/>
                <w:color w:val="000000"/>
                <w:sz w:val="20"/>
              </w:rPr>
              <w:t>
2. Экономиканың әртүрлі салаларында еңбекті нормалау</w:t>
            </w:r>
            <w:r>
              <w:br/>
            </w:r>
            <w:r>
              <w:rPr>
                <w:rFonts w:ascii="Times New Roman"/>
                <w:b w:val="false"/>
                <w:i w:val="false"/>
                <w:color w:val="000000"/>
                <w:sz w:val="20"/>
              </w:rPr>
              <w:t>
3. Әлеуметтік қызметтің жекелеген түрлері бойынша әлеуметтік стандарттарды әзірлеу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32 790</w:t>
            </w:r>
          </w:p>
        </w:tc>
      </w:tr>
    </w:tbl>
    <w:bookmarkStart w:name="z40" w:id="36"/>
    <w:p>
      <w:pPr>
        <w:spacing w:after="0"/>
        <w:ind w:left="0"/>
        <w:jc w:val="left"/>
      </w:pPr>
      <w:r>
        <w:rPr>
          <w:rFonts w:ascii="Times New Roman"/>
          <w:b/>
          <w:i w:val="false"/>
          <w:color w:val="000000"/>
        </w:rPr>
        <w:t xml:space="preserve"> 
Бюджеттік бағдарламаның нысаны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5057"/>
        <w:gridCol w:w="997"/>
        <w:gridCol w:w="1325"/>
        <w:gridCol w:w="937"/>
        <w:gridCol w:w="902"/>
        <w:gridCol w:w="977"/>
        <w:gridCol w:w="1163"/>
      </w:tblGrid>
      <w:tr>
        <w:trPr>
          <w:trHeight w:val="30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82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«Облыстық бюджеттерге, Астана және Алматы қалаларының бюджеттеріне әлеуметтік жұмыс орындарын және жастар тәжірибесін кеңейтуге берілетін ағымдағы нысаналы трансферттер»</w:t>
            </w:r>
          </w:p>
        </w:tc>
      </w:tr>
      <w:tr>
        <w:trPr>
          <w:trHeight w:val="60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мемлекеттік жұмыс орындарын құру және жастарды жастар практикасына тарту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(жұмыстың болмауы) қатерін басқару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топтарды жұмыспен қамтудың белсенді нысандарын қолдану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қалалардың әкімдерімен жасалған келісімдерде белгіленген</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 бюджеттеріне ағымдағы нысаналы трансферттерді аудару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1" w:id="37"/>
    <w:p>
      <w:pPr>
        <w:spacing w:after="0"/>
        <w:ind w:left="0"/>
        <w:jc w:val="left"/>
      </w:pPr>
      <w:r>
        <w:rPr>
          <w:rFonts w:ascii="Times New Roman"/>
          <w:b/>
          <w:i w:val="false"/>
          <w:color w:val="000000"/>
        </w:rPr>
        <w:t xml:space="preserve"> 
Бюджеттік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5148"/>
        <w:gridCol w:w="1015"/>
        <w:gridCol w:w="1349"/>
        <w:gridCol w:w="955"/>
        <w:gridCol w:w="936"/>
        <w:gridCol w:w="995"/>
        <w:gridCol w:w="1184"/>
      </w:tblGrid>
      <w:tr>
        <w:trPr>
          <w:trHeight w:val="30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58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«Өңірлік жұмыспен қамту және кадрларды қайта даярлау стратегиясы шеңберінде халықты жұмыспен қамту»</w:t>
            </w:r>
          </w:p>
        </w:tc>
      </w:tr>
      <w:tr>
        <w:trPr>
          <w:trHeight w:val="60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үй-коммуналдық шаруашылық жүйесін қайта құру және дамыту (сумен жабдықтау және кәріз, жылумен жабдықтау, электрмен жабдықтау);</w:t>
            </w:r>
            <w:r>
              <w:br/>
            </w:r>
            <w:r>
              <w:rPr>
                <w:rFonts w:ascii="Times New Roman"/>
                <w:b w:val="false"/>
                <w:i w:val="false"/>
                <w:color w:val="000000"/>
                <w:sz w:val="20"/>
              </w:rPr>
              <w:t>
2) мектептерді, ауруханаларды және баска да әлеуметтік объектілерді жөндеу және жылыту;</w:t>
            </w:r>
            <w:r>
              <w:br/>
            </w:r>
            <w:r>
              <w:rPr>
                <w:rFonts w:ascii="Times New Roman"/>
                <w:b w:val="false"/>
                <w:i w:val="false"/>
                <w:color w:val="000000"/>
                <w:sz w:val="20"/>
              </w:rPr>
              <w:t>
3) республикалық және жергілікті маңызы бар жолдарды жөндеу, қайта жаңарту және салу;</w:t>
            </w:r>
            <w:r>
              <w:br/>
            </w:r>
            <w:r>
              <w:rPr>
                <w:rFonts w:ascii="Times New Roman"/>
                <w:b w:val="false"/>
                <w:i w:val="false"/>
                <w:color w:val="000000"/>
                <w:sz w:val="20"/>
              </w:rPr>
              <w:t>
4) қалалардағы, кенттердегі, ауылдардағы (селолардағы), ауылдық (селолық) округтердегі басым әлеуметтік жобаларды қаржыландыру.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 басқару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орналастыруға көмектесу жолымен азаматтардың жұмыссыздықтан қорғалу құқығын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(нақты)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орналастырылатындардың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 картасының бағыты бойынша 5211 нысан жөнделетін (қайта салынатын) болады.</w:t>
            </w:r>
            <w:r>
              <w:br/>
            </w:r>
            <w:r>
              <w:rPr>
                <w:rFonts w:ascii="Times New Roman"/>
                <w:b w:val="false"/>
                <w:i w:val="false"/>
                <w:color w:val="000000"/>
                <w:sz w:val="20"/>
              </w:rPr>
              <w:t>
2. 258 360 жаңа жұмыс орнын құру.</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2" w:id="38"/>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w:t>
      </w:r>
    </w:p>
    <w:bookmarkEnd w:id="38"/>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426"/>
        <w:gridCol w:w="2161"/>
        <w:gridCol w:w="1358"/>
        <w:gridCol w:w="1224"/>
        <w:gridCol w:w="1502"/>
        <w:gridCol w:w="1462"/>
        <w:gridCol w:w="159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Мақсат/міндеттер</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(БЖ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462 510 240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566 500 184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813 247 699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1 019 260 596</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461 786 339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566 500 184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682 064 405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792 101 550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989 340 142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130 835 941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21 146 149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29 920 454</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(001.009.028)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6 400 645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2 150 258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2 469 186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2 937 296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3 523 684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Жұмысынан айрылу (жұмысының болмауы) қатерін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қатерінің алдын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753 698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721 239</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мәселелері жөнінде хабардар болуын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669 108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тиімді қамтуға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804 822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4 141 430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4 388 130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4 783 100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топтарды жұмыспен қамтудың белсенді нысандарын қолдану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(031)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өндірісте жұмыс көлемінің қысқартылуына байланысты жұмыстан босатылып жатқан адамдарды, түлектерді және еңбекке қабілетті оралмандарды бірінші кезекте жұмысқа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орналастыруға жәрдемдесу жолымен азаматтардың жұмыссыздықтан қорғалу құқығын іске асыруды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(115)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Еңбек құқығын бұзу қатерін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құқығын бұзу қатерінің алдын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қорғаудың заманауи стандарттарын әзірлеу және енгізу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еңбек құқықтарын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1 075 558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806 662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776 743</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сала қызметкерлерінің еңбекақы жүйесін кезең-кезеңмен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66 338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Көші-қон процестерін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көші-қонын реттеу тетігін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11 958 960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12 749 307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14 461 980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18 843 794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20 308 742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өңірлердің әлеуметтік-экономикалық жағдайын ескере отырып, қоныстандыру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11 451 960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12 131 736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18 843 794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20 308 742</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бейімделуі мен кірігуі жағдайларын жақсарту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1 434 385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мөлшерінің барабарлығын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293154278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363 609 000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545 090 230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721 081 605</w:t>
            </w:r>
          </w:p>
        </w:tc>
      </w:tr>
      <w:tr>
        <w:trPr>
          <w:trHeight w:val="885"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мөлшерін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65199030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96 059 272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109 677 691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117 902 830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160 084 385</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(002.100.101.103)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227955248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267 549 728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344 553 418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427 187 400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560 997 220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 қабілетінен айрылу, асыраушысынан айрылған жағдайларда және заңнамада көзделген өзге де негіздемелер бойынша әлеуметтік қамсыздандыру деңгейін арттыруға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90967111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111536 171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125 998 550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131602 628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144 755 769</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жүйесі параметрлерін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(003.100,101,102)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73218332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92 246 990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108 446 712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117 012 743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8210718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13 771 623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17 037 348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1837082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2 084 348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4 406 540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7 115 154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w:t>
            </w:r>
          </w:p>
        </w:tc>
      </w:tr>
      <w:tr>
        <w:trPr>
          <w:trHeight w:val="8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2 334 615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10 124 109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14 398 553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21 198 966</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4.3.2-міндет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МЕҰ және бизнес құрылымдарды арнаулы әлеуметтік қызмет көрсетуге тарту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541 603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915 050</w:t>
            </w:r>
          </w:p>
        </w:tc>
      </w:tr>
      <w:tr>
        <w:trPr>
          <w:trHeight w:val="195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қолжетімділігін қамтамасыз ету (жергілікті атқарушы органдармен бірлесіп)</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2 395 144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535 254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2 297 924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4 451 369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5 239 180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27 807</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5 080 575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5 795 245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Белгіленген ең төмен шекті деңгейден төмен табысты азайту тәуекелін басқару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деңгейін төмендетуге жәрдемдесу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57750858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72 404 522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78 961 538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98 595 386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106 660 005</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отбасылық жәрдемақылардың мөлшерін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11 854 828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13 584 823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14 420 670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15 512 881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12502499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16 045 193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16 752 052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19 855 693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21 232 266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1 709 900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8 427 133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9 167 769</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5.2.3-міндет</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әлеуметтік көмектің атаулылығын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41027358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41719001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52 590 309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57 431 849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1075 600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1 150 062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1 121 657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1 145 590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