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1e49a" w14:textId="391e4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 Орман және аңшылық шаруашылығы комитетінің "Қорғалжын мемлекеттік табиғи қорығы" мемлекеттік мекемесінің аумағын кеңейтудің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2008 жылғы 18 желтоқсандағы N 1183 Қаулысы</w:t>
      </w:r>
    </w:p>
    <w:p>
      <w:pPr>
        <w:spacing w:after="0"/>
        <w:ind w:left="0"/>
        <w:jc w:val="both"/>
      </w:pPr>
      <w:bookmarkStart w:name="z1" w:id="0"/>
      <w:r>
        <w:rPr>
          <w:rFonts w:ascii="Times New Roman"/>
          <w:b w:val="false"/>
          <w:i w:val="false"/>
          <w:color w:val="000000"/>
          <w:sz w:val="28"/>
        </w:rPr>
        <w:t>
      "Ерекше қорғалатын табиғи аумақтар туралы" Қазақстан Республикасының 2006 жылғы 7 шілдедегі </w:t>
      </w:r>
      <w:r>
        <w:rPr>
          <w:rFonts w:ascii="Times New Roman"/>
          <w:b w:val="false"/>
          <w:i w:val="false"/>
          <w:color w:val="000000"/>
          <w:sz w:val="28"/>
        </w:rPr>
        <w:t xml:space="preserve">Заңына </w:t>
      </w:r>
      <w:r>
        <w:rPr>
          <w:rFonts w:ascii="Times New Roman"/>
          <w:b w:val="false"/>
          <w:i w:val="false"/>
          <w:color w:val="000000"/>
          <w:sz w:val="28"/>
        </w:rPr>
        <w:t xml:space="preserve">сәйкес және су мен дала экологиялық жүйелерінің табиғи дамуын сақтау, жануарлар мен өсімдіктердің сирек кездесетін және жойылып бара жатқан түрлерінің санын қалпына келтіру мақсатында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Ақмола облысы Қорғалжын ауданының аумағындағы ауыл шаруашылығы мақсатындағы жерлер санатынан жалпы алаңы 20780 гектар жер учаскелері алынсын. </w:t>
      </w:r>
      <w:r>
        <w:br/>
      </w:r>
      <w:r>
        <w:rPr>
          <w:rFonts w:ascii="Times New Roman"/>
          <w:b w:val="false"/>
          <w:i w:val="false"/>
          <w:color w:val="000000"/>
          <w:sz w:val="28"/>
        </w:rPr>
        <w:t>
</w:t>
      </w:r>
      <w:r>
        <w:rPr>
          <w:rFonts w:ascii="Times New Roman"/>
          <w:b w:val="false"/>
          <w:i w:val="false"/>
          <w:color w:val="000000"/>
          <w:sz w:val="28"/>
        </w:rPr>
        <w:t xml:space="preserve">
      2. Осы қаулының 1-тармағында көрсетілген жер учаскелері және Ақмола облысы Қорғалжын ауданы мен Қарағанды облысы Нұра ауданының аумағындағы жалпы алаңы 263428 гектар босалқы жерлер Қазақстан Республикасының жер заңнамасында белгілеген тәртіппен осы қаулыға қосымшаға сәйкес тұрақты жер пайдалануға Қазақстан Республикасы Ауыл шаруашылығы министрлігі Орман және аңшылық шаруашылығы комитетінің "Қорғалжын мемлекеттік табиғи қорығы" мемлекеттік мекемесіне (бұдан әрі - мекеме) берілсін. </w:t>
      </w:r>
      <w:r>
        <w:br/>
      </w:r>
      <w:r>
        <w:rPr>
          <w:rFonts w:ascii="Times New Roman"/>
          <w:b w:val="false"/>
          <w:i w:val="false"/>
          <w:color w:val="000000"/>
          <w:sz w:val="28"/>
        </w:rPr>
        <w:t xml:space="preserve">
      Көрсетілген жер учаскелері босалқы жерлер және ауыл шаруашылығы мақсатындағы жерлер санатынан ерекше қорғалатын табиғи аумақтар жерлері санатына ауыстырылсын. </w:t>
      </w:r>
      <w:r>
        <w:br/>
      </w:r>
      <w:r>
        <w:rPr>
          <w:rFonts w:ascii="Times New Roman"/>
          <w:b w:val="false"/>
          <w:i w:val="false"/>
          <w:color w:val="000000"/>
          <w:sz w:val="28"/>
        </w:rPr>
        <w:t>
</w:t>
      </w:r>
      <w:r>
        <w:rPr>
          <w:rFonts w:ascii="Times New Roman"/>
          <w:b w:val="false"/>
          <w:i w:val="false"/>
          <w:color w:val="000000"/>
          <w:sz w:val="28"/>
        </w:rPr>
        <w:t xml:space="preserve">
      3. Ақмола және Қарағанды облыстарының әкімдері Қазақстан Республикасының қолданыстағы заңнамасына сәйкес осы аймақ шегінде экологиялық жүйелердің жай-күйіне және оларды қалпына келтіруге теріс әсер ететін кез келген қызметке тыйым сала және (немесе) шектеу қоя отырып, мекеме жерлерінің төңірегінде күзет аймағын белгілесін. </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Күші жойылды - ҚР Үкіметінің 04.09.2015 </w:t>
      </w:r>
      <w:r>
        <w:rPr>
          <w:rFonts w:ascii="Times New Roman"/>
          <w:b w:val="false"/>
          <w:i w:val="false"/>
          <w:color w:val="00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5. Осы қаулы қол қойылған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18 желтоқсандағы </w:t>
      </w:r>
      <w:r>
        <w:br/>
      </w:r>
      <w:r>
        <w:rPr>
          <w:rFonts w:ascii="Times New Roman"/>
          <w:b w:val="false"/>
          <w:i w:val="false"/>
          <w:color w:val="000000"/>
          <w:sz w:val="28"/>
        </w:rPr>
        <w:t xml:space="preserve">
                                              N 1183 қаулысына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 Ауыл шаруашылығы министрлігі </w:t>
      </w:r>
      <w:r>
        <w:br/>
      </w:r>
      <w:r>
        <w:rPr>
          <w:rFonts w:ascii="Times New Roman"/>
          <w:b w:val="false"/>
          <w:i w:val="false"/>
          <w:color w:val="000000"/>
          <w:sz w:val="28"/>
        </w:rPr>
        <w:t>
</w:t>
      </w:r>
      <w:r>
        <w:rPr>
          <w:rFonts w:ascii="Times New Roman"/>
          <w:b/>
          <w:i w:val="false"/>
          <w:color w:val="000000"/>
          <w:sz w:val="28"/>
        </w:rPr>
        <w:t xml:space="preserve">     Орман және аңшылық шаруашылығы комитетінің "Қорғалжын </w:t>
      </w:r>
      <w:r>
        <w:br/>
      </w:r>
      <w:r>
        <w:rPr>
          <w:rFonts w:ascii="Times New Roman"/>
          <w:b w:val="false"/>
          <w:i w:val="false"/>
          <w:color w:val="000000"/>
          <w:sz w:val="28"/>
        </w:rPr>
        <w:t>
</w:t>
      </w:r>
      <w:r>
        <w:rPr>
          <w:rFonts w:ascii="Times New Roman"/>
          <w:b/>
          <w:i w:val="false"/>
          <w:color w:val="000000"/>
          <w:sz w:val="28"/>
        </w:rPr>
        <w:t xml:space="preserve">   мемлекеттік табиғи қорығы" мемлекеттік мекемесіне тұрақты </w:t>
      </w:r>
      <w:r>
        <w:br/>
      </w:r>
      <w:r>
        <w:rPr>
          <w:rFonts w:ascii="Times New Roman"/>
          <w:b w:val="false"/>
          <w:i w:val="false"/>
          <w:color w:val="000000"/>
          <w:sz w:val="28"/>
        </w:rPr>
        <w:t>
</w:t>
      </w:r>
      <w:r>
        <w:rPr>
          <w:rFonts w:ascii="Times New Roman"/>
          <w:b/>
          <w:i w:val="false"/>
          <w:color w:val="000000"/>
          <w:sz w:val="28"/>
        </w:rPr>
        <w:t xml:space="preserve">  жер пайдалануға берілетін Ақмола облысы Қорғалжын ауданы мен </w:t>
      </w:r>
      <w:r>
        <w:br/>
      </w:r>
      <w:r>
        <w:rPr>
          <w:rFonts w:ascii="Times New Roman"/>
          <w:b w:val="false"/>
          <w:i w:val="false"/>
          <w:color w:val="000000"/>
          <w:sz w:val="28"/>
        </w:rPr>
        <w:t>
</w:t>
      </w:r>
      <w:r>
        <w:rPr>
          <w:rFonts w:ascii="Times New Roman"/>
          <w:b/>
          <w:i w:val="false"/>
          <w:color w:val="000000"/>
          <w:sz w:val="28"/>
        </w:rPr>
        <w:t xml:space="preserve">Қарағанды облысы Нұра ауданының аумағындағы жер учаскелерінің </w:t>
      </w:r>
      <w:r>
        <w:br/>
      </w:r>
      <w:r>
        <w:rPr>
          <w:rFonts w:ascii="Times New Roman"/>
          <w:b w:val="false"/>
          <w:i w:val="false"/>
          <w:color w:val="000000"/>
          <w:sz w:val="28"/>
        </w:rPr>
        <w:t>
</w:t>
      </w:r>
      <w:r>
        <w:rPr>
          <w:rFonts w:ascii="Times New Roman"/>
          <w:b/>
          <w:i w:val="false"/>
          <w:color w:val="000000"/>
          <w:sz w:val="28"/>
        </w:rPr>
        <w:t xml:space="preserve">                        экспликациясы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1373"/>
        <w:gridCol w:w="1093"/>
        <w:gridCol w:w="933"/>
        <w:gridCol w:w="993"/>
        <w:gridCol w:w="1053"/>
        <w:gridCol w:w="1033"/>
        <w:gridCol w:w="1073"/>
        <w:gridCol w:w="1033"/>
        <w:gridCol w:w="1133"/>
        <w:gridCol w:w="1133"/>
        <w:gridCol w:w="1353"/>
      </w:tblGrid>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Жалпы </w:t>
            </w:r>
            <w:r>
              <w:br/>
            </w:r>
            <w:r>
              <w:rPr>
                <w:rFonts w:ascii="Times New Roman"/>
                <w:b/>
                <w:i w:val="false"/>
                <w:color w:val="000000"/>
                <w:sz w:val="20"/>
              </w:rPr>
              <w:t xml:space="preserve">
алаңы, </w:t>
            </w:r>
            <w:r>
              <w:br/>
            </w:r>
            <w:r>
              <w:rPr>
                <w:rFonts w:ascii="Times New Roman"/>
                <w:b/>
                <w:i w:val="false"/>
                <w:color w:val="000000"/>
                <w:sz w:val="20"/>
              </w:rPr>
              <w:t>
га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Оның ішінде, га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а/ш </w:t>
            </w:r>
            <w:r>
              <w:br/>
            </w:r>
            <w:r>
              <w:rPr>
                <w:rFonts w:ascii="Times New Roman"/>
                <w:b/>
                <w:i w:val="false"/>
                <w:color w:val="000000"/>
                <w:sz w:val="20"/>
              </w:rPr>
              <w:t xml:space="preserve">
мақ- </w:t>
            </w:r>
            <w:r>
              <w:br/>
            </w:r>
            <w:r>
              <w:rPr>
                <w:rFonts w:ascii="Times New Roman"/>
                <w:b/>
                <w:i w:val="false"/>
                <w:color w:val="000000"/>
                <w:sz w:val="20"/>
              </w:rPr>
              <w:t xml:space="preserve">
са- </w:t>
            </w:r>
            <w:r>
              <w:br/>
            </w:r>
            <w:r>
              <w:rPr>
                <w:rFonts w:ascii="Times New Roman"/>
                <w:b/>
                <w:i w:val="false"/>
                <w:color w:val="000000"/>
                <w:sz w:val="20"/>
              </w:rPr>
              <w:t xml:space="preserve">
тын- </w:t>
            </w:r>
            <w:r>
              <w:br/>
            </w:r>
            <w:r>
              <w:rPr>
                <w:rFonts w:ascii="Times New Roman"/>
                <w:b/>
                <w:i w:val="false"/>
                <w:color w:val="000000"/>
                <w:sz w:val="20"/>
              </w:rPr>
              <w:t xml:space="preserve">
дағы </w:t>
            </w:r>
            <w:r>
              <w:br/>
            </w:r>
            <w:r>
              <w:rPr>
                <w:rFonts w:ascii="Times New Roman"/>
                <w:b/>
                <w:i w:val="false"/>
                <w:color w:val="000000"/>
                <w:sz w:val="20"/>
              </w:rPr>
              <w:t xml:space="preserve">
жер- </w:t>
            </w:r>
            <w:r>
              <w:br/>
            </w:r>
            <w:r>
              <w:rPr>
                <w:rFonts w:ascii="Times New Roman"/>
                <w:b/>
                <w:i w:val="false"/>
                <w:color w:val="000000"/>
                <w:sz w:val="20"/>
              </w:rPr>
              <w:t>
лер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оның ішінде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бо- </w:t>
            </w:r>
            <w:r>
              <w:br/>
            </w:r>
            <w:r>
              <w:rPr>
                <w:rFonts w:ascii="Times New Roman"/>
                <w:b/>
                <w:i w:val="false"/>
                <w:color w:val="000000"/>
                <w:sz w:val="20"/>
              </w:rPr>
              <w:t xml:space="preserve">
сал- </w:t>
            </w:r>
            <w:r>
              <w:br/>
            </w:r>
            <w:r>
              <w:rPr>
                <w:rFonts w:ascii="Times New Roman"/>
                <w:b/>
                <w:i w:val="false"/>
                <w:color w:val="000000"/>
                <w:sz w:val="20"/>
              </w:rPr>
              <w:t xml:space="preserve">
қы </w:t>
            </w:r>
            <w:r>
              <w:br/>
            </w:r>
            <w:r>
              <w:rPr>
                <w:rFonts w:ascii="Times New Roman"/>
                <w:b/>
                <w:i w:val="false"/>
                <w:color w:val="000000"/>
                <w:sz w:val="20"/>
              </w:rPr>
              <w:t xml:space="preserve">
жер- </w:t>
            </w:r>
            <w:r>
              <w:br/>
            </w:r>
            <w:r>
              <w:rPr>
                <w:rFonts w:ascii="Times New Roman"/>
                <w:b/>
                <w:i w:val="false"/>
                <w:color w:val="000000"/>
                <w:sz w:val="20"/>
              </w:rPr>
              <w:t>
лер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оның ішінде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а/ш жерлері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өзге </w:t>
            </w:r>
            <w:r>
              <w:br/>
            </w:r>
            <w:r>
              <w:rPr>
                <w:rFonts w:ascii="Times New Roman"/>
                <w:b/>
                <w:i w:val="false"/>
                <w:color w:val="000000"/>
                <w:sz w:val="20"/>
              </w:rPr>
              <w:t xml:space="preserve">
ал- </w:t>
            </w:r>
            <w:r>
              <w:br/>
            </w:r>
            <w:r>
              <w:rPr>
                <w:rFonts w:ascii="Times New Roman"/>
                <w:b/>
                <w:i w:val="false"/>
                <w:color w:val="000000"/>
                <w:sz w:val="20"/>
              </w:rPr>
              <w:t xml:space="preserve">
қап- </w:t>
            </w:r>
            <w:r>
              <w:br/>
            </w:r>
            <w:r>
              <w:rPr>
                <w:rFonts w:ascii="Times New Roman"/>
                <w:b/>
                <w:i w:val="false"/>
                <w:color w:val="000000"/>
                <w:sz w:val="20"/>
              </w:rPr>
              <w:t>
тар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а/ш жерлері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өзге </w:t>
            </w:r>
            <w:r>
              <w:br/>
            </w:r>
            <w:r>
              <w:rPr>
                <w:rFonts w:ascii="Times New Roman"/>
                <w:b/>
                <w:i w:val="false"/>
                <w:color w:val="000000"/>
                <w:sz w:val="20"/>
              </w:rPr>
              <w:t xml:space="preserve">
ал- </w:t>
            </w:r>
            <w:r>
              <w:br/>
            </w:r>
            <w:r>
              <w:rPr>
                <w:rFonts w:ascii="Times New Roman"/>
                <w:b/>
                <w:i w:val="false"/>
                <w:color w:val="000000"/>
                <w:sz w:val="20"/>
              </w:rPr>
              <w:t xml:space="preserve">
қап- </w:t>
            </w:r>
            <w:r>
              <w:br/>
            </w:r>
            <w:r>
              <w:rPr>
                <w:rFonts w:ascii="Times New Roman"/>
                <w:b/>
                <w:i w:val="false"/>
                <w:color w:val="000000"/>
                <w:sz w:val="20"/>
              </w:rPr>
              <w:t>
тар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жай- </w:t>
            </w:r>
            <w:r>
              <w:br/>
            </w:r>
            <w:r>
              <w:rPr>
                <w:rFonts w:ascii="Times New Roman"/>
                <w:b/>
                <w:i w:val="false"/>
                <w:color w:val="000000"/>
                <w:sz w:val="20"/>
              </w:rPr>
              <w:t>
ылым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ша- </w:t>
            </w:r>
            <w:r>
              <w:br/>
            </w:r>
            <w:r>
              <w:rPr>
                <w:rFonts w:ascii="Times New Roman"/>
                <w:b/>
                <w:i w:val="false"/>
                <w:color w:val="000000"/>
                <w:sz w:val="20"/>
              </w:rPr>
              <w:t xml:space="preserve">
бын- </w:t>
            </w:r>
            <w:r>
              <w:br/>
            </w:r>
            <w:r>
              <w:rPr>
                <w:rFonts w:ascii="Times New Roman"/>
                <w:b/>
                <w:i w:val="false"/>
                <w:color w:val="000000"/>
                <w:sz w:val="20"/>
              </w:rPr>
              <w:t>
дық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бар- </w:t>
            </w:r>
            <w:r>
              <w:br/>
            </w:r>
            <w:r>
              <w:rPr>
                <w:rFonts w:ascii="Times New Roman"/>
                <w:b/>
                <w:i w:val="false"/>
                <w:color w:val="000000"/>
                <w:sz w:val="20"/>
              </w:rPr>
              <w:t xml:space="preserve">
лығы </w:t>
            </w:r>
            <w:r>
              <w:br/>
            </w:r>
            <w:r>
              <w:rPr>
                <w:rFonts w:ascii="Times New Roman"/>
                <w:b/>
                <w:i w:val="false"/>
                <w:color w:val="000000"/>
                <w:sz w:val="20"/>
              </w:rPr>
              <w:t xml:space="preserve">
а/ш </w:t>
            </w:r>
            <w:r>
              <w:br/>
            </w:r>
            <w:r>
              <w:rPr>
                <w:rFonts w:ascii="Times New Roman"/>
                <w:b/>
                <w:i w:val="false"/>
                <w:color w:val="000000"/>
                <w:sz w:val="20"/>
              </w:rPr>
              <w:t xml:space="preserve">
жер- </w:t>
            </w:r>
            <w:r>
              <w:br/>
            </w:r>
            <w:r>
              <w:rPr>
                <w:rFonts w:ascii="Times New Roman"/>
                <w:b/>
                <w:i w:val="false"/>
                <w:color w:val="000000"/>
                <w:sz w:val="20"/>
              </w:rPr>
              <w:t>
лері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ег- </w:t>
            </w:r>
            <w:r>
              <w:br/>
            </w:r>
            <w:r>
              <w:rPr>
                <w:rFonts w:ascii="Times New Roman"/>
                <w:b/>
                <w:i w:val="false"/>
                <w:color w:val="000000"/>
                <w:sz w:val="20"/>
              </w:rPr>
              <w:t xml:space="preserve">
іс- </w:t>
            </w:r>
            <w:r>
              <w:br/>
            </w:r>
            <w:r>
              <w:rPr>
                <w:rFonts w:ascii="Times New Roman"/>
                <w:b/>
                <w:i w:val="false"/>
                <w:color w:val="000000"/>
                <w:sz w:val="20"/>
              </w:rPr>
              <w:t xml:space="preserve">
тік- </w:t>
            </w:r>
            <w:r>
              <w:br/>
            </w:r>
            <w:r>
              <w:rPr>
                <w:rFonts w:ascii="Times New Roman"/>
                <w:b/>
                <w:i w:val="false"/>
                <w:color w:val="000000"/>
                <w:sz w:val="20"/>
              </w:rPr>
              <w:t>
тер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жай- </w:t>
            </w:r>
            <w:r>
              <w:br/>
            </w:r>
            <w:r>
              <w:rPr>
                <w:rFonts w:ascii="Times New Roman"/>
                <w:b/>
                <w:i w:val="false"/>
                <w:color w:val="000000"/>
                <w:sz w:val="20"/>
              </w:rPr>
              <w:t>
ылым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бар- </w:t>
            </w:r>
            <w:r>
              <w:br/>
            </w:r>
            <w:r>
              <w:rPr>
                <w:rFonts w:ascii="Times New Roman"/>
                <w:b/>
                <w:i w:val="false"/>
                <w:color w:val="000000"/>
                <w:sz w:val="20"/>
              </w:rPr>
              <w:t xml:space="preserve">
лығы </w:t>
            </w:r>
            <w:r>
              <w:br/>
            </w:r>
            <w:r>
              <w:rPr>
                <w:rFonts w:ascii="Times New Roman"/>
                <w:b/>
                <w:i w:val="false"/>
                <w:color w:val="000000"/>
                <w:sz w:val="20"/>
              </w:rPr>
              <w:t xml:space="preserve">
а/ш </w:t>
            </w:r>
            <w:r>
              <w:br/>
            </w:r>
            <w:r>
              <w:rPr>
                <w:rFonts w:ascii="Times New Roman"/>
                <w:b/>
                <w:i w:val="false"/>
                <w:color w:val="000000"/>
                <w:sz w:val="20"/>
              </w:rPr>
              <w:t xml:space="preserve">
жер- </w:t>
            </w:r>
            <w:r>
              <w:br/>
            </w:r>
            <w:r>
              <w:rPr>
                <w:rFonts w:ascii="Times New Roman"/>
                <w:b/>
                <w:i w:val="false"/>
                <w:color w:val="000000"/>
                <w:sz w:val="20"/>
              </w:rPr>
              <w:t>
лері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Ақмола облысының Қорғалжын ауданы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 </w:t>
            </w:r>
            <w:r>
              <w:br/>
            </w:r>
            <w:r>
              <w:rPr>
                <w:rFonts w:ascii="Times New Roman"/>
                <w:b w:val="false"/>
                <w:i w:val="false"/>
                <w:color w:val="000000"/>
                <w:sz w:val="20"/>
              </w:rPr>
              <w:t xml:space="preserve">
мал- </w:t>
            </w:r>
            <w:r>
              <w:br/>
            </w:r>
            <w:r>
              <w:rPr>
                <w:rFonts w:ascii="Times New Roman"/>
                <w:b w:val="false"/>
                <w:i w:val="false"/>
                <w:color w:val="000000"/>
                <w:sz w:val="20"/>
              </w:rPr>
              <w:t xml:space="preserve">
көль- </w:t>
            </w:r>
            <w:r>
              <w:br/>
            </w:r>
            <w:r>
              <w:rPr>
                <w:rFonts w:ascii="Times New Roman"/>
                <w:b w:val="false"/>
                <w:i w:val="false"/>
                <w:color w:val="000000"/>
                <w:sz w:val="20"/>
              </w:rPr>
              <w:t xml:space="preserve">
Агро" </w:t>
            </w:r>
            <w:r>
              <w:br/>
            </w:r>
            <w:r>
              <w:rPr>
                <w:rFonts w:ascii="Times New Roman"/>
                <w:b w:val="false"/>
                <w:i w:val="false"/>
                <w:color w:val="000000"/>
                <w:sz w:val="20"/>
              </w:rPr>
              <w:t xml:space="preserve">
ЖШС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15673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15673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10874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10874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"Агро- </w:t>
            </w:r>
            <w:r>
              <w:br/>
            </w:r>
            <w:r>
              <w:rPr>
                <w:rFonts w:ascii="Times New Roman"/>
                <w:b w:val="false"/>
                <w:i w:val="false"/>
                <w:color w:val="000000"/>
                <w:sz w:val="20"/>
              </w:rPr>
              <w:t xml:space="preserve">
Стиль" </w:t>
            </w:r>
            <w:r>
              <w:br/>
            </w:r>
            <w:r>
              <w:rPr>
                <w:rFonts w:ascii="Times New Roman"/>
                <w:b w:val="false"/>
                <w:i w:val="false"/>
                <w:color w:val="000000"/>
                <w:sz w:val="20"/>
              </w:rPr>
              <w:t xml:space="preserve">
ЖШС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"Ораз </w:t>
            </w:r>
            <w:r>
              <w:br/>
            </w:r>
            <w:r>
              <w:rPr>
                <w:rFonts w:ascii="Times New Roman"/>
                <w:b w:val="false"/>
                <w:i w:val="false"/>
                <w:color w:val="000000"/>
                <w:sz w:val="20"/>
              </w:rPr>
              <w:t xml:space="preserve">
ауылы" </w:t>
            </w:r>
            <w:r>
              <w:br/>
            </w:r>
            <w:r>
              <w:rPr>
                <w:rFonts w:ascii="Times New Roman"/>
                <w:b w:val="false"/>
                <w:i w:val="false"/>
                <w:color w:val="000000"/>
                <w:sz w:val="20"/>
              </w:rPr>
              <w:t xml:space="preserve">
А/Ш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4834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4834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r>
              <w:br/>
            </w:r>
            <w:r>
              <w:rPr>
                <w:rFonts w:ascii="Times New Roman"/>
                <w:b w:val="false"/>
                <w:i w:val="false"/>
                <w:color w:val="000000"/>
                <w:sz w:val="20"/>
              </w:rPr>
              <w:t xml:space="preserve">
сай а/о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22083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20780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273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12849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13122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7658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1303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716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771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532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Қарағанды облысының Нұра ауданы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1 </w:t>
            </w:r>
            <w:r>
              <w:br/>
            </w:r>
            <w:r>
              <w:rPr>
                <w:rFonts w:ascii="Times New Roman"/>
                <w:b w:val="false"/>
                <w:i w:val="false"/>
                <w:color w:val="000000"/>
                <w:sz w:val="20"/>
              </w:rPr>
              <w:t xml:space="preserve">
учаске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256778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256778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237692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237692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19086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 </w:t>
            </w:r>
            <w:r>
              <w:br/>
            </w:r>
            <w:r>
              <w:rPr>
                <w:rFonts w:ascii="Times New Roman"/>
                <w:b w:val="false"/>
                <w:i w:val="false"/>
                <w:color w:val="000000"/>
                <w:sz w:val="20"/>
              </w:rPr>
              <w:t xml:space="preserve">
учаске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1443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262125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262125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241596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241596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20529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Барлық </w:t>
            </w:r>
            <w:r>
              <w:br/>
            </w:r>
            <w:r>
              <w:rPr>
                <w:rFonts w:ascii="Times New Roman"/>
                <w:b w:val="false"/>
                <w:i w:val="false"/>
                <w:color w:val="000000"/>
                <w:sz w:val="20"/>
              </w:rPr>
              <w:t>
</w:t>
            </w:r>
            <w:r>
              <w:rPr>
                <w:rFonts w:ascii="Times New Roman"/>
                <w:b/>
                <w:i w:val="false"/>
                <w:color w:val="000000"/>
                <w:sz w:val="20"/>
              </w:rPr>
              <w:t xml:space="preserve">жерлер </w:t>
            </w:r>
            <w:r>
              <w:br/>
            </w:r>
            <w:r>
              <w:rPr>
                <w:rFonts w:ascii="Times New Roman"/>
                <w:b w:val="false"/>
                <w:i w:val="false"/>
                <w:color w:val="000000"/>
                <w:sz w:val="20"/>
              </w:rPr>
              <w:t>
</w:t>
            </w:r>
            <w:r>
              <w:rPr>
                <w:rFonts w:ascii="Times New Roman"/>
                <w:b/>
                <w:i w:val="false"/>
                <w:color w:val="000000"/>
                <w:sz w:val="20"/>
              </w:rPr>
              <w:t xml:space="preserve">: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284208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20780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273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12849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13122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7658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263428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242312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242367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21061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