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c039" w14:textId="5fdc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16 қыркүйектегі N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желтоқсандағы N 1129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1998 жылғы 16 қыркүйектегі N 4071 өкіміне өзгерістер енгізу туралы" Қазақстан Республикасының Президенті өкімінің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Өкімі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1998 жылғы 16 қыркүйектегі  N 4071 өкіміне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1999 ж., N 52, 507-құжат; 2001 ж., N 23, 283-құжат; 2006 ж., N 50, 530-құжат, 2008 ж., N 20, 182-құжат, N 30, 292-құжат)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Томас Миров                  - Еуропа Қайта құру және Даму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Клаудио Дескальци            - "Эни" корпорациясының бас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директоры, өндіруді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бөлімшесінің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Шаою Жао                     - Азия Даму Банкінің вице-президенті;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"Блаватник Лен               - "Аксесс Индастриз, Инк"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президенті"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"Булыгин                     - "Русский алюминий"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Станиславович        компаниясының бас директоры"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     - "Шеврон" корпорациясының барлау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өндіру жөніндегі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вице-президенті"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     - "АрселорМиттал" директорлар кеңесінің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компаниясының президенті,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жетекшісі"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     - "Кредит Суисс Групп"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Европа, Таяу Шығыс және Африка дамушы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елдері бойынша бас атқарушы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басқарушы директоры"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     - "АВN АМRO Банк НВ"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атқарушы вице-президенті,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секторының басқарма бастығы"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"Булыгин                     - "Российский алюминий"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Станиславович       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     - "Шеврон" корпорациясының барлау,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өндіру және газ жобалары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атқарушы вице-президенті"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     - "АрселорМиттал" компаниясының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бас жетекшісі"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"Леонард Блаватник           - "Ассеss Industres Іnс."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директорлар кеңесінің төрағасы"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     - "Кредит Суисс" компаниясының ТМД,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Ресей және Түркия елдері бойынша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директоры, "Кредит Суисс"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компаниясының (Европа, Таяу Шығыс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Африка дамушы нарықтары) ЕМЕА елдері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 басқарма мүшесі"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     - "The Royal Bank of Scotland group plc"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компаниясының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вице-президенті";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Джин Личун, Жан Лемьер, Као Стефано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