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b736" w14:textId="436b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4 қазандағы N 1022 және 2004 жылғы 15 желтоксандағы N 1324 қаулыларына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28 қарашадағы N 1107 Қаулысы. Күші жойылды - Қазақстан Республикасы Үкіметінің 2025 жылғы 27 маусымдағы № 480 қаулысымен</w:t>
      </w:r>
    </w:p>
    <w:p>
      <w:pPr>
        <w:spacing w:after="0"/>
        <w:ind w:left="0"/>
        <w:jc w:val="both"/>
      </w:pPr>
      <w:r>
        <w:rPr>
          <w:rFonts w:ascii="Times New Roman"/>
          <w:b w:val="false"/>
          <w:i w:val="false"/>
          <w:color w:val="ff0000"/>
          <w:sz w:val="28"/>
        </w:rPr>
        <w:t xml:space="preserve">
      Ескерту. Күші жойылды - ҚР Үкіметінің 27.06.2025 </w:t>
      </w:r>
      <w:r>
        <w:rPr>
          <w:rFonts w:ascii="Times New Roman"/>
          <w:b w:val="false"/>
          <w:i w:val="false"/>
          <w:color w:val="ff0000"/>
          <w:sz w:val="28"/>
        </w:rPr>
        <w:t>№ 480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кейбір шешімдеріне мынандай толықтырулар мен өзгерістер енгізілсін: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Үкіметінің 2009.10.23 </w:t>
      </w:r>
      <w:r>
        <w:rPr>
          <w:rFonts w:ascii="Times New Roman"/>
          <w:b w:val="false"/>
          <w:i w:val="false"/>
          <w:color w:val="000000"/>
          <w:sz w:val="28"/>
        </w:rPr>
        <w:t>N 1654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xml:space="preserve">
      2) "Жергілікті атқарушы органдардың штат санының лимиттерін бекітудің кейбір мәселелері туралы" Қазақстан Республикасы Үкіметінің 2004 жылғы 15 желтоқсандағы N 1324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N 49, 627-құжат) </w:t>
      </w:r>
      <w:r>
        <w:rPr>
          <w:rFonts w:ascii="Times New Roman"/>
          <w:b w:val="false"/>
          <w:i w:val="false"/>
          <w:color w:val="000000"/>
          <w:sz w:val="28"/>
        </w:rPr>
        <w:t>1-қосымшаның</w:t>
      </w:r>
      <w:r>
        <w:rPr>
          <w:rFonts w:ascii="Times New Roman"/>
          <w:b w:val="false"/>
          <w:i w:val="false"/>
          <w:color w:val="000000"/>
          <w:sz w:val="28"/>
        </w:rPr>
        <w:t xml:space="preserve"> кестесі мынадай редакцияда жазылсын: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Өңірлер</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 xml:space="preserve">, штат саны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бірлік</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Астана </w:t>
            </w:r>
          </w:p>
          <w:p>
            <w:pPr>
              <w:spacing w:after="20"/>
              <w:ind w:left="20"/>
              <w:jc w:val="both"/>
            </w:pPr>
            <w:r>
              <w:rPr>
                <w:rFonts w:ascii="Times New Roman"/>
                <w:b w:val="false"/>
                <w:i w:val="false"/>
                <w:color w:val="000000"/>
                <w:sz w:val="20"/>
              </w:rPr>
              <w:t>
</w:t>
            </w:r>
            <w:r>
              <w:rPr>
                <w:rFonts w:ascii="Times New Roman"/>
                <w:b/>
                <w:i w:val="false"/>
                <w:color w:val="000000"/>
                <w:sz w:val="20"/>
              </w:rPr>
              <w:t>қалаларының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әкімі</w:t>
            </w:r>
            <w:r>
              <w:rPr>
                <w:rFonts w:ascii="Times New Roman"/>
                <w:b w:val="false"/>
                <w:i w:val="false"/>
                <w:color w:val="000000"/>
                <w:sz w:val="20"/>
              </w:rPr>
              <w:t xml:space="preserve"> </w:t>
            </w:r>
            <w:r>
              <w:rPr>
                <w:rFonts w:ascii="Times New Roman"/>
                <w:b/>
                <w:i w:val="false"/>
                <w:color w:val="000000"/>
                <w:sz w:val="20"/>
              </w:rPr>
              <w:t>орынбасарларының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бірлік</w:t>
            </w:r>
            <w:r>
              <w:rPr>
                <w:rFonts w:ascii="Times New Roman"/>
                <w:b/>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41990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69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w:t>
      </w:r>
      <w:r>
        <w:br/>
      </w:r>
      <w:r>
        <w:rPr>
          <w:rFonts w:ascii="Times New Roman"/>
          <w:b w:val="false"/>
          <w:i w:val="false"/>
          <w:color w:val="000000"/>
          <w:sz w:val="28"/>
        </w:rPr>
        <w:t>
</w:t>
      </w:r>
      <w:r>
        <w:rPr>
          <w:rFonts w:ascii="Times New Roman"/>
          <w:b w:val="false"/>
          <w:i w:val="false"/>
          <w:color w:val="ff0000"/>
          <w:sz w:val="28"/>
        </w:rPr>
        <w:t xml:space="preserve">      2008.12.20 </w:t>
      </w:r>
      <w:r>
        <w:rPr>
          <w:rFonts w:ascii="Times New Roman"/>
          <w:b w:val="false"/>
          <w:i w:val="false"/>
          <w:color w:val="000000"/>
          <w:sz w:val="28"/>
        </w:rPr>
        <w:t>N 1189</w:t>
      </w:r>
      <w:r>
        <w:rPr>
          <w:rFonts w:ascii="Times New Roman"/>
          <w:b w:val="false"/>
          <w:i w:val="false"/>
          <w:color w:val="ff0000"/>
          <w:sz w:val="28"/>
        </w:rPr>
        <w:t xml:space="preserve"> (2009 жылғы 1 қаңтардан бастап қолданысқа </w:t>
      </w:r>
      <w:r>
        <w:br/>
      </w:r>
      <w:r>
        <w:rPr>
          <w:rFonts w:ascii="Times New Roman"/>
          <w:b w:val="false"/>
          <w:i w:val="false"/>
          <w:color w:val="000000"/>
          <w:sz w:val="28"/>
        </w:rPr>
        <w:t>
</w:t>
      </w:r>
      <w:r>
        <w:rPr>
          <w:rFonts w:ascii="Times New Roman"/>
          <w:b w:val="false"/>
          <w:i w:val="false"/>
          <w:color w:val="ff0000"/>
          <w:sz w:val="28"/>
        </w:rPr>
        <w:t xml:space="preserve">      енгізіледі) Қаулысымен.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Орталық атқарушы органдар облыстардың, Астана және Алматы қалаларының әкімдеріне осы қаулымен бекітілген үлгі құрылымға енгізілген өзгерістер мен толықтыруларды ескере отырып, Қазақстан Республикасы Экономика және бюджеттік жоспарлау министрлігімен келісілген басқармалардың ұсынылатын құрылымдарын жіберсін. </w:t>
      </w:r>
    </w:p>
    <w:bookmarkEnd w:id="3"/>
    <w:bookmarkStart w:name="z4" w:id="4"/>
    <w:p>
      <w:pPr>
        <w:spacing w:after="0"/>
        <w:ind w:left="0"/>
        <w:jc w:val="both"/>
      </w:pPr>
      <w:r>
        <w:rPr>
          <w:rFonts w:ascii="Times New Roman"/>
          <w:b w:val="false"/>
          <w:i w:val="false"/>
          <w:color w:val="000000"/>
          <w:sz w:val="28"/>
        </w:rPr>
        <w:t>
      3. Осы қаулы 2009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