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edf8" w14:textId="423e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Ә.А.Смайылов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қарашадағы N 1077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Әлихан Асханұлы Смайылов Қазақстан Республикасының Қаржы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