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3112" w14:textId="b05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қарашадағы N 1074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ТН бойынша тауардың жіктеуіші" деген бағандағы "2713 11 000 0" деген сандар "2713 20 000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қысқаша атауы*" деген бағандағы "Кокс және мұнай битумы" деген сөздер "Мұнай битумы"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кедендік аумағынан әкетілетін шикі мұнай мен мұнайдан жасалған тауарларға кедендік баж ставкаларын есептеу ережесіне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ТН бойынша тауардың жіктеуіші" деген бағандағы "2713 11 000 0" деген сандар "2713 20 000 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қысқаша атауы*" деген бағандағы "Кокс және мұнай битумы" деген сөздер "Мұнай битумы"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 Интеграциялық Комитетінің Хатшылығына Қазақстан Республикасының Үкіметі қабылдайтын сыртқы сауда қызметін реттеу шаралары туралы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