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116d" w14:textId="ad51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желтоқсандағы N 1251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қарашадағы N 1050 Қаулысы. Күші жойылды - Қазақстан Республикасы Үкіметінің 2014 жылғы 9 қазандағы № 1078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09.10.2014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"Өртке қарсы қызмет өрттен қорғайтын қоныстану аумақтарының және мемлекеттік меншіктегі аса маңызды объектілердің тізбелерін бекіту туралы" Қазақстан Республикасы Үкіметінің 2005 жылғы 15 желтоқсандағы N 1251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48, 619-құжат)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Өртке қарсы қызмет өрттен қорғайтын қоныстану аумақтарының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Өнеркәсіптік объектілер" деген бөлімде "2004 жылғы 27 ақпандағы N 239" деген сөздер "2007 жылғы 8 қыркүйектегі N 781"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