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029a" w14:textId="9b90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17 сәуірдегі N 430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22 қазандағы N 978 Қаулысы. Күші жойылды - Қазақстан Республикасы Үкіметінің 2018 жылғы 28 қыркүйектегі № 605 қаулысымен.</w:t>
      </w:r>
    </w:p>
    <w:p>
      <w:pPr>
        <w:spacing w:after="0"/>
        <w:ind w:left="0"/>
        <w:jc w:val="both"/>
      </w:pPr>
      <w:r>
        <w:rPr>
          <w:rFonts w:ascii="Times New Roman"/>
          <w:b w:val="false"/>
          <w:i w:val="false"/>
          <w:color w:val="ff0000"/>
          <w:sz w:val="28"/>
        </w:rPr>
        <w:t xml:space="preserve">
      Ескерту. Күші жойылды – ҚР Үкіметінің 28.09.2018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"Қазақстан Республикасы мемлекеттік органдарының электрондық құжат айналымы ережесін бекіту туралы" Қазақстан Республикасы Үкіметінің 2004 жылғы 17 сәуірдегі N 430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17, 220-құжат) мынадай өзгеріс енгізілсін: </w:t>
      </w:r>
    </w:p>
    <w:bookmarkEnd w:id="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мемлекеттік органдарының электрондық құжат айналымы ережесі осы қаулыға қосымшаға сәйкес жаңа редакцияда жазылсын.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2008 жылғы 22 қазандағы</w:t>
            </w:r>
            <w:r>
              <w:br/>
            </w:r>
            <w:r>
              <w:rPr>
                <w:rFonts w:ascii="Times New Roman"/>
                <w:b w:val="false"/>
                <w:i w:val="false"/>
                <w:color w:val="000000"/>
                <w:sz w:val="20"/>
              </w:rPr>
              <w:t>N 978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2004 жылғы 17 сәуірдегі</w:t>
            </w:r>
            <w:r>
              <w:br/>
            </w:r>
            <w:r>
              <w:rPr>
                <w:rFonts w:ascii="Times New Roman"/>
                <w:b w:val="false"/>
                <w:i w:val="false"/>
                <w:color w:val="000000"/>
                <w:sz w:val="20"/>
              </w:rPr>
              <w:t>N 430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мемлекеттік органдарының электрондық құжат айналымы ережесі</w:t>
      </w:r>
      <w:r>
        <w:br/>
      </w:r>
      <w:r>
        <w:rPr>
          <w:rFonts w:ascii="Times New Roman"/>
          <w:b/>
          <w:i w:val="false"/>
          <w:color w:val="000000"/>
        </w:rPr>
        <w:t>1. Жалпы ережелер</w:t>
      </w:r>
    </w:p>
    <w:bookmarkEnd w:id="2"/>
    <w:bookmarkStart w:name="z5" w:id="3"/>
    <w:p>
      <w:pPr>
        <w:spacing w:after="0"/>
        <w:ind w:left="0"/>
        <w:jc w:val="both"/>
      </w:pPr>
      <w:r>
        <w:rPr>
          <w:rFonts w:ascii="Times New Roman"/>
          <w:b w:val="false"/>
          <w:i w:val="false"/>
          <w:color w:val="000000"/>
          <w:sz w:val="28"/>
        </w:rPr>
        <w:t xml:space="preserve">
      1. Осы Қазақстан Республикасы мемлекеттік органдарының электрондық құжат айналымы ережесі (бұдан әрі - Ереже) "Электрондық құжат және электрондық цифрлық қолтаңба туралы" Қазақстан Республикасының 2003 жылғы 7 қаңтардағы Заңының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әзірленді. </w:t>
      </w:r>
    </w:p>
    <w:bookmarkEnd w:id="3"/>
    <w:p>
      <w:pPr>
        <w:spacing w:after="0"/>
        <w:ind w:left="0"/>
        <w:jc w:val="both"/>
      </w:pPr>
      <w:r>
        <w:rPr>
          <w:rFonts w:ascii="Times New Roman"/>
          <w:b w:val="false"/>
          <w:i w:val="false"/>
          <w:color w:val="000000"/>
          <w:sz w:val="28"/>
        </w:rPr>
        <w:t xml:space="preserve">
      Ереже Қазақстан Республикасы мемлекеттік органдарының электрондық құжат айналымын ұйымдастыру тәртібі мен шарттарын айқындайды. </w:t>
      </w:r>
    </w:p>
    <w:p>
      <w:pPr>
        <w:spacing w:after="0"/>
        <w:ind w:left="0"/>
        <w:jc w:val="both"/>
      </w:pPr>
      <w:r>
        <w:rPr>
          <w:rFonts w:ascii="Times New Roman"/>
          <w:b w:val="false"/>
          <w:i w:val="false"/>
          <w:color w:val="000000"/>
          <w:sz w:val="28"/>
        </w:rPr>
        <w:t xml:space="preserve">
      Ереже Қазақстан Республикасының мемлекеттік құпияларын құрайтын мәліметтерден тұратын электрондық құжаттарға қолданылмайды. </w:t>
      </w:r>
    </w:p>
    <w:p>
      <w:pPr>
        <w:spacing w:after="0"/>
        <w:ind w:left="0"/>
        <w:jc w:val="both"/>
      </w:pPr>
      <w:r>
        <w:rPr>
          <w:rFonts w:ascii="Times New Roman"/>
          <w:b w:val="false"/>
          <w:i w:val="false"/>
          <w:color w:val="000000"/>
          <w:sz w:val="28"/>
        </w:rPr>
        <w:t xml:space="preserve">
      Мемлекеттік органдар үшін электрондық цифрлық қолтаңбаның (бұдан әрі - ЭЦҚ) жабық (құпия) кілттерін жасау жөніндегі жұмыстар (әзірлеу, тіркеу, беру, сақтау, жою тәртібі) және мемлекеттік құпияларды құрайтын мәліметтерден тұратын электрондық құжаттар мен ЭЦҚ жабық (құпия) кілттерінің сақталуын қамтамасыз ету тәртібі мемлекеттік құпияларды қорғау саласындағы нормативтік құқықтық актілермен айқындалады. </w:t>
      </w:r>
    </w:p>
    <w:bookmarkStart w:name="z6" w:id="4"/>
    <w:p>
      <w:pPr>
        <w:spacing w:after="0"/>
        <w:ind w:left="0"/>
        <w:jc w:val="both"/>
      </w:pPr>
      <w:r>
        <w:rPr>
          <w:rFonts w:ascii="Times New Roman"/>
          <w:b w:val="false"/>
          <w:i w:val="false"/>
          <w:color w:val="000000"/>
          <w:sz w:val="28"/>
        </w:rPr>
        <w:t xml:space="preserve">
      2. Ережеде мынадай негізгі ұғымдар пайдаланылады: </w:t>
      </w:r>
    </w:p>
    <w:bookmarkEnd w:id="4"/>
    <w:bookmarkStart w:name="z7" w:id="5"/>
    <w:p>
      <w:pPr>
        <w:spacing w:after="0"/>
        <w:ind w:left="0"/>
        <w:jc w:val="both"/>
      </w:pPr>
      <w:r>
        <w:rPr>
          <w:rFonts w:ascii="Times New Roman"/>
          <w:b w:val="false"/>
          <w:i w:val="false"/>
          <w:color w:val="000000"/>
          <w:sz w:val="28"/>
        </w:rPr>
        <w:t xml:space="preserve">
      1) электрондық құжаттың қағаздағы көшірмесі - электрондық құжатпен бірдей атауы бар және осы құжатты куәландыруға өкілеттігі бар тұлға куәландырған электрондық түпнұсқаны қағазға басып шығару арқылы алынған құжат; </w:t>
      </w:r>
    </w:p>
    <w:bookmarkEnd w:id="5"/>
    <w:bookmarkStart w:name="z8" w:id="6"/>
    <w:p>
      <w:pPr>
        <w:spacing w:after="0"/>
        <w:ind w:left="0"/>
        <w:jc w:val="both"/>
      </w:pPr>
      <w:r>
        <w:rPr>
          <w:rFonts w:ascii="Times New Roman"/>
          <w:b w:val="false"/>
          <w:i w:val="false"/>
          <w:color w:val="000000"/>
          <w:sz w:val="28"/>
        </w:rPr>
        <w:t xml:space="preserve">
      2) мемлекеттік органдардың бірыңғай электрондық құжат айналымы жүйесі (бұдан әрі - БЭҚАЖ) Қазақстан Республикасының мемлекеттік органдары мен тиісті мемлекеттік органның лауазымды тұлғалары арасындағы электрондық құжат алмасу, сондай-ақ Қазақстан Республикасы мемлекеттік органдарының электрондық ұйымдастырушылық-билік ету құжаттамасын жасау, пайдалану, беру және сақтау үдерістері жүйесі; </w:t>
      </w:r>
    </w:p>
    <w:bookmarkEnd w:id="6"/>
    <w:bookmarkStart w:name="z9" w:id="7"/>
    <w:p>
      <w:pPr>
        <w:spacing w:after="0"/>
        <w:ind w:left="0"/>
        <w:jc w:val="both"/>
      </w:pPr>
      <w:r>
        <w:rPr>
          <w:rFonts w:ascii="Times New Roman"/>
          <w:b w:val="false"/>
          <w:i w:val="false"/>
          <w:color w:val="000000"/>
          <w:sz w:val="28"/>
        </w:rPr>
        <w:t xml:space="preserve">
      3) түйінді жеткізгіш ЭЦҚ-ның жабық кілті бар ақпаратты жеткізгіш; </w:t>
      </w:r>
    </w:p>
    <w:bookmarkEnd w:id="7"/>
    <w:bookmarkStart w:name="z10" w:id="8"/>
    <w:p>
      <w:pPr>
        <w:spacing w:after="0"/>
        <w:ind w:left="0"/>
        <w:jc w:val="both"/>
      </w:pPr>
      <w:r>
        <w:rPr>
          <w:rFonts w:ascii="Times New Roman"/>
          <w:b w:val="false"/>
          <w:i w:val="false"/>
          <w:color w:val="000000"/>
          <w:sz w:val="28"/>
        </w:rPr>
        <w:t xml:space="preserve">
      4) нормативтік-анықтамалық ақпарат - нормативтік құжаттарға негізделген және құжаттың әр түрлі сипаттарын анықтау үшін пайдаланылатын ақпарат (жіктеуіштер, анықтамалықтар, тізбелер және басқалары); </w:t>
      </w:r>
    </w:p>
    <w:bookmarkEnd w:id="8"/>
    <w:bookmarkStart w:name="z11" w:id="9"/>
    <w:p>
      <w:pPr>
        <w:spacing w:after="0"/>
        <w:ind w:left="0"/>
        <w:jc w:val="both"/>
      </w:pPr>
      <w:r>
        <w:rPr>
          <w:rFonts w:ascii="Times New Roman"/>
          <w:b w:val="false"/>
          <w:i w:val="false"/>
          <w:color w:val="000000"/>
          <w:sz w:val="28"/>
        </w:rPr>
        <w:t xml:space="preserve">
      5) қағаздағы құжаттың түпнұсқасы - Қазақстан Республикасы Мемлекеттік стандарттарының талаптарына сәйкес жасалған және электрондық шығыс түпнұсқасы жоқ құжат; </w:t>
      </w:r>
    </w:p>
    <w:bookmarkEnd w:id="9"/>
    <w:bookmarkStart w:name="z12" w:id="10"/>
    <w:p>
      <w:pPr>
        <w:spacing w:after="0"/>
        <w:ind w:left="0"/>
        <w:jc w:val="both"/>
      </w:pPr>
      <w:r>
        <w:rPr>
          <w:rFonts w:ascii="Times New Roman"/>
          <w:b w:val="false"/>
          <w:i w:val="false"/>
          <w:color w:val="000000"/>
          <w:sz w:val="28"/>
        </w:rPr>
        <w:t xml:space="preserve">
      6) электрондық құжаттың түпнұсқасы - ЭЦҚ қойылған, алғашында электрондық құжат форматында жасалған және қағаздағы шығыс түпнұсқасы жоқ құжат; </w:t>
      </w:r>
    </w:p>
    <w:bookmarkEnd w:id="10"/>
    <w:bookmarkStart w:name="z13" w:id="11"/>
    <w:p>
      <w:pPr>
        <w:spacing w:after="0"/>
        <w:ind w:left="0"/>
        <w:jc w:val="both"/>
      </w:pPr>
      <w:r>
        <w:rPr>
          <w:rFonts w:ascii="Times New Roman"/>
          <w:b w:val="false"/>
          <w:i w:val="false"/>
          <w:color w:val="000000"/>
          <w:sz w:val="28"/>
        </w:rPr>
        <w:t xml:space="preserve">
      7) ЭЦҚ-ның түпнұсқалылығын тексерудің оң нәтижесі - мемлекеттік органдардың электрондық құжат айналымы жүйесіне қатысушының ЭЦҚ-ның құралдарын пайдалана отырып, ЭЦҚ-ның түпнұсқалылығын растауы; </w:t>
      </w:r>
    </w:p>
    <w:bookmarkEnd w:id="11"/>
    <w:bookmarkStart w:name="z14" w:id="12"/>
    <w:p>
      <w:pPr>
        <w:spacing w:after="0"/>
        <w:ind w:left="0"/>
        <w:jc w:val="both"/>
      </w:pPr>
      <w:r>
        <w:rPr>
          <w:rFonts w:ascii="Times New Roman"/>
          <w:b w:val="false"/>
          <w:i w:val="false"/>
          <w:color w:val="000000"/>
          <w:sz w:val="28"/>
        </w:rPr>
        <w:t xml:space="preserve">
      8) ақпаратты криптографиялық қорғау құралы (бұдан әрі - АКҚҚ) - кілттерді криптографиялық түрлендіру алгоритмдерін, көбейтуді, қалыптастыруды, таратуды және басқаруды іске асыратын құрал; </w:t>
      </w:r>
    </w:p>
    <w:bookmarkEnd w:id="12"/>
    <w:bookmarkStart w:name="z15" w:id="13"/>
    <w:p>
      <w:pPr>
        <w:spacing w:after="0"/>
        <w:ind w:left="0"/>
        <w:jc w:val="both"/>
      </w:pPr>
      <w:r>
        <w:rPr>
          <w:rFonts w:ascii="Times New Roman"/>
          <w:b w:val="false"/>
          <w:i w:val="false"/>
          <w:color w:val="000000"/>
          <w:sz w:val="28"/>
        </w:rPr>
        <w:t xml:space="preserve">
      9) куәландырушы орталық - электрондық цифрлық қолтаңба ашық кілтінің электрондық цифрлық қолтаңбаның жабық кілтіне сәйкестігін куәландыратын, сондай-ақ тіркеу куәлігінің дұрыстығын растайтын заңды тұлға; </w:t>
      </w:r>
    </w:p>
    <w:bookmarkEnd w:id="13"/>
    <w:bookmarkStart w:name="z16" w:id="14"/>
    <w:p>
      <w:pPr>
        <w:spacing w:after="0"/>
        <w:ind w:left="0"/>
        <w:jc w:val="both"/>
      </w:pPr>
      <w:r>
        <w:rPr>
          <w:rFonts w:ascii="Times New Roman"/>
          <w:b w:val="false"/>
          <w:i w:val="false"/>
          <w:color w:val="000000"/>
          <w:sz w:val="28"/>
        </w:rPr>
        <w:t xml:space="preserve">
      10) мемлекеттік органдардың бірыңғай электрондық құжат айналымы жүйесіне қатысушы (бұдан әрі - БЭҚАЖ-ға қатысушы) - электрондық құжаттарды жинақтау, өңдеу, сақтау және тарату үдерістеріне қатысатын мемлекеттік орган немесе лауазымды тұлға; </w:t>
      </w:r>
    </w:p>
    <w:bookmarkEnd w:id="14"/>
    <w:bookmarkStart w:name="z17" w:id="15"/>
    <w:p>
      <w:pPr>
        <w:spacing w:after="0"/>
        <w:ind w:left="0"/>
        <w:jc w:val="both"/>
      </w:pPr>
      <w:r>
        <w:rPr>
          <w:rFonts w:ascii="Times New Roman"/>
          <w:b w:val="false"/>
          <w:i w:val="false"/>
          <w:color w:val="000000"/>
          <w:sz w:val="28"/>
        </w:rPr>
        <w:t xml:space="preserve">
      11) БЭҚАЖ орталығы - БЭҚАЖ-ға қатысушыларды тіркеуді, нормативтік-анықтамалық ақпаратты үйлестіруді және БЭҚАЖ-ға қатысушылар арасында электрондық құжаттар алмасуды қамтамасыз ететін БЭҚАЖ-дың кіші жүйесі; </w:t>
      </w:r>
    </w:p>
    <w:bookmarkEnd w:id="15"/>
    <w:bookmarkStart w:name="z18" w:id="16"/>
    <w:p>
      <w:pPr>
        <w:spacing w:after="0"/>
        <w:ind w:left="0"/>
        <w:jc w:val="both"/>
      </w:pPr>
      <w:r>
        <w:rPr>
          <w:rFonts w:ascii="Times New Roman"/>
          <w:b w:val="false"/>
          <w:i w:val="false"/>
          <w:color w:val="000000"/>
          <w:sz w:val="28"/>
        </w:rPr>
        <w:t xml:space="preserve">
      12) электрондық тіркеу бақылау карточкасы (бұдан әрі - ЭТБК) - электрондық құжат деректемелерін тіркейтін, белгіленген нысан бойынша құжат туралы есептік деректер бар электрондық құжат; </w:t>
      </w:r>
    </w:p>
    <w:bookmarkEnd w:id="16"/>
    <w:bookmarkStart w:name="z19" w:id="17"/>
    <w:p>
      <w:pPr>
        <w:spacing w:after="0"/>
        <w:ind w:left="0"/>
        <w:jc w:val="both"/>
      </w:pPr>
      <w:r>
        <w:rPr>
          <w:rFonts w:ascii="Times New Roman"/>
          <w:b w:val="false"/>
          <w:i w:val="false"/>
          <w:color w:val="000000"/>
          <w:sz w:val="28"/>
        </w:rPr>
        <w:t xml:space="preserve">
      13) қағаздағы құжаттың электрондық көшірмесі - түпнұсқа қағаздағы құжаттың ақпаратын куәландырушының ЭЦҚ-сымен бірге электрондық-цифрлық нысанда толық баяндайтын электрондық құжат; </w:t>
      </w:r>
    </w:p>
    <w:bookmarkEnd w:id="17"/>
    <w:bookmarkStart w:name="z20" w:id="18"/>
    <w:p>
      <w:pPr>
        <w:spacing w:after="0"/>
        <w:ind w:left="0"/>
        <w:jc w:val="both"/>
      </w:pPr>
      <w:r>
        <w:rPr>
          <w:rFonts w:ascii="Times New Roman"/>
          <w:b w:val="false"/>
          <w:i w:val="false"/>
          <w:color w:val="000000"/>
          <w:sz w:val="28"/>
        </w:rPr>
        <w:t xml:space="preserve">
      14) қағаздағы құжаттың электрондық телнұсқасы - бірдей қағаздағы құжатпен бірге жүргізілген және өңделген, сондай деректемелері, құрылымы бар және мазмұндағы және қағаздағы құжат түріндегі түпнұсқасына қол қойған тұлға ЭЦҚ қойған құжат; </w:t>
      </w:r>
    </w:p>
    <w:bookmarkEnd w:id="18"/>
    <w:bookmarkStart w:name="z21" w:id="19"/>
    <w:p>
      <w:pPr>
        <w:spacing w:after="0"/>
        <w:ind w:left="0"/>
        <w:jc w:val="both"/>
      </w:pPr>
      <w:r>
        <w:rPr>
          <w:rFonts w:ascii="Times New Roman"/>
          <w:b w:val="false"/>
          <w:i w:val="false"/>
          <w:color w:val="000000"/>
          <w:sz w:val="28"/>
        </w:rPr>
        <w:t xml:space="preserve">
      15) электрондық құжат форматы - оның негізінде электрондық құжат қалыптасқан электрондық хабарлама мазмұнды бөлігінің құрылымы. </w:t>
      </w:r>
    </w:p>
    <w:bookmarkEnd w:id="19"/>
    <w:bookmarkStart w:name="z22" w:id="20"/>
    <w:p>
      <w:pPr>
        <w:spacing w:after="0"/>
        <w:ind w:left="0"/>
        <w:jc w:val="left"/>
      </w:pPr>
      <w:r>
        <w:rPr>
          <w:rFonts w:ascii="Times New Roman"/>
          <w:b/>
          <w:i w:val="false"/>
          <w:color w:val="000000"/>
        </w:rPr>
        <w:t xml:space="preserve"> 2. БЭҚАЖ ұйымдастыру тәртібі</w:t>
      </w:r>
    </w:p>
    <w:bookmarkEnd w:id="20"/>
    <w:bookmarkStart w:name="z23" w:id="21"/>
    <w:p>
      <w:pPr>
        <w:spacing w:after="0"/>
        <w:ind w:left="0"/>
        <w:jc w:val="both"/>
      </w:pPr>
      <w:r>
        <w:rPr>
          <w:rFonts w:ascii="Times New Roman"/>
          <w:b w:val="false"/>
          <w:i w:val="false"/>
          <w:color w:val="000000"/>
          <w:sz w:val="28"/>
        </w:rPr>
        <w:t xml:space="preserve">
      3. Электрондық құжат айналымын ұйымдастыру үшін мынадай функциялардың орындалуын қамтамасыз ететін БЭҚАЖ пайдаланылады: </w:t>
      </w:r>
    </w:p>
    <w:bookmarkEnd w:id="21"/>
    <w:bookmarkStart w:name="z24" w:id="22"/>
    <w:p>
      <w:pPr>
        <w:spacing w:after="0"/>
        <w:ind w:left="0"/>
        <w:jc w:val="both"/>
      </w:pPr>
      <w:r>
        <w:rPr>
          <w:rFonts w:ascii="Times New Roman"/>
          <w:b w:val="false"/>
          <w:i w:val="false"/>
          <w:color w:val="000000"/>
          <w:sz w:val="28"/>
        </w:rPr>
        <w:t xml:space="preserve">
      1) пайдаланушылардың қол жеткізуін авторландыру және қол жеткізу құқықтарын ажырату; </w:t>
      </w:r>
    </w:p>
    <w:bookmarkEnd w:id="22"/>
    <w:bookmarkStart w:name="z25" w:id="23"/>
    <w:p>
      <w:pPr>
        <w:spacing w:after="0"/>
        <w:ind w:left="0"/>
        <w:jc w:val="both"/>
      </w:pPr>
      <w:r>
        <w:rPr>
          <w:rFonts w:ascii="Times New Roman"/>
          <w:b w:val="false"/>
          <w:i w:val="false"/>
          <w:color w:val="000000"/>
          <w:sz w:val="28"/>
        </w:rPr>
        <w:t xml:space="preserve">
      2) электрондық хабарламаны осы электронды құжат үшін белгіленген форматта қалыптастыру (жасау); </w:t>
      </w:r>
    </w:p>
    <w:bookmarkEnd w:id="23"/>
    <w:bookmarkStart w:name="z26" w:id="24"/>
    <w:p>
      <w:pPr>
        <w:spacing w:after="0"/>
        <w:ind w:left="0"/>
        <w:jc w:val="both"/>
      </w:pPr>
      <w:r>
        <w:rPr>
          <w:rFonts w:ascii="Times New Roman"/>
          <w:b w:val="false"/>
          <w:i w:val="false"/>
          <w:color w:val="000000"/>
          <w:sz w:val="28"/>
        </w:rPr>
        <w:t xml:space="preserve">
      3) электрондық құжаттың ЭЦҚ-сын қалыптастыру және тексеру; </w:t>
      </w:r>
    </w:p>
    <w:bookmarkEnd w:id="24"/>
    <w:bookmarkStart w:name="z27" w:id="25"/>
    <w:p>
      <w:pPr>
        <w:spacing w:after="0"/>
        <w:ind w:left="0"/>
        <w:jc w:val="both"/>
      </w:pPr>
      <w:r>
        <w:rPr>
          <w:rFonts w:ascii="Times New Roman"/>
          <w:b w:val="false"/>
          <w:i w:val="false"/>
          <w:color w:val="000000"/>
          <w:sz w:val="28"/>
        </w:rPr>
        <w:t xml:space="preserve">
      4) электрондық құжаттармен ұжымдық жұмыс; </w:t>
      </w:r>
    </w:p>
    <w:bookmarkEnd w:id="25"/>
    <w:bookmarkStart w:name="z28" w:id="26"/>
    <w:p>
      <w:pPr>
        <w:spacing w:after="0"/>
        <w:ind w:left="0"/>
        <w:jc w:val="both"/>
      </w:pPr>
      <w:r>
        <w:rPr>
          <w:rFonts w:ascii="Times New Roman"/>
          <w:b w:val="false"/>
          <w:i w:val="false"/>
          <w:color w:val="000000"/>
          <w:sz w:val="28"/>
        </w:rPr>
        <w:t xml:space="preserve">
      5) электрондық құжаттардың орындалуын бақылау; </w:t>
      </w:r>
    </w:p>
    <w:bookmarkEnd w:id="26"/>
    <w:bookmarkStart w:name="z29" w:id="27"/>
    <w:p>
      <w:pPr>
        <w:spacing w:after="0"/>
        <w:ind w:left="0"/>
        <w:jc w:val="both"/>
      </w:pPr>
      <w:r>
        <w:rPr>
          <w:rFonts w:ascii="Times New Roman"/>
          <w:b w:val="false"/>
          <w:i w:val="false"/>
          <w:color w:val="000000"/>
          <w:sz w:val="28"/>
        </w:rPr>
        <w:t xml:space="preserve">
      6) электрондық құжатты іздестіру; </w:t>
      </w:r>
    </w:p>
    <w:bookmarkEnd w:id="27"/>
    <w:bookmarkStart w:name="z30" w:id="28"/>
    <w:p>
      <w:pPr>
        <w:spacing w:after="0"/>
        <w:ind w:left="0"/>
        <w:jc w:val="both"/>
      </w:pPr>
      <w:r>
        <w:rPr>
          <w:rFonts w:ascii="Times New Roman"/>
          <w:b w:val="false"/>
          <w:i w:val="false"/>
          <w:color w:val="000000"/>
          <w:sz w:val="28"/>
        </w:rPr>
        <w:t xml:space="preserve">
      7) мемлекеттік орган шегінде және мемлекеттік органдар арасында электрондық құжаттар жіберу және алуын растау; </w:t>
      </w:r>
    </w:p>
    <w:bookmarkEnd w:id="28"/>
    <w:bookmarkStart w:name="z31" w:id="29"/>
    <w:p>
      <w:pPr>
        <w:spacing w:after="0"/>
        <w:ind w:left="0"/>
        <w:jc w:val="both"/>
      </w:pPr>
      <w:r>
        <w:rPr>
          <w:rFonts w:ascii="Times New Roman"/>
          <w:b w:val="false"/>
          <w:i w:val="false"/>
          <w:color w:val="000000"/>
          <w:sz w:val="28"/>
        </w:rPr>
        <w:t xml:space="preserve">
      8) электрондық құжаттарды есепке алу (кіріс және шығыс электрондық құжаттарды тіркеу); </w:t>
      </w:r>
    </w:p>
    <w:bookmarkEnd w:id="29"/>
    <w:bookmarkStart w:name="z32" w:id="30"/>
    <w:p>
      <w:pPr>
        <w:spacing w:after="0"/>
        <w:ind w:left="0"/>
        <w:jc w:val="both"/>
      </w:pPr>
      <w:r>
        <w:rPr>
          <w:rFonts w:ascii="Times New Roman"/>
          <w:b w:val="false"/>
          <w:i w:val="false"/>
          <w:color w:val="000000"/>
          <w:sz w:val="28"/>
        </w:rPr>
        <w:t xml:space="preserve">
      9) электрондық құжаттарды сақтау; </w:t>
      </w:r>
    </w:p>
    <w:bookmarkEnd w:id="30"/>
    <w:bookmarkStart w:name="z33" w:id="31"/>
    <w:p>
      <w:pPr>
        <w:spacing w:after="0"/>
        <w:ind w:left="0"/>
        <w:jc w:val="both"/>
      </w:pPr>
      <w:r>
        <w:rPr>
          <w:rFonts w:ascii="Times New Roman"/>
          <w:b w:val="false"/>
          <w:i w:val="false"/>
          <w:color w:val="000000"/>
          <w:sz w:val="28"/>
        </w:rPr>
        <w:t xml:space="preserve">
      10) электрондық құжатты мемлекеттік органның электрондық құжаттар мұрағатына беру; </w:t>
      </w:r>
    </w:p>
    <w:bookmarkEnd w:id="31"/>
    <w:bookmarkStart w:name="z34" w:id="32"/>
    <w:p>
      <w:pPr>
        <w:spacing w:after="0"/>
        <w:ind w:left="0"/>
        <w:jc w:val="both"/>
      </w:pPr>
      <w:r>
        <w:rPr>
          <w:rFonts w:ascii="Times New Roman"/>
          <w:b w:val="false"/>
          <w:i w:val="false"/>
          <w:color w:val="000000"/>
          <w:sz w:val="28"/>
        </w:rPr>
        <w:t xml:space="preserve">
      11) электрондық құжаттарды, тіркеу куәліктерін және ЭЦҚ-ның тиісті кілттері мен БЭҚАЖ электрондық дерекқорын кепілдендірілген жою. </w:t>
      </w:r>
    </w:p>
    <w:bookmarkEnd w:id="32"/>
    <w:bookmarkStart w:name="z35" w:id="33"/>
    <w:p>
      <w:pPr>
        <w:spacing w:after="0"/>
        <w:ind w:left="0"/>
        <w:jc w:val="both"/>
      </w:pPr>
      <w:r>
        <w:rPr>
          <w:rFonts w:ascii="Times New Roman"/>
          <w:b w:val="false"/>
          <w:i w:val="false"/>
          <w:color w:val="000000"/>
          <w:sz w:val="28"/>
        </w:rPr>
        <w:t xml:space="preserve">
      4. Электрондық құжат екі бөліктен тұрады: мазмұнды және деректемелік. </w:t>
      </w:r>
    </w:p>
    <w:bookmarkEnd w:id="33"/>
    <w:p>
      <w:pPr>
        <w:spacing w:after="0"/>
        <w:ind w:left="0"/>
        <w:jc w:val="both"/>
      </w:pPr>
      <w:r>
        <w:rPr>
          <w:rFonts w:ascii="Times New Roman"/>
          <w:b w:val="false"/>
          <w:i w:val="false"/>
          <w:color w:val="000000"/>
          <w:sz w:val="28"/>
        </w:rPr>
        <w:t xml:space="preserve">
      Құжаттың мазмұнды бөлігі мынадай форматтардағы бір немесе бірнеше файлдардан тұра алады: </w:t>
      </w:r>
    </w:p>
    <w:bookmarkStart w:name="z36" w:id="34"/>
    <w:p>
      <w:pPr>
        <w:spacing w:after="0"/>
        <w:ind w:left="0"/>
        <w:jc w:val="both"/>
      </w:pPr>
      <w:r>
        <w:rPr>
          <w:rFonts w:ascii="Times New Roman"/>
          <w:b w:val="false"/>
          <w:i w:val="false"/>
          <w:color w:val="000000"/>
          <w:sz w:val="28"/>
        </w:rPr>
        <w:t xml:space="preserve">
      1) PDF, TIFF, JPEG - графикалық формат; </w:t>
      </w:r>
    </w:p>
    <w:bookmarkEnd w:id="34"/>
    <w:bookmarkStart w:name="z37" w:id="35"/>
    <w:p>
      <w:pPr>
        <w:spacing w:after="0"/>
        <w:ind w:left="0"/>
        <w:jc w:val="both"/>
      </w:pPr>
      <w:r>
        <w:rPr>
          <w:rFonts w:ascii="Times New Roman"/>
          <w:b w:val="false"/>
          <w:i w:val="false"/>
          <w:color w:val="000000"/>
          <w:sz w:val="28"/>
        </w:rPr>
        <w:t xml:space="preserve">
      2) RTF, DOC - мәтіндік формат; </w:t>
      </w:r>
    </w:p>
    <w:bookmarkEnd w:id="35"/>
    <w:bookmarkStart w:name="z38" w:id="36"/>
    <w:p>
      <w:pPr>
        <w:spacing w:after="0"/>
        <w:ind w:left="0"/>
        <w:jc w:val="both"/>
      </w:pPr>
      <w:r>
        <w:rPr>
          <w:rFonts w:ascii="Times New Roman"/>
          <w:b w:val="false"/>
          <w:i w:val="false"/>
          <w:color w:val="000000"/>
          <w:sz w:val="28"/>
        </w:rPr>
        <w:t xml:space="preserve">
      3) XLS - кестелік формат; </w:t>
      </w:r>
    </w:p>
    <w:bookmarkEnd w:id="36"/>
    <w:bookmarkStart w:name="z39" w:id="37"/>
    <w:p>
      <w:pPr>
        <w:spacing w:after="0"/>
        <w:ind w:left="0"/>
        <w:jc w:val="both"/>
      </w:pPr>
      <w:r>
        <w:rPr>
          <w:rFonts w:ascii="Times New Roman"/>
          <w:b w:val="false"/>
          <w:i w:val="false"/>
          <w:color w:val="000000"/>
          <w:sz w:val="28"/>
        </w:rPr>
        <w:t xml:space="preserve">
      4) PPT - таныстырулар; </w:t>
      </w:r>
    </w:p>
    <w:bookmarkEnd w:id="37"/>
    <w:bookmarkStart w:name="z40" w:id="38"/>
    <w:p>
      <w:pPr>
        <w:spacing w:after="0"/>
        <w:ind w:left="0"/>
        <w:jc w:val="both"/>
      </w:pPr>
      <w:r>
        <w:rPr>
          <w:rFonts w:ascii="Times New Roman"/>
          <w:b w:val="false"/>
          <w:i w:val="false"/>
          <w:color w:val="000000"/>
          <w:sz w:val="28"/>
        </w:rPr>
        <w:t xml:space="preserve">
      5) RAR, ZIP - мұрағатталған формат. </w:t>
      </w:r>
    </w:p>
    <w:bookmarkEnd w:id="38"/>
    <w:bookmarkStart w:name="z41" w:id="39"/>
    <w:p>
      <w:pPr>
        <w:spacing w:after="0"/>
        <w:ind w:left="0"/>
        <w:jc w:val="both"/>
      </w:pPr>
      <w:r>
        <w:rPr>
          <w:rFonts w:ascii="Times New Roman"/>
          <w:b w:val="false"/>
          <w:i w:val="false"/>
          <w:color w:val="000000"/>
          <w:sz w:val="28"/>
        </w:rPr>
        <w:t xml:space="preserve">
      Электрондық құжаттарды қалыптастыру (жасау) кезінде мынадай міндетті деректемелер пайдаланылады: </w:t>
      </w:r>
    </w:p>
    <w:bookmarkEnd w:id="39"/>
    <w:bookmarkStart w:name="z42" w:id="40"/>
    <w:p>
      <w:pPr>
        <w:spacing w:after="0"/>
        <w:ind w:left="0"/>
        <w:jc w:val="both"/>
      </w:pPr>
      <w:r>
        <w:rPr>
          <w:rFonts w:ascii="Times New Roman"/>
          <w:b w:val="false"/>
          <w:i w:val="false"/>
          <w:color w:val="000000"/>
          <w:sz w:val="28"/>
        </w:rPr>
        <w:t xml:space="preserve">
      1) ұйымның ресми атауы; </w:t>
      </w:r>
    </w:p>
    <w:bookmarkEnd w:id="40"/>
    <w:bookmarkStart w:name="z43" w:id="41"/>
    <w:p>
      <w:pPr>
        <w:spacing w:after="0"/>
        <w:ind w:left="0"/>
        <w:jc w:val="both"/>
      </w:pPr>
      <w:r>
        <w:rPr>
          <w:rFonts w:ascii="Times New Roman"/>
          <w:b w:val="false"/>
          <w:i w:val="false"/>
          <w:color w:val="000000"/>
          <w:sz w:val="28"/>
        </w:rPr>
        <w:t xml:space="preserve">
      2) құжат түрінің атауы; </w:t>
      </w:r>
    </w:p>
    <w:bookmarkEnd w:id="41"/>
    <w:bookmarkStart w:name="z44" w:id="42"/>
    <w:p>
      <w:pPr>
        <w:spacing w:after="0"/>
        <w:ind w:left="0"/>
        <w:jc w:val="both"/>
      </w:pPr>
      <w:r>
        <w:rPr>
          <w:rFonts w:ascii="Times New Roman"/>
          <w:b w:val="false"/>
          <w:i w:val="false"/>
          <w:color w:val="000000"/>
          <w:sz w:val="28"/>
        </w:rPr>
        <w:t xml:space="preserve">
      3) құжаттың күні; </w:t>
      </w:r>
    </w:p>
    <w:bookmarkEnd w:id="42"/>
    <w:bookmarkStart w:name="z45" w:id="43"/>
    <w:p>
      <w:pPr>
        <w:spacing w:after="0"/>
        <w:ind w:left="0"/>
        <w:jc w:val="both"/>
      </w:pPr>
      <w:r>
        <w:rPr>
          <w:rFonts w:ascii="Times New Roman"/>
          <w:b w:val="false"/>
          <w:i w:val="false"/>
          <w:color w:val="000000"/>
          <w:sz w:val="28"/>
        </w:rPr>
        <w:t xml:space="preserve">
      4) құжаттың тіркеу нөмірі; </w:t>
      </w:r>
    </w:p>
    <w:bookmarkEnd w:id="43"/>
    <w:bookmarkStart w:name="z46" w:id="44"/>
    <w:p>
      <w:pPr>
        <w:spacing w:after="0"/>
        <w:ind w:left="0"/>
        <w:jc w:val="both"/>
      </w:pPr>
      <w:r>
        <w:rPr>
          <w:rFonts w:ascii="Times New Roman"/>
          <w:b w:val="false"/>
          <w:i w:val="false"/>
          <w:color w:val="000000"/>
          <w:sz w:val="28"/>
        </w:rPr>
        <w:t xml:space="preserve">
      5) іс номенклатурасының индексі; </w:t>
      </w:r>
    </w:p>
    <w:bookmarkEnd w:id="44"/>
    <w:bookmarkStart w:name="z47" w:id="45"/>
    <w:p>
      <w:pPr>
        <w:spacing w:after="0"/>
        <w:ind w:left="0"/>
        <w:jc w:val="both"/>
      </w:pPr>
      <w:r>
        <w:rPr>
          <w:rFonts w:ascii="Times New Roman"/>
          <w:b w:val="false"/>
          <w:i w:val="false"/>
          <w:color w:val="000000"/>
          <w:sz w:val="28"/>
        </w:rPr>
        <w:t xml:space="preserve">
      6) құжатты жасау немесе басып шығару орны; </w:t>
      </w:r>
    </w:p>
    <w:bookmarkEnd w:id="45"/>
    <w:bookmarkStart w:name="z48" w:id="46"/>
    <w:p>
      <w:pPr>
        <w:spacing w:after="0"/>
        <w:ind w:left="0"/>
        <w:jc w:val="both"/>
      </w:pPr>
      <w:r>
        <w:rPr>
          <w:rFonts w:ascii="Times New Roman"/>
          <w:b w:val="false"/>
          <w:i w:val="false"/>
          <w:color w:val="000000"/>
          <w:sz w:val="28"/>
        </w:rPr>
        <w:t xml:space="preserve">
      7) мәтін; </w:t>
      </w:r>
    </w:p>
    <w:bookmarkEnd w:id="46"/>
    <w:bookmarkStart w:name="z49" w:id="47"/>
    <w:p>
      <w:pPr>
        <w:spacing w:after="0"/>
        <w:ind w:left="0"/>
        <w:jc w:val="both"/>
      </w:pPr>
      <w:r>
        <w:rPr>
          <w:rFonts w:ascii="Times New Roman"/>
          <w:b w:val="false"/>
          <w:i w:val="false"/>
          <w:color w:val="000000"/>
          <w:sz w:val="28"/>
        </w:rPr>
        <w:t xml:space="preserve">
      8) құжатты шығаруға көмектескен бағдарламалық қамтамасыз етудің атауы мен версиясы; </w:t>
      </w:r>
    </w:p>
    <w:bookmarkEnd w:id="47"/>
    <w:bookmarkStart w:name="z50" w:id="48"/>
    <w:p>
      <w:pPr>
        <w:spacing w:after="0"/>
        <w:ind w:left="0"/>
        <w:jc w:val="both"/>
      </w:pPr>
      <w:r>
        <w:rPr>
          <w:rFonts w:ascii="Times New Roman"/>
          <w:b w:val="false"/>
          <w:i w:val="false"/>
          <w:color w:val="000000"/>
          <w:sz w:val="28"/>
        </w:rPr>
        <w:t xml:space="preserve">
      9) электрондық цифрлық қолтаңба. </w:t>
      </w:r>
    </w:p>
    <w:bookmarkEnd w:id="48"/>
    <w:p>
      <w:pPr>
        <w:spacing w:after="0"/>
        <w:ind w:left="0"/>
        <w:jc w:val="both"/>
      </w:pPr>
      <w:r>
        <w:rPr>
          <w:rFonts w:ascii="Times New Roman"/>
          <w:b w:val="false"/>
          <w:i w:val="false"/>
          <w:color w:val="000000"/>
          <w:sz w:val="28"/>
        </w:rPr>
        <w:t xml:space="preserve">
      Қосымша деректемелерді пайдалану Қазақстан Республикасының Мемлекеттік стандарттарының талаптарына сәйкес құжат түріне қарай анықталады. </w:t>
      </w:r>
    </w:p>
    <w:bookmarkStart w:name="z51" w:id="49"/>
    <w:p>
      <w:pPr>
        <w:spacing w:after="0"/>
        <w:ind w:left="0"/>
        <w:jc w:val="both"/>
      </w:pPr>
      <w:r>
        <w:rPr>
          <w:rFonts w:ascii="Times New Roman"/>
          <w:b w:val="false"/>
          <w:i w:val="false"/>
          <w:color w:val="000000"/>
          <w:sz w:val="28"/>
        </w:rPr>
        <w:t xml:space="preserve">
      5. БЭҚАЖ-ға қатысушылар бірыңғай нормативтік-анықтамалық ақпаратты пайдаланады. Ұйымдастырушылық-билік ету құжаттамасына қатысты нормативтік-анықтамалық ақпаратты реттеуді және өзгертуді мұрағаттар мен құжаттаманы уәкілетті мемлекеттік басқару органы жүзеге асырады. </w:t>
      </w:r>
    </w:p>
    <w:bookmarkEnd w:id="49"/>
    <w:bookmarkStart w:name="z52" w:id="50"/>
    <w:p>
      <w:pPr>
        <w:spacing w:after="0"/>
        <w:ind w:left="0"/>
        <w:jc w:val="both"/>
      </w:pPr>
      <w:r>
        <w:rPr>
          <w:rFonts w:ascii="Times New Roman"/>
          <w:b w:val="false"/>
          <w:i w:val="false"/>
          <w:color w:val="000000"/>
          <w:sz w:val="28"/>
        </w:rPr>
        <w:t xml:space="preserve">
      6. БЭҚАЖ-дағы электрондық құжатты бастапқы өңдеу мыналарды қамтиды: </w:t>
      </w:r>
    </w:p>
    <w:bookmarkEnd w:id="50"/>
    <w:bookmarkStart w:name="z53" w:id="51"/>
    <w:p>
      <w:pPr>
        <w:spacing w:after="0"/>
        <w:ind w:left="0"/>
        <w:jc w:val="both"/>
      </w:pPr>
      <w:r>
        <w:rPr>
          <w:rFonts w:ascii="Times New Roman"/>
          <w:b w:val="false"/>
          <w:i w:val="false"/>
          <w:color w:val="000000"/>
          <w:sz w:val="28"/>
        </w:rPr>
        <w:t xml:space="preserve">
      1) электрондық құжаттың барлық деректемелерін тексеру; </w:t>
      </w:r>
    </w:p>
    <w:bookmarkEnd w:id="51"/>
    <w:bookmarkStart w:name="z54" w:id="52"/>
    <w:p>
      <w:pPr>
        <w:spacing w:after="0"/>
        <w:ind w:left="0"/>
        <w:jc w:val="both"/>
      </w:pPr>
      <w:r>
        <w:rPr>
          <w:rFonts w:ascii="Times New Roman"/>
          <w:b w:val="false"/>
          <w:i w:val="false"/>
          <w:color w:val="000000"/>
          <w:sz w:val="28"/>
        </w:rPr>
        <w:t xml:space="preserve">
      2) электрондық құжаттың барлық ЭЦҚ-сының түпнұсқалылығын тексеру; </w:t>
      </w:r>
    </w:p>
    <w:bookmarkEnd w:id="52"/>
    <w:bookmarkStart w:name="z55" w:id="53"/>
    <w:p>
      <w:pPr>
        <w:spacing w:after="0"/>
        <w:ind w:left="0"/>
        <w:jc w:val="both"/>
      </w:pPr>
      <w:r>
        <w:rPr>
          <w:rFonts w:ascii="Times New Roman"/>
          <w:b w:val="false"/>
          <w:i w:val="false"/>
          <w:color w:val="000000"/>
          <w:sz w:val="28"/>
        </w:rPr>
        <w:t xml:space="preserve">
      3) ЭЦҚ-ны тіркеу куәлігі мен ЭЦҚ-ның ашық кілтінің жарамдылығын тексеру; </w:t>
      </w:r>
    </w:p>
    <w:bookmarkEnd w:id="53"/>
    <w:bookmarkStart w:name="z56" w:id="54"/>
    <w:p>
      <w:pPr>
        <w:spacing w:after="0"/>
        <w:ind w:left="0"/>
        <w:jc w:val="both"/>
      </w:pPr>
      <w:r>
        <w:rPr>
          <w:rFonts w:ascii="Times New Roman"/>
          <w:b w:val="false"/>
          <w:i w:val="false"/>
          <w:color w:val="000000"/>
          <w:sz w:val="28"/>
        </w:rPr>
        <w:t xml:space="preserve">
      4) электрондық құжатта ЭЦҚ қойған барлық тұлғалар мәртебесінің өкілеттіктерін тексеру. </w:t>
      </w:r>
    </w:p>
    <w:bookmarkEnd w:id="54"/>
    <w:bookmarkStart w:name="z57" w:id="55"/>
    <w:p>
      <w:pPr>
        <w:spacing w:after="0"/>
        <w:ind w:left="0"/>
        <w:jc w:val="both"/>
      </w:pPr>
      <w:r>
        <w:rPr>
          <w:rFonts w:ascii="Times New Roman"/>
          <w:b w:val="false"/>
          <w:i w:val="false"/>
          <w:color w:val="000000"/>
          <w:sz w:val="28"/>
        </w:rPr>
        <w:t xml:space="preserve">
      7. Электрондық құжатты бастапқы өңдеудің оң нәтижесін алған кезде ол әрі қарай өңдеуге жатады. Бастапқы өңдеу теріс нәтиже берген жағдайда электрондық құжат алынбаған болып есептеледі, ол туралы электрондық құжат алушы құжаттың алынбау себептерін көрсетіп, "қабылданбады" деген тиісті хабарлама жібереді. </w:t>
      </w:r>
    </w:p>
    <w:bookmarkEnd w:id="55"/>
    <w:bookmarkStart w:name="z58" w:id="56"/>
    <w:p>
      <w:pPr>
        <w:spacing w:after="0"/>
        <w:ind w:left="0"/>
        <w:jc w:val="both"/>
      </w:pPr>
      <w:r>
        <w:rPr>
          <w:rFonts w:ascii="Times New Roman"/>
          <w:b w:val="false"/>
          <w:i w:val="false"/>
          <w:color w:val="000000"/>
          <w:sz w:val="28"/>
        </w:rPr>
        <w:t xml:space="preserve">
      8. Электрондық құжатты жіберер алдында оның ресімделу (электрондық құжат деректемелерінің болуы) және мекен-жайының дұрыстығы, оның ішінде ЭЦҚ мен тіркеу куәліктерінің түпнұсқалылығы тексеріледі. </w:t>
      </w:r>
    </w:p>
    <w:bookmarkEnd w:id="56"/>
    <w:bookmarkStart w:name="z59" w:id="57"/>
    <w:p>
      <w:pPr>
        <w:spacing w:after="0"/>
        <w:ind w:left="0"/>
        <w:jc w:val="both"/>
      </w:pPr>
      <w:r>
        <w:rPr>
          <w:rFonts w:ascii="Times New Roman"/>
          <w:b w:val="false"/>
          <w:i w:val="false"/>
          <w:color w:val="000000"/>
          <w:sz w:val="28"/>
        </w:rPr>
        <w:t xml:space="preserve">
      9. Электрондық құжат алушының ЭЦҚ-сын тексерудің оң нәтижесін алу жолымен электрондық құжаттың жөнелтушіге тиесілі екендігі және оның мазмұны бұрмаланбағандығы анықталған жағдайда электрондық құжат жөнелтушіден шыққан болып есептеледі. </w:t>
      </w:r>
    </w:p>
    <w:bookmarkEnd w:id="57"/>
    <w:bookmarkStart w:name="z60" w:id="58"/>
    <w:p>
      <w:pPr>
        <w:spacing w:after="0"/>
        <w:ind w:left="0"/>
        <w:jc w:val="both"/>
      </w:pPr>
      <w:r>
        <w:rPr>
          <w:rFonts w:ascii="Times New Roman"/>
          <w:b w:val="false"/>
          <w:i w:val="false"/>
          <w:color w:val="000000"/>
          <w:sz w:val="28"/>
        </w:rPr>
        <w:t xml:space="preserve">
      10. Электрондық құжаттың алынуын растау жөнелтушіге оның алынғандығын растауды жіберу жолымен жүргізіледі, ол да электрондық құжат болып табылады. </w:t>
      </w:r>
    </w:p>
    <w:bookmarkEnd w:id="58"/>
    <w:bookmarkStart w:name="z61" w:id="59"/>
    <w:p>
      <w:pPr>
        <w:spacing w:after="0"/>
        <w:ind w:left="0"/>
        <w:jc w:val="both"/>
      </w:pPr>
      <w:r>
        <w:rPr>
          <w:rFonts w:ascii="Times New Roman"/>
          <w:b w:val="false"/>
          <w:i w:val="false"/>
          <w:color w:val="000000"/>
          <w:sz w:val="28"/>
        </w:rPr>
        <w:t xml:space="preserve">
      11. Алушы мемлекеттік органның электрондық құжат жеткізілген және тіркелген күнді жіберуші мемлекеттік органға мыналарды қамтитын хабарламаларды (электрондық құжатты немесе өзге хабарды) жіберу жолымен БЭҚАЖ растайды: </w:t>
      </w:r>
    </w:p>
    <w:bookmarkEnd w:id="59"/>
    <w:bookmarkStart w:name="z62" w:id="60"/>
    <w:p>
      <w:pPr>
        <w:spacing w:after="0"/>
        <w:ind w:left="0"/>
        <w:jc w:val="both"/>
      </w:pPr>
      <w:r>
        <w:rPr>
          <w:rFonts w:ascii="Times New Roman"/>
          <w:b w:val="false"/>
          <w:i w:val="false"/>
          <w:color w:val="000000"/>
          <w:sz w:val="28"/>
        </w:rPr>
        <w:t xml:space="preserve">
      1) электрондық құжаттың жеткізілген күні, уақыты; </w:t>
      </w:r>
    </w:p>
    <w:bookmarkEnd w:id="60"/>
    <w:bookmarkStart w:name="z63" w:id="61"/>
    <w:p>
      <w:pPr>
        <w:spacing w:after="0"/>
        <w:ind w:left="0"/>
        <w:jc w:val="both"/>
      </w:pPr>
      <w:r>
        <w:rPr>
          <w:rFonts w:ascii="Times New Roman"/>
          <w:b w:val="false"/>
          <w:i w:val="false"/>
          <w:color w:val="000000"/>
          <w:sz w:val="28"/>
        </w:rPr>
        <w:t xml:space="preserve">
      2) электрондық құжатты алушының жүйесіне берілген тіркеу нөмірі. </w:t>
      </w:r>
    </w:p>
    <w:bookmarkEnd w:id="61"/>
    <w:bookmarkStart w:name="z64" w:id="62"/>
    <w:p>
      <w:pPr>
        <w:spacing w:after="0"/>
        <w:ind w:left="0"/>
        <w:jc w:val="both"/>
      </w:pPr>
      <w:r>
        <w:rPr>
          <w:rFonts w:ascii="Times New Roman"/>
          <w:b w:val="false"/>
          <w:i w:val="false"/>
          <w:color w:val="000000"/>
          <w:sz w:val="28"/>
        </w:rPr>
        <w:t xml:space="preserve">
      12. Жөнелтуші тиісті хабарлама алмайынша электрондық құжат алушыға жеткізілмеген болып есептеледі. </w:t>
      </w:r>
    </w:p>
    <w:bookmarkEnd w:id="62"/>
    <w:bookmarkStart w:name="z65" w:id="63"/>
    <w:p>
      <w:pPr>
        <w:spacing w:after="0"/>
        <w:ind w:left="0"/>
        <w:jc w:val="both"/>
      </w:pPr>
      <w:r>
        <w:rPr>
          <w:rFonts w:ascii="Times New Roman"/>
          <w:b w:val="false"/>
          <w:i w:val="false"/>
          <w:color w:val="000000"/>
          <w:sz w:val="28"/>
        </w:rPr>
        <w:t xml:space="preserve">
      13. Егер жөнелтуші электрондық құжатты жөнелткеннен кейін бір күн ішінде хабарлама алмаса, онда жөнелтуші өзге де байланыс құралдарының көмегімен электрондық құжатты алмағанын растап, алушыны хабардар ете алады. </w:t>
      </w:r>
    </w:p>
    <w:bookmarkEnd w:id="63"/>
    <w:bookmarkStart w:name="z66" w:id="64"/>
    <w:p>
      <w:pPr>
        <w:spacing w:after="0"/>
        <w:ind w:left="0"/>
        <w:jc w:val="both"/>
      </w:pPr>
      <w:r>
        <w:rPr>
          <w:rFonts w:ascii="Times New Roman"/>
          <w:b w:val="false"/>
          <w:i w:val="false"/>
          <w:color w:val="000000"/>
          <w:sz w:val="28"/>
        </w:rPr>
        <w:t xml:space="preserve">
      14. БЭҚАЖ көлемі 10 Мб аспайтын электрондық құжаттардың жеткізілуін қамтамасыз етеді. </w:t>
      </w:r>
    </w:p>
    <w:bookmarkEnd w:id="64"/>
    <w:bookmarkStart w:name="z67" w:id="65"/>
    <w:p>
      <w:pPr>
        <w:spacing w:after="0"/>
        <w:ind w:left="0"/>
        <w:jc w:val="both"/>
      </w:pPr>
      <w:r>
        <w:rPr>
          <w:rFonts w:ascii="Times New Roman"/>
          <w:b w:val="false"/>
          <w:i w:val="false"/>
          <w:color w:val="000000"/>
          <w:sz w:val="28"/>
        </w:rPr>
        <w:t xml:space="preserve">
      15. БЭҚАЖ-ға электрондық құжаттарды есепке алу мен олардың атқарылуына бақылау жүргізуді ЭТБК пайдалана отырып, мемлекеттік органның құжаттамалық қамтамасыз ету қызметі жүзеге асырады. </w:t>
      </w:r>
    </w:p>
    <w:bookmarkEnd w:id="65"/>
    <w:bookmarkStart w:name="z68" w:id="66"/>
    <w:p>
      <w:pPr>
        <w:spacing w:after="0"/>
        <w:ind w:left="0"/>
        <w:jc w:val="both"/>
      </w:pPr>
      <w:r>
        <w:rPr>
          <w:rFonts w:ascii="Times New Roman"/>
          <w:b w:val="false"/>
          <w:i w:val="false"/>
          <w:color w:val="000000"/>
          <w:sz w:val="28"/>
        </w:rPr>
        <w:t xml:space="preserve">
      16. Электрондық құжаттарды есепке алу ЭТБК жүргізу жолымен жүзеге асырылады. ЭТБК сақтау мерзімі электрондық құжаттарды сақтау мерзімімен сәйкес келеді. ЭТБК ЭЦҚ тіркеу куәліктеріне сәйкес электрондық құжаттармен, хабарламалар - осы электрондық құжаттарды жеткізу туралы түбіртектермен бірге сақталады. </w:t>
      </w:r>
    </w:p>
    <w:bookmarkEnd w:id="66"/>
    <w:bookmarkStart w:name="z69" w:id="67"/>
    <w:p>
      <w:pPr>
        <w:spacing w:after="0"/>
        <w:ind w:left="0"/>
        <w:jc w:val="both"/>
      </w:pPr>
      <w:r>
        <w:rPr>
          <w:rFonts w:ascii="Times New Roman"/>
          <w:b w:val="false"/>
          <w:i w:val="false"/>
          <w:color w:val="000000"/>
          <w:sz w:val="28"/>
        </w:rPr>
        <w:t xml:space="preserve">
      17. БЭҚАЖ-ға қатысушылар БЭҚАЖ электрондық құжат айналымы дерекқорларындағы есептік деректерге рұқсатсыз қол жеткізуден және олардың абайсызда жойылуынан және (немесе) бұрмалануынан қорғауды қамтамасыз етеді, сондай-ақ тиісті мемлекеттік органдардың электрондық құжаттарының резервтік көшірмелерін жасауды қамтамасыз етеді. </w:t>
      </w:r>
    </w:p>
    <w:bookmarkEnd w:id="67"/>
    <w:bookmarkStart w:name="z70" w:id="68"/>
    <w:p>
      <w:pPr>
        <w:spacing w:after="0"/>
        <w:ind w:left="0"/>
        <w:jc w:val="both"/>
      </w:pPr>
      <w:r>
        <w:rPr>
          <w:rFonts w:ascii="Times New Roman"/>
          <w:b w:val="false"/>
          <w:i w:val="false"/>
          <w:color w:val="000000"/>
          <w:sz w:val="28"/>
        </w:rPr>
        <w:t xml:space="preserve">
      18. Электрондық құжаттар мұрағаттарында БКЭТ бар электрондық құжат пен электрондық құжаттың жеткізілуі туралы хабарлама сақталуы тиіс. </w:t>
      </w:r>
    </w:p>
    <w:bookmarkEnd w:id="68"/>
    <w:bookmarkStart w:name="z71" w:id="69"/>
    <w:p>
      <w:pPr>
        <w:spacing w:after="0"/>
        <w:ind w:left="0"/>
        <w:jc w:val="both"/>
      </w:pPr>
      <w:r>
        <w:rPr>
          <w:rFonts w:ascii="Times New Roman"/>
          <w:b w:val="false"/>
          <w:i w:val="false"/>
          <w:color w:val="000000"/>
          <w:sz w:val="28"/>
        </w:rPr>
        <w:t xml:space="preserve">
      19. Мемлекеттік органдарда электрондық құжаттардың сақтау мерзімін мұрағаттар мен құжаттамаларды уәкілетті мемлекеттік басқару органы белгілейді. </w:t>
      </w:r>
    </w:p>
    <w:bookmarkEnd w:id="69"/>
    <w:bookmarkStart w:name="z72" w:id="70"/>
    <w:p>
      <w:pPr>
        <w:spacing w:after="0"/>
        <w:ind w:left="0"/>
        <w:jc w:val="both"/>
      </w:pPr>
      <w:r>
        <w:rPr>
          <w:rFonts w:ascii="Times New Roman"/>
          <w:b w:val="false"/>
          <w:i w:val="false"/>
          <w:color w:val="000000"/>
          <w:sz w:val="28"/>
        </w:rPr>
        <w:t xml:space="preserve">
      20. Электрондық құжаттар ЭЦҚ сақталып, олар қалыптастырылған, жөнелтілген немесе алынған форматта (салынған файлдарға қатысты) сақталады. </w:t>
      </w:r>
    </w:p>
    <w:bookmarkEnd w:id="70"/>
    <w:bookmarkStart w:name="z73" w:id="71"/>
    <w:p>
      <w:pPr>
        <w:spacing w:after="0"/>
        <w:ind w:left="0"/>
        <w:jc w:val="both"/>
      </w:pPr>
      <w:r>
        <w:rPr>
          <w:rFonts w:ascii="Times New Roman"/>
          <w:b w:val="false"/>
          <w:i w:val="false"/>
          <w:color w:val="000000"/>
          <w:sz w:val="28"/>
        </w:rPr>
        <w:t xml:space="preserve">
      21. Электрондық құжаттарды сақтау тиісті электрондық дерекқорды, ЭЦҚ-ның ашық кілттері (ЭЦҚ-ның тіркеу куәліктері) мен электрондық құжаттардың ЭЦҚ-сын есепке алуды жүргізуді және тексеруді қамтамасыз ететін бағдарламаларды сақтаумен бірге жүреді. </w:t>
      </w:r>
    </w:p>
    <w:bookmarkEnd w:id="71"/>
    <w:bookmarkStart w:name="z74" w:id="72"/>
    <w:p>
      <w:pPr>
        <w:spacing w:after="0"/>
        <w:ind w:left="0"/>
        <w:jc w:val="both"/>
      </w:pPr>
      <w:r>
        <w:rPr>
          <w:rFonts w:ascii="Times New Roman"/>
          <w:b w:val="false"/>
          <w:i w:val="false"/>
          <w:color w:val="000000"/>
          <w:sz w:val="28"/>
        </w:rPr>
        <w:t xml:space="preserve">
      22. ЭЦҚ-ның ашық кілттері үшін мемлекеттік органдарда және куәландырушы орталықта БЭҚАЖ-ға нақты қатысушыға осы кілттердің тиістілігін растайтын белгіленген тәртіппен ресімделген құжаттар (тіркеу куәліктері) сақталады. </w:t>
      </w:r>
    </w:p>
    <w:bookmarkEnd w:id="72"/>
    <w:p>
      <w:pPr>
        <w:spacing w:after="0"/>
        <w:ind w:left="0"/>
        <w:jc w:val="both"/>
      </w:pPr>
      <w:r>
        <w:rPr>
          <w:rFonts w:ascii="Times New Roman"/>
          <w:b w:val="false"/>
          <w:i w:val="false"/>
          <w:color w:val="000000"/>
          <w:sz w:val="28"/>
        </w:rPr>
        <w:t xml:space="preserve">
      Әрбір ашық кілт үшін оның іс-қимылының басталғандығы және аяқталғандығы туралы ақпарат сақталады. Бұл ретте жедел (ведомстволық) мұрағаттық сақтаудағы ашық кілттер массивтеріне қол жеткізу шектелуі тиіс. </w:t>
      </w:r>
    </w:p>
    <w:p>
      <w:pPr>
        <w:spacing w:after="0"/>
        <w:ind w:left="0"/>
        <w:jc w:val="both"/>
      </w:pPr>
      <w:r>
        <w:rPr>
          <w:rFonts w:ascii="Times New Roman"/>
          <w:b w:val="false"/>
          <w:i w:val="false"/>
          <w:color w:val="000000"/>
          <w:sz w:val="28"/>
        </w:rPr>
        <w:t xml:space="preserve">
      Түйінді ақпаратты жеткізгіштердің, сондай-ақ оларда сақталатын ЭЦҚ жабық (құпия) кілттерінің сақталуы, тиісті пайдаланылуы және оларды рұқсат етілмеген қол жеткізуден қорғау олардың иелеріне жүктеледі. </w:t>
      </w:r>
    </w:p>
    <w:bookmarkStart w:name="z75" w:id="73"/>
    <w:p>
      <w:pPr>
        <w:spacing w:after="0"/>
        <w:ind w:left="0"/>
        <w:jc w:val="both"/>
      </w:pPr>
      <w:r>
        <w:rPr>
          <w:rFonts w:ascii="Times New Roman"/>
          <w:b w:val="false"/>
          <w:i w:val="false"/>
          <w:color w:val="000000"/>
          <w:sz w:val="28"/>
        </w:rPr>
        <w:t xml:space="preserve">
      23. Электрондық құжаттарды сақтау кезінде электрондық құжаттардың және ЭЦҚ-ның тиісті ашық кілттерін байлау (үйлестіру) қамтамасыз етіледі. </w:t>
      </w:r>
    </w:p>
    <w:bookmarkEnd w:id="73"/>
    <w:p>
      <w:pPr>
        <w:spacing w:after="0"/>
        <w:ind w:left="0"/>
        <w:jc w:val="both"/>
      </w:pPr>
      <w:r>
        <w:rPr>
          <w:rFonts w:ascii="Times New Roman"/>
          <w:b w:val="false"/>
          <w:i w:val="false"/>
          <w:color w:val="000000"/>
          <w:sz w:val="28"/>
        </w:rPr>
        <w:t xml:space="preserve">
      Электрондық құжаттар мұрағаттары рұқсатсыз қол жеткізуден және абайсызда жоюдан және (немесе) бұрмаланудан қорғалуға жатады. </w:t>
      </w:r>
    </w:p>
    <w:p>
      <w:pPr>
        <w:spacing w:after="0"/>
        <w:ind w:left="0"/>
        <w:jc w:val="both"/>
      </w:pPr>
      <w:r>
        <w:rPr>
          <w:rFonts w:ascii="Times New Roman"/>
          <w:b w:val="false"/>
          <w:i w:val="false"/>
          <w:color w:val="000000"/>
          <w:sz w:val="28"/>
        </w:rPr>
        <w:t xml:space="preserve">
      Электрондық құжаттар мұрағатын қорғауды ақпараттық қауіпсіздікті қамтамасыз ету саласындағы уәкілетті мемлекеттік органның нормативтік құқықтық актілерінде белгіленген тәртіппен БЭҚАЖ-ға қатысушылар жүзеге асырады. </w:t>
      </w:r>
    </w:p>
    <w:bookmarkStart w:name="z76" w:id="74"/>
    <w:p>
      <w:pPr>
        <w:spacing w:after="0"/>
        <w:ind w:left="0"/>
        <w:jc w:val="left"/>
      </w:pPr>
      <w:r>
        <w:rPr>
          <w:rFonts w:ascii="Times New Roman"/>
          <w:b/>
          <w:i w:val="false"/>
          <w:color w:val="000000"/>
        </w:rPr>
        <w:t xml:space="preserve"> 3. Электрондық және қағаздағы құжаттарды пайдалану тәртібі және БЭҚАЖ-ға ара қатынасы</w:t>
      </w:r>
    </w:p>
    <w:bookmarkEnd w:id="74"/>
    <w:bookmarkStart w:name="z77" w:id="75"/>
    <w:p>
      <w:pPr>
        <w:spacing w:after="0"/>
        <w:ind w:left="0"/>
        <w:jc w:val="both"/>
      </w:pPr>
      <w:r>
        <w:rPr>
          <w:rFonts w:ascii="Times New Roman"/>
          <w:b w:val="false"/>
          <w:i w:val="false"/>
          <w:color w:val="000000"/>
          <w:sz w:val="28"/>
        </w:rPr>
        <w:t xml:space="preserve">
      24. Электрондық құжаттың электрондық түрдегі көшірмелері болмайды. </w:t>
      </w:r>
    </w:p>
    <w:bookmarkEnd w:id="75"/>
    <w:bookmarkStart w:name="z78" w:id="76"/>
    <w:p>
      <w:pPr>
        <w:spacing w:after="0"/>
        <w:ind w:left="0"/>
        <w:jc w:val="both"/>
      </w:pPr>
      <w:r>
        <w:rPr>
          <w:rFonts w:ascii="Times New Roman"/>
          <w:b w:val="false"/>
          <w:i w:val="false"/>
          <w:color w:val="000000"/>
          <w:sz w:val="28"/>
        </w:rPr>
        <w:t xml:space="preserve">
      25. Істер номенклатурасында ұсынылған құжаттың нысаны тіркеледі: электрондық немесе қағаздағы. </w:t>
      </w:r>
    </w:p>
    <w:bookmarkEnd w:id="76"/>
    <w:bookmarkStart w:name="z79" w:id="77"/>
    <w:p>
      <w:pPr>
        <w:spacing w:after="0"/>
        <w:ind w:left="0"/>
        <w:jc w:val="both"/>
      </w:pPr>
      <w:r>
        <w:rPr>
          <w:rFonts w:ascii="Times New Roman"/>
          <w:b w:val="false"/>
          <w:i w:val="false"/>
          <w:color w:val="000000"/>
          <w:sz w:val="28"/>
        </w:rPr>
        <w:t xml:space="preserve">
      26. 10 жылдан астам сақтау мерзімі бар электрондық құжаттарда электрондық құжаттың қағаздағы көшірмелері болады. </w:t>
      </w:r>
    </w:p>
    <w:bookmarkEnd w:id="77"/>
    <w:bookmarkStart w:name="z80" w:id="78"/>
    <w:p>
      <w:pPr>
        <w:spacing w:after="0"/>
        <w:ind w:left="0"/>
        <w:jc w:val="both"/>
      </w:pPr>
      <w:r>
        <w:rPr>
          <w:rFonts w:ascii="Times New Roman"/>
          <w:b w:val="false"/>
          <w:i w:val="false"/>
          <w:color w:val="000000"/>
          <w:sz w:val="28"/>
        </w:rPr>
        <w:t xml:space="preserve">
      27. Қағаздағы құжаттардың куәландырылған электрондық көшірмелерімен жұмыс жасау қолданыстағы заңнамаға қайшы келмеген және қағаздағы құжатта қамтылған ақпараттарды қолайлы өңдеу мен пайдалануды қамтамасыз еткен жағдайда қағаздағы құжаттардың электрондық көшірмелері жасалады. </w:t>
      </w:r>
    </w:p>
    <w:bookmarkEnd w:id="78"/>
    <w:bookmarkStart w:name="z81" w:id="79"/>
    <w:p>
      <w:pPr>
        <w:spacing w:after="0"/>
        <w:ind w:left="0"/>
        <w:jc w:val="both"/>
      </w:pPr>
      <w:r>
        <w:rPr>
          <w:rFonts w:ascii="Times New Roman"/>
          <w:b w:val="false"/>
          <w:i w:val="false"/>
          <w:color w:val="000000"/>
          <w:sz w:val="28"/>
        </w:rPr>
        <w:t xml:space="preserve">
      28. Электрондық көшірме бастапқы құжаттың қағаздағы құжат екендігін және қолтаңба туралы мәліметтерді көрсетіп куәландырылады. Құжаттың электрондық көшірмесін куәландыру үшін электрондық құжат айналымы жүйесінде куәландырушы үшін "* * * Қағаздағы құжаттың көшірмесі қағаздағы құжаттың түпнұсқасынан енгізілді" деген мәтін және қағаздағы құжатқа қол қойған тұлғаны көрсету үшін жолы бар ЭЦҚ көзделеді. Бастапқы қағаздағы құжат пен оның электрондық көшірмесінің өзара сәйкестігін қағаздағы құжаттың көшірмесін куәландырған тұлға қамтамасыз етеді. </w:t>
      </w:r>
    </w:p>
    <w:bookmarkEnd w:id="79"/>
    <w:bookmarkStart w:name="z82" w:id="80"/>
    <w:p>
      <w:pPr>
        <w:spacing w:after="0"/>
        <w:ind w:left="0"/>
        <w:jc w:val="both"/>
      </w:pPr>
      <w:r>
        <w:rPr>
          <w:rFonts w:ascii="Times New Roman"/>
          <w:b w:val="false"/>
          <w:i w:val="false"/>
          <w:color w:val="000000"/>
          <w:sz w:val="28"/>
        </w:rPr>
        <w:t xml:space="preserve">
      29. Қағаздағы құжаттардың электрондық көшірмесін куәландыру өкілеттігіне ақпараттық жүйеде қағаздағы құжаттардың электрондық көшірмелерін жасауға жауапты ретінде айқындалған тұлғалар ие, сондай-ақ бұл іс-қимыл БЭҚАЖ-ға қатысушының нормативтік құқықтық актілерінде бекітіліп берілген. </w:t>
      </w:r>
    </w:p>
    <w:bookmarkEnd w:id="80"/>
    <w:bookmarkStart w:name="z83" w:id="81"/>
    <w:p>
      <w:pPr>
        <w:spacing w:after="0"/>
        <w:ind w:left="0"/>
        <w:jc w:val="both"/>
      </w:pPr>
      <w:r>
        <w:rPr>
          <w:rFonts w:ascii="Times New Roman"/>
          <w:b w:val="false"/>
          <w:i w:val="false"/>
          <w:color w:val="000000"/>
          <w:sz w:val="28"/>
        </w:rPr>
        <w:t xml:space="preserve">
      30. Электрондық құжаттың қағаздағы көшірмесі электрондық құжаттың мазмұнын қосымша құралдар мен әдістерді пайдаланбай дәл қалпында, қабылдау үшін қол жетімді көрсетеді. </w:t>
      </w:r>
    </w:p>
    <w:bookmarkEnd w:id="81"/>
    <w:bookmarkStart w:name="z84" w:id="82"/>
    <w:p>
      <w:pPr>
        <w:spacing w:after="0"/>
        <w:ind w:left="0"/>
        <w:jc w:val="both"/>
      </w:pPr>
      <w:r>
        <w:rPr>
          <w:rFonts w:ascii="Times New Roman"/>
          <w:b w:val="false"/>
          <w:i w:val="false"/>
          <w:color w:val="000000"/>
          <w:sz w:val="28"/>
        </w:rPr>
        <w:t xml:space="preserve">
      31. Электрондық құжаттың қағаздағы көшірмесі бастапқы құжат электрондық құжат болып табылатындығы және ЭЦҚ-ны тексеру нәтижесі туралы мәліметтер түсірілгені көрсетіле отырып куәландырылады. Қағаз жеткізгіштегі электрондық құжат көшірмесін куәландыру және ЭЦҚ-ны тексеру нәтижесі туралы ақпаратты түсіру үшін "* * * Электрондық құжаттың көшірмесі дұрыс. ЭЦҚ-ны тексерудің оң нәтижесі анықталды" деген мәтіні бар мөртабан және куәландырушы тұлғаның қолтаңбасы үшін жол пайдаланылады. </w:t>
      </w:r>
    </w:p>
    <w:bookmarkEnd w:id="82"/>
    <w:p>
      <w:pPr>
        <w:spacing w:after="0"/>
        <w:ind w:left="0"/>
        <w:jc w:val="both"/>
      </w:pPr>
      <w:r>
        <w:rPr>
          <w:rFonts w:ascii="Times New Roman"/>
          <w:b w:val="false"/>
          <w:i w:val="false"/>
          <w:color w:val="000000"/>
          <w:sz w:val="28"/>
        </w:rPr>
        <w:t xml:space="preserve">
      ЭЦҚ-ның тексеру нәтижесі теріс болған жағдайда "? ? ? Электрондық құжаттың көшірмесі дұрыс емес. ЭЦҚ-ны тексерудің теріс нәтижесі анықталды" деген мәтіні бар мөртабан және куәландырушы тұлға қолтаңбасы үшін жол пайдаланылады. Бастапқы электрондық құжат пен оның қағаздағы көшірмесінің өзара сәйкестігін, қағаз жеткізгіштегі электрондық құжат көшірмесін куәландырған тұлға қамтамасыз етеді. </w:t>
      </w:r>
    </w:p>
    <w:bookmarkStart w:name="z85" w:id="83"/>
    <w:p>
      <w:pPr>
        <w:spacing w:after="0"/>
        <w:ind w:left="0"/>
        <w:jc w:val="both"/>
      </w:pPr>
      <w:r>
        <w:rPr>
          <w:rFonts w:ascii="Times New Roman"/>
          <w:b w:val="false"/>
          <w:i w:val="false"/>
          <w:color w:val="000000"/>
          <w:sz w:val="28"/>
        </w:rPr>
        <w:t xml:space="preserve">
      32. Электрондық құжаттың қағаздағы көшірмесі мыналарды қамтиды: </w:t>
      </w:r>
    </w:p>
    <w:bookmarkEnd w:id="83"/>
    <w:bookmarkStart w:name="z86" w:id="84"/>
    <w:p>
      <w:pPr>
        <w:spacing w:after="0"/>
        <w:ind w:left="0"/>
        <w:jc w:val="both"/>
      </w:pPr>
      <w:r>
        <w:rPr>
          <w:rFonts w:ascii="Times New Roman"/>
          <w:b w:val="false"/>
          <w:i w:val="false"/>
          <w:color w:val="000000"/>
          <w:sz w:val="28"/>
        </w:rPr>
        <w:t xml:space="preserve">
      1) құжаттың мәтіні; </w:t>
      </w:r>
    </w:p>
    <w:bookmarkEnd w:id="84"/>
    <w:bookmarkStart w:name="z87" w:id="85"/>
    <w:p>
      <w:pPr>
        <w:spacing w:after="0"/>
        <w:ind w:left="0"/>
        <w:jc w:val="both"/>
      </w:pPr>
      <w:r>
        <w:rPr>
          <w:rFonts w:ascii="Times New Roman"/>
          <w:b w:val="false"/>
          <w:i w:val="false"/>
          <w:color w:val="000000"/>
          <w:sz w:val="28"/>
        </w:rPr>
        <w:t xml:space="preserve">
      2) ЭЦҚ-ның сәйкестік сертификатын басып шығару; </w:t>
      </w:r>
    </w:p>
    <w:bookmarkEnd w:id="85"/>
    <w:bookmarkStart w:name="z88" w:id="86"/>
    <w:p>
      <w:pPr>
        <w:spacing w:after="0"/>
        <w:ind w:left="0"/>
        <w:jc w:val="both"/>
      </w:pPr>
      <w:r>
        <w:rPr>
          <w:rFonts w:ascii="Times New Roman"/>
          <w:b w:val="false"/>
          <w:i w:val="false"/>
          <w:color w:val="000000"/>
          <w:sz w:val="28"/>
        </w:rPr>
        <w:t xml:space="preserve">
      3) "Электрондық құжаттың көшірмесі" міндетті белгісі; </w:t>
      </w:r>
    </w:p>
    <w:bookmarkEnd w:id="86"/>
    <w:bookmarkStart w:name="z89" w:id="87"/>
    <w:p>
      <w:pPr>
        <w:spacing w:after="0"/>
        <w:ind w:left="0"/>
        <w:jc w:val="both"/>
      </w:pPr>
      <w:r>
        <w:rPr>
          <w:rFonts w:ascii="Times New Roman"/>
          <w:b w:val="false"/>
          <w:i w:val="false"/>
          <w:color w:val="000000"/>
          <w:sz w:val="28"/>
        </w:rPr>
        <w:t xml:space="preserve">
      4) ол алынған ақпараттық жүйенің атауы; </w:t>
      </w:r>
    </w:p>
    <w:bookmarkEnd w:id="87"/>
    <w:bookmarkStart w:name="z90" w:id="88"/>
    <w:p>
      <w:pPr>
        <w:spacing w:after="0"/>
        <w:ind w:left="0"/>
        <w:jc w:val="both"/>
      </w:pPr>
      <w:r>
        <w:rPr>
          <w:rFonts w:ascii="Times New Roman"/>
          <w:b w:val="false"/>
          <w:i w:val="false"/>
          <w:color w:val="000000"/>
          <w:sz w:val="28"/>
        </w:rPr>
        <w:t xml:space="preserve">
      5) қағаздағы көшірменің жасалған күні; </w:t>
      </w:r>
    </w:p>
    <w:bookmarkEnd w:id="88"/>
    <w:bookmarkStart w:name="z91" w:id="89"/>
    <w:p>
      <w:pPr>
        <w:spacing w:after="0"/>
        <w:ind w:left="0"/>
        <w:jc w:val="both"/>
      </w:pPr>
      <w:r>
        <w:rPr>
          <w:rFonts w:ascii="Times New Roman"/>
          <w:b w:val="false"/>
          <w:i w:val="false"/>
          <w:color w:val="000000"/>
          <w:sz w:val="28"/>
        </w:rPr>
        <w:t xml:space="preserve">
      6) "* * * Электрондық құжаттың көшірмесі дұрыс. ЭЦҚ-ны тексерудің оң нәтижесі анықталды" мәтіні және куәландырушының қолы бар немесе "? ? ? Электрондық құжаттың көшірмесі дұрыс емес. ЭЦҚ-ны тексерудің теріс нәтижесі анықталды" деген мәтіні бар мөртабан. </w:t>
      </w:r>
    </w:p>
    <w:bookmarkEnd w:id="89"/>
    <w:p>
      <w:pPr>
        <w:spacing w:after="0"/>
        <w:ind w:left="0"/>
        <w:jc w:val="both"/>
      </w:pPr>
      <w:r>
        <w:rPr>
          <w:rFonts w:ascii="Times New Roman"/>
          <w:b w:val="false"/>
          <w:i w:val="false"/>
          <w:color w:val="000000"/>
          <w:sz w:val="28"/>
        </w:rPr>
        <w:t xml:space="preserve">
      2) - 6) тармақшаларда көрсетілген деректер электрондық құжаттың қағаздағы көшірмесінің әрбір парағында көрсетіледі. </w:t>
      </w:r>
    </w:p>
    <w:bookmarkStart w:name="z92" w:id="90"/>
    <w:p>
      <w:pPr>
        <w:spacing w:after="0"/>
        <w:ind w:left="0"/>
        <w:jc w:val="left"/>
      </w:pPr>
      <w:r>
        <w:rPr>
          <w:rFonts w:ascii="Times New Roman"/>
          <w:b/>
          <w:i w:val="false"/>
          <w:color w:val="000000"/>
        </w:rPr>
        <w:t xml:space="preserve"> 4. "ЭҚАЖ-да электрондық цифрлық қолтаңбаны пайдалану тәртібі</w:t>
      </w:r>
    </w:p>
    <w:bookmarkEnd w:id="90"/>
    <w:bookmarkStart w:name="z93" w:id="91"/>
    <w:p>
      <w:pPr>
        <w:spacing w:after="0"/>
        <w:ind w:left="0"/>
        <w:jc w:val="both"/>
      </w:pPr>
      <w:r>
        <w:rPr>
          <w:rFonts w:ascii="Times New Roman"/>
          <w:b w:val="false"/>
          <w:i w:val="false"/>
          <w:color w:val="000000"/>
          <w:sz w:val="28"/>
        </w:rPr>
        <w:t xml:space="preserve">
      33. БЭҚАЖ-ға қатысушыларға мынадай жолдармен электрондық құжаттардың түпнұсқалылығы мен тұтастығы қамтамасыз етіледі: </w:t>
      </w:r>
    </w:p>
    <w:bookmarkEnd w:id="91"/>
    <w:bookmarkStart w:name="z94" w:id="92"/>
    <w:p>
      <w:pPr>
        <w:spacing w:after="0"/>
        <w:ind w:left="0"/>
        <w:jc w:val="both"/>
      </w:pPr>
      <w:r>
        <w:rPr>
          <w:rFonts w:ascii="Times New Roman"/>
          <w:b w:val="false"/>
          <w:i w:val="false"/>
          <w:color w:val="000000"/>
          <w:sz w:val="28"/>
        </w:rPr>
        <w:t xml:space="preserve">
      1) Қазақстан Республикасының техникалық реттеу жөніндегі заңнамасында белгіленген тәртіппен сәйкестікті растау рәсімінен өткен ақпаратты криптографиялық қорғау құралдарын (бұдан әрі - АКҚҚ) БЭҚАЖ-ға ықпалдастыру; </w:t>
      </w:r>
    </w:p>
    <w:bookmarkEnd w:id="92"/>
    <w:bookmarkStart w:name="z95" w:id="93"/>
    <w:p>
      <w:pPr>
        <w:spacing w:after="0"/>
        <w:ind w:left="0"/>
        <w:jc w:val="both"/>
      </w:pPr>
      <w:r>
        <w:rPr>
          <w:rFonts w:ascii="Times New Roman"/>
          <w:b w:val="false"/>
          <w:i w:val="false"/>
          <w:color w:val="000000"/>
          <w:sz w:val="28"/>
        </w:rPr>
        <w:t xml:space="preserve">
      2) электрондық құжаттарға қол жеткізу құқықтарын ажырату. </w:t>
      </w:r>
    </w:p>
    <w:bookmarkEnd w:id="93"/>
    <w:bookmarkStart w:name="z96" w:id="94"/>
    <w:p>
      <w:pPr>
        <w:spacing w:after="0"/>
        <w:ind w:left="0"/>
        <w:jc w:val="both"/>
      </w:pPr>
      <w:r>
        <w:rPr>
          <w:rFonts w:ascii="Times New Roman"/>
          <w:b w:val="false"/>
          <w:i w:val="false"/>
          <w:color w:val="000000"/>
          <w:sz w:val="28"/>
        </w:rPr>
        <w:t xml:space="preserve">
      34. БЭҚАЖ-ға қатысушылар: </w:t>
      </w:r>
    </w:p>
    <w:bookmarkEnd w:id="94"/>
    <w:bookmarkStart w:name="z97" w:id="95"/>
    <w:p>
      <w:pPr>
        <w:spacing w:after="0"/>
        <w:ind w:left="0"/>
        <w:jc w:val="both"/>
      </w:pPr>
      <w:r>
        <w:rPr>
          <w:rFonts w:ascii="Times New Roman"/>
          <w:b w:val="false"/>
          <w:i w:val="false"/>
          <w:color w:val="000000"/>
          <w:sz w:val="28"/>
        </w:rPr>
        <w:t xml:space="preserve">
      1) АКҚҚ-мен жұмыс істеу үдерісінде оларға белгілі болған қызметтік ақпаратты құпия сақтауы; </w:t>
      </w:r>
    </w:p>
    <w:bookmarkEnd w:id="95"/>
    <w:bookmarkStart w:name="z98" w:id="96"/>
    <w:p>
      <w:pPr>
        <w:spacing w:after="0"/>
        <w:ind w:left="0"/>
        <w:jc w:val="both"/>
      </w:pPr>
      <w:r>
        <w:rPr>
          <w:rFonts w:ascii="Times New Roman"/>
          <w:b w:val="false"/>
          <w:i w:val="false"/>
          <w:color w:val="000000"/>
          <w:sz w:val="28"/>
        </w:rPr>
        <w:t xml:space="preserve">
      2) ЭЦҚ құралдары (АКҚҚ) жабық кілттерінің мазмұнын құпия сақтауы; </w:t>
      </w:r>
    </w:p>
    <w:bookmarkEnd w:id="96"/>
    <w:bookmarkStart w:name="z99" w:id="97"/>
    <w:p>
      <w:pPr>
        <w:spacing w:after="0"/>
        <w:ind w:left="0"/>
        <w:jc w:val="both"/>
      </w:pPr>
      <w:r>
        <w:rPr>
          <w:rFonts w:ascii="Times New Roman"/>
          <w:b w:val="false"/>
          <w:i w:val="false"/>
          <w:color w:val="000000"/>
          <w:sz w:val="28"/>
        </w:rPr>
        <w:t xml:space="preserve">
      3) түйінді ақпаратты жеткізгіштердің және осы ақпаратты жеткізгіштер беретін ЭЦҚ-ның кілттері туралы басқа да құжаттардың сақталуын қамтамасыз етуі; </w:t>
      </w:r>
    </w:p>
    <w:bookmarkEnd w:id="97"/>
    <w:bookmarkStart w:name="z100" w:id="98"/>
    <w:p>
      <w:pPr>
        <w:spacing w:after="0"/>
        <w:ind w:left="0"/>
        <w:jc w:val="both"/>
      </w:pPr>
      <w:r>
        <w:rPr>
          <w:rFonts w:ascii="Times New Roman"/>
          <w:b w:val="false"/>
          <w:i w:val="false"/>
          <w:color w:val="000000"/>
          <w:sz w:val="28"/>
        </w:rPr>
        <w:t xml:space="preserve">
      4) эталондық уақытпен дербес компьютерлерде уақытты үндестіруді жүзеге асыруы; </w:t>
      </w:r>
    </w:p>
    <w:bookmarkEnd w:id="98"/>
    <w:bookmarkStart w:name="z101" w:id="99"/>
    <w:p>
      <w:pPr>
        <w:spacing w:after="0"/>
        <w:ind w:left="0"/>
        <w:jc w:val="both"/>
      </w:pPr>
      <w:r>
        <w:rPr>
          <w:rFonts w:ascii="Times New Roman"/>
          <w:b w:val="false"/>
          <w:i w:val="false"/>
          <w:color w:val="000000"/>
          <w:sz w:val="28"/>
        </w:rPr>
        <w:t xml:space="preserve">
      5) дербес компьютерлерде ЭЦҚ құралдарының дұрыс жұмыс істеуін бұзуы мүмкін бағдарламаларды (оның ішінде - вирустар) пайдалануды жүзеге асырмауы қажет. </w:t>
      </w:r>
    </w:p>
    <w:bookmarkEnd w:id="99"/>
    <w:bookmarkStart w:name="z102" w:id="100"/>
    <w:p>
      <w:pPr>
        <w:spacing w:after="0"/>
        <w:ind w:left="0"/>
        <w:jc w:val="both"/>
      </w:pPr>
      <w:r>
        <w:rPr>
          <w:rFonts w:ascii="Times New Roman"/>
          <w:b w:val="false"/>
          <w:i w:val="false"/>
          <w:color w:val="000000"/>
          <w:sz w:val="28"/>
        </w:rPr>
        <w:t xml:space="preserve">
      35. Электрондық құжаттарды БЭҚАЖ-да ресімдеу үшін куәландырушы орталық берген, қолданыстағы тіркеу куәлігі бар, ЭЦҚ-ның ашық кілттері сәйкес келетін ЭЦҚ-ның жабық (құпия) кілттері ғана пайдаланылуы мүмкін. </w:t>
      </w:r>
    </w:p>
    <w:bookmarkEnd w:id="100"/>
    <w:bookmarkStart w:name="z103" w:id="101"/>
    <w:p>
      <w:pPr>
        <w:spacing w:after="0"/>
        <w:ind w:left="0"/>
        <w:jc w:val="both"/>
      </w:pPr>
      <w:r>
        <w:rPr>
          <w:rFonts w:ascii="Times New Roman"/>
          <w:b w:val="false"/>
          <w:i w:val="false"/>
          <w:color w:val="000000"/>
          <w:sz w:val="28"/>
        </w:rPr>
        <w:t xml:space="preserve">
      36. ЭЦҚ-ны БЭҚАЖ-да қолдану тәртібі мыналардан тұрады: </w:t>
      </w:r>
    </w:p>
    <w:bookmarkEnd w:id="101"/>
    <w:bookmarkStart w:name="z104" w:id="102"/>
    <w:p>
      <w:pPr>
        <w:spacing w:after="0"/>
        <w:ind w:left="0"/>
        <w:jc w:val="both"/>
      </w:pPr>
      <w:r>
        <w:rPr>
          <w:rFonts w:ascii="Times New Roman"/>
          <w:b w:val="false"/>
          <w:i w:val="false"/>
          <w:color w:val="000000"/>
          <w:sz w:val="28"/>
        </w:rPr>
        <w:t xml:space="preserve">
      1) электрондық құжатқа қол қою: </w:t>
      </w:r>
    </w:p>
    <w:bookmarkEnd w:id="102"/>
    <w:p>
      <w:pPr>
        <w:spacing w:after="0"/>
        <w:ind w:left="0"/>
        <w:jc w:val="both"/>
      </w:pPr>
      <w:r>
        <w:rPr>
          <w:rFonts w:ascii="Times New Roman"/>
          <w:b w:val="false"/>
          <w:i w:val="false"/>
          <w:color w:val="000000"/>
          <w:sz w:val="28"/>
        </w:rPr>
        <w:t xml:space="preserve">
      басшылардың бір немесе бірнеше ЭЦҚ-сымен; </w:t>
      </w:r>
    </w:p>
    <w:p>
      <w:pPr>
        <w:spacing w:after="0"/>
        <w:ind w:left="0"/>
        <w:jc w:val="both"/>
      </w:pPr>
      <w:r>
        <w:rPr>
          <w:rFonts w:ascii="Times New Roman"/>
          <w:b w:val="false"/>
          <w:i w:val="false"/>
          <w:color w:val="000000"/>
          <w:sz w:val="28"/>
        </w:rPr>
        <w:t xml:space="preserve">
      құжаттамалық қамтамасыз ету қызметінің қызметкерінің бір ЭЦҚ-сымен жүзеге асырылады; </w:t>
      </w:r>
    </w:p>
    <w:bookmarkStart w:name="z105" w:id="103"/>
    <w:p>
      <w:pPr>
        <w:spacing w:after="0"/>
        <w:ind w:left="0"/>
        <w:jc w:val="both"/>
      </w:pPr>
      <w:r>
        <w:rPr>
          <w:rFonts w:ascii="Times New Roman"/>
          <w:b w:val="false"/>
          <w:i w:val="false"/>
          <w:color w:val="000000"/>
          <w:sz w:val="28"/>
        </w:rPr>
        <w:t xml:space="preserve">
      2) басшының ЭЦҚ-ны қолдану тәртібі: </w:t>
      </w:r>
    </w:p>
    <w:bookmarkEnd w:id="103"/>
    <w:p>
      <w:pPr>
        <w:spacing w:after="0"/>
        <w:ind w:left="0"/>
        <w:jc w:val="both"/>
      </w:pPr>
      <w:r>
        <w:rPr>
          <w:rFonts w:ascii="Times New Roman"/>
          <w:b w:val="false"/>
          <w:i w:val="false"/>
          <w:color w:val="000000"/>
          <w:sz w:val="28"/>
        </w:rPr>
        <w:t xml:space="preserve">
      басшы құжат мәтінінің тұтастығы мен өзгермеуін қамтамасыз ететін ЭЦҚ-ны қолданып құжаттың мәтініне (салынған файлдар) тіркегенге дейін қол қояды; </w:t>
      </w:r>
    </w:p>
    <w:p>
      <w:pPr>
        <w:spacing w:after="0"/>
        <w:ind w:left="0"/>
        <w:jc w:val="both"/>
      </w:pPr>
      <w:r>
        <w:rPr>
          <w:rFonts w:ascii="Times New Roman"/>
          <w:b w:val="false"/>
          <w:i w:val="false"/>
          <w:color w:val="000000"/>
          <w:sz w:val="28"/>
        </w:rPr>
        <w:t xml:space="preserve">
      басшының ЭЦҚ (алғашқы ЭЦҚ-ны) қалыптастыруы АКҚҚ-ны, АКҚҚ-ның түйінді ақпарат жеткізгішін және мемлекеттік органдардың куәландырушы орталығында алынған тіркеу куәлігін пайдаланып жүзеге асырылады; </w:t>
      </w:r>
    </w:p>
    <w:bookmarkStart w:name="z106" w:id="104"/>
    <w:p>
      <w:pPr>
        <w:spacing w:after="0"/>
        <w:ind w:left="0"/>
        <w:jc w:val="both"/>
      </w:pPr>
      <w:r>
        <w:rPr>
          <w:rFonts w:ascii="Times New Roman"/>
          <w:b w:val="false"/>
          <w:i w:val="false"/>
          <w:color w:val="000000"/>
          <w:sz w:val="28"/>
        </w:rPr>
        <w:t xml:space="preserve">
      3) Құжаттамалық қамтамасыз ету қызметінің ЭЦҚ-ны қолдану тәртібі: </w:t>
      </w:r>
    </w:p>
    <w:bookmarkEnd w:id="104"/>
    <w:p>
      <w:pPr>
        <w:spacing w:after="0"/>
        <w:ind w:left="0"/>
        <w:jc w:val="both"/>
      </w:pPr>
      <w:r>
        <w:rPr>
          <w:rFonts w:ascii="Times New Roman"/>
          <w:b w:val="false"/>
          <w:i w:val="false"/>
          <w:color w:val="000000"/>
          <w:sz w:val="28"/>
        </w:rPr>
        <w:t xml:space="preserve">
      мемлекеттік органдар арасында электрондық құжатты жіберу үшін: </w:t>
      </w:r>
    </w:p>
    <w:p>
      <w:pPr>
        <w:spacing w:after="0"/>
        <w:ind w:left="0"/>
        <w:jc w:val="both"/>
      </w:pPr>
      <w:r>
        <w:rPr>
          <w:rFonts w:ascii="Times New Roman"/>
          <w:b w:val="false"/>
          <w:i w:val="false"/>
          <w:color w:val="000000"/>
          <w:sz w:val="28"/>
        </w:rPr>
        <w:t xml:space="preserve">
      құжаттамалық қамтамасыз ету қызметі қызметкерінің ЭЦҚ-сы мынадай деректемелерге қол қояды: </w:t>
      </w:r>
    </w:p>
    <w:p>
      <w:pPr>
        <w:spacing w:after="0"/>
        <w:ind w:left="0"/>
        <w:jc w:val="both"/>
      </w:pPr>
      <w:r>
        <w:rPr>
          <w:rFonts w:ascii="Times New Roman"/>
          <w:b w:val="false"/>
          <w:i w:val="false"/>
          <w:color w:val="000000"/>
          <w:sz w:val="28"/>
        </w:rPr>
        <w:t xml:space="preserve">
      БЭҚАЖ-да тағайындалған бірегей сәйкестендіруші; </w:t>
      </w:r>
    </w:p>
    <w:p>
      <w:pPr>
        <w:spacing w:after="0"/>
        <w:ind w:left="0"/>
        <w:jc w:val="both"/>
      </w:pPr>
      <w:r>
        <w:rPr>
          <w:rFonts w:ascii="Times New Roman"/>
          <w:b w:val="false"/>
          <w:i w:val="false"/>
          <w:color w:val="000000"/>
          <w:sz w:val="28"/>
        </w:rPr>
        <w:t xml:space="preserve">
      құжаттың күні; </w:t>
      </w:r>
    </w:p>
    <w:p>
      <w:pPr>
        <w:spacing w:after="0"/>
        <w:ind w:left="0"/>
        <w:jc w:val="both"/>
      </w:pPr>
      <w:r>
        <w:rPr>
          <w:rFonts w:ascii="Times New Roman"/>
          <w:b w:val="false"/>
          <w:i w:val="false"/>
          <w:color w:val="000000"/>
          <w:sz w:val="28"/>
        </w:rPr>
        <w:t xml:space="preserve">
      құжаттың авторы; </w:t>
      </w:r>
    </w:p>
    <w:p>
      <w:pPr>
        <w:spacing w:after="0"/>
        <w:ind w:left="0"/>
        <w:jc w:val="both"/>
      </w:pPr>
      <w:r>
        <w:rPr>
          <w:rFonts w:ascii="Times New Roman"/>
          <w:b w:val="false"/>
          <w:i w:val="false"/>
          <w:color w:val="000000"/>
          <w:sz w:val="28"/>
        </w:rPr>
        <w:t xml:space="preserve">
      мәтін; </w:t>
      </w:r>
    </w:p>
    <w:p>
      <w:pPr>
        <w:spacing w:after="0"/>
        <w:ind w:left="0"/>
        <w:jc w:val="both"/>
      </w:pPr>
      <w:r>
        <w:rPr>
          <w:rFonts w:ascii="Times New Roman"/>
          <w:b w:val="false"/>
          <w:i w:val="false"/>
          <w:color w:val="000000"/>
          <w:sz w:val="28"/>
        </w:rPr>
        <w:t xml:space="preserve">
      басшының ЭЦҚ-сы; </w:t>
      </w:r>
    </w:p>
    <w:p>
      <w:pPr>
        <w:spacing w:after="0"/>
        <w:ind w:left="0"/>
        <w:jc w:val="both"/>
      </w:pPr>
      <w:r>
        <w:rPr>
          <w:rFonts w:ascii="Times New Roman"/>
          <w:b w:val="false"/>
          <w:i w:val="false"/>
          <w:color w:val="000000"/>
          <w:sz w:val="28"/>
        </w:rPr>
        <w:t xml:space="preserve">
      құжаттамалық қамтамасыз ету қызметінің ЭЦҚ-сын қалыптастыру АКҚҚ-ны, түйінді жеткізгішті және мемлекеттік органдардың куәландырушы орталығында алынған тіркеу куәлігін пайдаланып жүзеге асырылады. </w:t>
      </w:r>
    </w:p>
    <w:p>
      <w:pPr>
        <w:spacing w:after="0"/>
        <w:ind w:left="0"/>
        <w:jc w:val="both"/>
      </w:pPr>
      <w:r>
        <w:rPr>
          <w:rFonts w:ascii="Times New Roman"/>
          <w:b w:val="false"/>
          <w:i w:val="false"/>
          <w:color w:val="000000"/>
          <w:sz w:val="28"/>
        </w:rPr>
        <w:t xml:space="preserve">
      Заңды немесе жеке тұлғаға "электрондық үкіметтің" веб-порталы арқылы олардың сұрауларына электрондық құжатты жіберген жағдайда құжаттамалық қамтамасыз ету қызметі қызметкерінің ЭЦҚ-сы пайдаланылады, ол мынадай деректемелерге қол қояды: </w:t>
      </w:r>
    </w:p>
    <w:p>
      <w:pPr>
        <w:spacing w:after="0"/>
        <w:ind w:left="0"/>
        <w:jc w:val="both"/>
      </w:pPr>
      <w:r>
        <w:rPr>
          <w:rFonts w:ascii="Times New Roman"/>
          <w:b w:val="false"/>
          <w:i w:val="false"/>
          <w:color w:val="000000"/>
          <w:sz w:val="28"/>
        </w:rPr>
        <w:t xml:space="preserve">
      БЭҚАЖ-дан тағайындалған бірегей сәйкестендіруші; </w:t>
      </w:r>
    </w:p>
    <w:p>
      <w:pPr>
        <w:spacing w:after="0"/>
        <w:ind w:left="0"/>
        <w:jc w:val="both"/>
      </w:pPr>
      <w:r>
        <w:rPr>
          <w:rFonts w:ascii="Times New Roman"/>
          <w:b w:val="false"/>
          <w:i w:val="false"/>
          <w:color w:val="000000"/>
          <w:sz w:val="28"/>
        </w:rPr>
        <w:t xml:space="preserve">
      құжаттың күні; </w:t>
      </w:r>
    </w:p>
    <w:p>
      <w:pPr>
        <w:spacing w:after="0"/>
        <w:ind w:left="0"/>
        <w:jc w:val="both"/>
      </w:pPr>
      <w:r>
        <w:rPr>
          <w:rFonts w:ascii="Times New Roman"/>
          <w:b w:val="false"/>
          <w:i w:val="false"/>
          <w:color w:val="000000"/>
          <w:sz w:val="28"/>
        </w:rPr>
        <w:t xml:space="preserve">
      құжаттың авторы; </w:t>
      </w:r>
    </w:p>
    <w:p>
      <w:pPr>
        <w:spacing w:after="0"/>
        <w:ind w:left="0"/>
        <w:jc w:val="both"/>
      </w:pPr>
      <w:r>
        <w:rPr>
          <w:rFonts w:ascii="Times New Roman"/>
          <w:b w:val="false"/>
          <w:i w:val="false"/>
          <w:color w:val="000000"/>
          <w:sz w:val="28"/>
        </w:rPr>
        <w:t xml:space="preserve">
      мәтіннің тақырыбы (қысқаша мазмұны); </w:t>
      </w:r>
    </w:p>
    <w:p>
      <w:pPr>
        <w:spacing w:after="0"/>
        <w:ind w:left="0"/>
        <w:jc w:val="both"/>
      </w:pPr>
      <w:r>
        <w:rPr>
          <w:rFonts w:ascii="Times New Roman"/>
          <w:b w:val="false"/>
          <w:i w:val="false"/>
          <w:color w:val="000000"/>
          <w:sz w:val="28"/>
        </w:rPr>
        <w:t xml:space="preserve">
      мәтін; </w:t>
      </w:r>
    </w:p>
    <w:p>
      <w:pPr>
        <w:spacing w:after="0"/>
        <w:ind w:left="0"/>
        <w:jc w:val="both"/>
      </w:pPr>
      <w:r>
        <w:rPr>
          <w:rFonts w:ascii="Times New Roman"/>
          <w:b w:val="false"/>
          <w:i w:val="false"/>
          <w:color w:val="000000"/>
          <w:sz w:val="28"/>
        </w:rPr>
        <w:t xml:space="preserve">
      басшының ЭЦҚ-сы; </w:t>
      </w:r>
    </w:p>
    <w:p>
      <w:pPr>
        <w:spacing w:after="0"/>
        <w:ind w:left="0"/>
        <w:jc w:val="both"/>
      </w:pPr>
      <w:r>
        <w:rPr>
          <w:rFonts w:ascii="Times New Roman"/>
          <w:b w:val="false"/>
          <w:i w:val="false"/>
          <w:color w:val="000000"/>
          <w:sz w:val="28"/>
        </w:rPr>
        <w:t xml:space="preserve">
      құжаттамалық қамтамасыз ету қызметінің ЭЦҚ-сын қалыптастыру АКҚҚ-ны, жабық кілтті және заңды немесе жеке тұлғаның тиісті тіркеу куәлігін пайдаланып жүзеге асырылады. </w:t>
      </w:r>
    </w:p>
    <w:bookmarkStart w:name="z107" w:id="105"/>
    <w:p>
      <w:pPr>
        <w:spacing w:after="0"/>
        <w:ind w:left="0"/>
        <w:jc w:val="both"/>
      </w:pPr>
      <w:r>
        <w:rPr>
          <w:rFonts w:ascii="Times New Roman"/>
          <w:b w:val="false"/>
          <w:i w:val="false"/>
          <w:color w:val="000000"/>
          <w:sz w:val="28"/>
        </w:rPr>
        <w:t xml:space="preserve">
      37. Электрондық құжаттың жасалған күні құжаттамалық қамтамасыз ету қызметінің ЭЦҚ-сын қалыптастырған және орнатқан күн болып саналады. </w:t>
      </w:r>
    </w:p>
    <w:bookmarkEnd w:id="105"/>
    <w:bookmarkStart w:name="z108" w:id="106"/>
    <w:p>
      <w:pPr>
        <w:spacing w:after="0"/>
        <w:ind w:left="0"/>
        <w:jc w:val="left"/>
      </w:pPr>
      <w:r>
        <w:rPr>
          <w:rFonts w:ascii="Times New Roman"/>
          <w:b/>
          <w:i w:val="false"/>
          <w:color w:val="000000"/>
        </w:rPr>
        <w:t xml:space="preserve"> 5. БЭҚАЖ-да ақпараттық қауіпсіздікті қамтамасыз ету</w:t>
      </w:r>
    </w:p>
    <w:bookmarkEnd w:id="106"/>
    <w:bookmarkStart w:name="z109" w:id="107"/>
    <w:p>
      <w:pPr>
        <w:spacing w:after="0"/>
        <w:ind w:left="0"/>
        <w:jc w:val="both"/>
      </w:pPr>
      <w:r>
        <w:rPr>
          <w:rFonts w:ascii="Times New Roman"/>
          <w:b w:val="false"/>
          <w:i w:val="false"/>
          <w:color w:val="000000"/>
          <w:sz w:val="28"/>
        </w:rPr>
        <w:t xml:space="preserve">
      38. БЭҚАЖ-дың құжат айналымына қатысушылардың Қазақстан Республикасының заңнамасында белгіленген тәртіппен ақпараттық қауіпсіздік талаптарына сәйкестікке растайтын электрондық құжат айналымы жүйесін, куәландырушы орталықты, көліктік орта мен ақпаратты техникалық қорғау құралдарын өзіне қосатын автоматтандыру құралдарының бағдарламалық-аппараттық кешенінің және құқықтық қатынастарын реттейтін нормативтік құқықтық актілерде көзделген ұйымдастыру шараларын сақтау жолымен қамтамасыз етіледі. </w:t>
      </w:r>
    </w:p>
    <w:bookmarkEnd w:id="107"/>
    <w:p>
      <w:pPr>
        <w:spacing w:after="0"/>
        <w:ind w:left="0"/>
        <w:jc w:val="both"/>
      </w:pPr>
      <w:r>
        <w:rPr>
          <w:rFonts w:ascii="Times New Roman"/>
          <w:b w:val="false"/>
          <w:i w:val="false"/>
          <w:color w:val="000000"/>
          <w:sz w:val="28"/>
        </w:rPr>
        <w:t xml:space="preserve">
      Ақпаратты криптографиялық қорғау құралы оларды пайдалану құжаттамасы мен пайдалану ережелеріне қатаң сәйкестікпен пайдаланылады. </w:t>
      </w:r>
    </w:p>
    <w:bookmarkStart w:name="z110" w:id="108"/>
    <w:p>
      <w:pPr>
        <w:spacing w:after="0"/>
        <w:ind w:left="0"/>
        <w:jc w:val="both"/>
      </w:pPr>
      <w:r>
        <w:rPr>
          <w:rFonts w:ascii="Times New Roman"/>
          <w:b w:val="false"/>
          <w:i w:val="false"/>
          <w:color w:val="000000"/>
          <w:sz w:val="28"/>
        </w:rPr>
        <w:t xml:space="preserve">
      39. Құпия ақпараты бар құжаттар БЭҚАЖ-дың бағдарламалық қамтымы арқылы жөнелтілуге жатпайды. </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