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d623" w14:textId="fb6d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6 шілдедегі N 1605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қазандағы N 937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2005 жылғы 6 шілдедегі N 1605 
</w:t>
      </w:r>
      <w:r>
        <w:rPr>
          <w:rFonts w:ascii="Times New Roman"/>
          <w:b w:val="false"/>
          <w:i w:val="false"/>
          <w:color w:val="000000"/>
          <w:sz w:val="28"/>
        </w:rPr>
        <w:t>
Жарлығына
</w:t>
      </w:r>
      <w:r>
        <w:rPr>
          <w:rFonts w:ascii="Times New Roman"/>
          <w:b w:val="false"/>
          <w:i w:val="false"/>
          <w:color w:val="000000"/>
          <w:sz w:val="28"/>
        </w:rPr>
        <w:t>
 өзгерістер мен толықтырулар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2005 жылғы 6 шілдедегі N 1605 Жарлығына өзгерістер мен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"Оңтүстік" арнайы экономикалық аймағын одан әрі дамыту мақсатында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"Оңтүстік" арнайы экономикалық аймағын құру туралы" Қазақстан Республикасы Президентінің 2005 жылғы 6 шілдедегі N 1605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28, 344-құжат)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"1996 жылғы 26 қаңтардағы" деген сөздер "2007 жылғы 6 шілдедегі"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"2015" деген сандар "2030"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"Оңтүстік" арнайы экономикалық аймағы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12), 13), 14), 15), 16), 17)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жібек маталар және олардың негізінде бұйымдар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маталық емес тоқыма материалдарын және олардың негізінде бұйымдар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кілемдер, кілем бүйымдарын және түскілемдер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мақта целлюлозасын және оның туынды өнімдерін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мақта шикізатынан жоғары сапалы қағаз шығару;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былғарыдан жасалған бұйымдар шығару.";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және 16-тармақтардағы "1996 жылғы 26 қаңтардағы" деген сөздер "2007 жылғы 6 шілдедегі"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тиісті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