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3f1a" w14:textId="bfe3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4 наурыздағы N 219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тамыздағы N 779 Қаулысы. Күші жойылды - Қазақстан Республикасы Үкіметінің 2015 жылғы 24 қазандағы № 841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24.10.2015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Катар Мемлекетінің Үкіметі арасындағы Мәдениет және өнер саласындағы ынтымақтастық туралы келісімге қол қою туралы" Қазақстан Республикасы Үкіметінің 2008 жылғы 4 наурыздағы N 219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"Ермұхамет Қабиденұлы Ертісбаевқа" деген сөздер "Мұхтар Абрарұлы Құл-Мұхаммедке" деген сөздермен ауыстырылсын.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