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23a7" w14:textId="56b2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шілдедегі N 714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республикалык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жэне сауда министрлігіне өңірлік басымдықтарға сәйкес шағын және орта бизнес субъектілерін қаржыландыру үшін "Қазына" орнықты даму қоры" акционерлік қоғамының жарғылық капиталын үлғайтуға 2008 жылға арналған республикалық бюджетте кезделген Қазақстан Республикасы Үкіметінің шүғыл шығындарға арналған резервінен 28000000000 (жиырма сегіз миллиард)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