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9cde" w14:textId="5319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28 ақпандағы N 290 қаулысына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17 шілдедегі N 691 Қаулысы. Күші жойылды - Қазақстан Республикасы Үкіметінің 2023 жылғы 17 шiлдедегi № 602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"Кейбір акционерлік қоғамдар мен республикалық мемлекеттік кәсіпорындардың қызметін тиімді басқару мен бақылауды ұйымдастыру жөніндегі шаралар туралы" Қазақстан Республикасы Үкіметінің 2001 жылғы 28 ақпандағы N 290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8, 85-құжат) мынадай өзгерістер енгізілсін: </w:t>
      </w:r>
    </w:p>
    <w:bookmarkEnd w:id="1"/>
    <w:p>
      <w:pPr>
        <w:spacing w:after="0"/>
        <w:ind w:left="0"/>
        <w:jc w:val="both"/>
      </w:pPr>
      <w:r>
        <w:rPr>
          <w:rFonts w:ascii="Times New Roman"/>
          <w:b w:val="false"/>
          <w:i w:val="false"/>
          <w:color w:val="000000"/>
          <w:sz w:val="28"/>
        </w:rPr>
        <w:t xml:space="preserve">
      1-тармақтың 5) тармақшасы мынадай редакцияда жазылсын: </w:t>
      </w:r>
    </w:p>
    <w:p>
      <w:pPr>
        <w:spacing w:after="0"/>
        <w:ind w:left="0"/>
        <w:jc w:val="both"/>
      </w:pPr>
      <w:r>
        <w:rPr>
          <w:rFonts w:ascii="Times New Roman"/>
          <w:b w:val="false"/>
          <w:i w:val="false"/>
          <w:color w:val="000000"/>
          <w:sz w:val="28"/>
        </w:rPr>
        <w:t xml:space="preserve">
      "5) уәкілетті мемлекеттік орган бекіткен міндетті аудитті жүргізу жөніндегі біліктілік талаптарға сәйкес келетін аудиторлық ұйымдардың қаржы жылының қорытындылары бойынша Қазақстан Республикасының заңнамасына және Бухгалтерлердің халықаралық федерациясы жанындағы Халықаралық аудиторлық практика жөніндегі комитеттен Қазақстан Республикасында халықаралық қаржылық есептілік пен аудит стандарттарын ресми жариялауға жазбаша рұқсаты бар ұйым мемлекеттік және орыс тілдерінде жариялаған халықаралық қаржылық есептілік пен аудит стандарттарына сәйкес ұйымның жыл сайынғы аудитінің жүргізілуін;"; </w:t>
      </w:r>
    </w:p>
    <w:p>
      <w:pPr>
        <w:spacing w:after="0"/>
        <w:ind w:left="0"/>
        <w:jc w:val="both"/>
      </w:pPr>
      <w:r>
        <w:rPr>
          <w:rFonts w:ascii="Times New Roman"/>
          <w:b w:val="false"/>
          <w:i w:val="false"/>
          <w:color w:val="000000"/>
          <w:sz w:val="28"/>
        </w:rPr>
        <w:t xml:space="preserve">
      2-1-тармақта "7)," деген сан алынып тасталсын;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1-қосымша </w:t>
      </w:r>
      <w:r>
        <w:rPr>
          <w:rFonts w:ascii="Times New Roman"/>
          <w:b w:val="false"/>
          <w:i w:val="false"/>
          <w:color w:val="000000"/>
          <w:sz w:val="28"/>
        </w:rPr>
        <w:t xml:space="preserve">осы қаулыға 1-қосымшаға сәйкес жаңа редакцияда жазылсын.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шілдедегі</w:t>
            </w:r>
            <w:r>
              <w:br/>
            </w:r>
            <w:r>
              <w:rPr>
                <w:rFonts w:ascii="Times New Roman"/>
                <w:b w:val="false"/>
                <w:i w:val="false"/>
                <w:color w:val="000000"/>
                <w:sz w:val="20"/>
              </w:rPr>
              <w:t>N 691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28 ақпандағы</w:t>
            </w:r>
            <w:r>
              <w:br/>
            </w:r>
            <w:r>
              <w:rPr>
                <w:rFonts w:ascii="Times New Roman"/>
                <w:b w:val="false"/>
                <w:i w:val="false"/>
                <w:color w:val="000000"/>
                <w:sz w:val="20"/>
              </w:rPr>
              <w:t>N 290 қаулысына</w:t>
            </w:r>
            <w:r>
              <w:br/>
            </w:r>
            <w:r>
              <w:rPr>
                <w:rFonts w:ascii="Times New Roman"/>
                <w:b w:val="false"/>
                <w:i w:val="false"/>
                <w:color w:val="000000"/>
                <w:sz w:val="20"/>
              </w:rPr>
              <w:t>1-қосымша</w:t>
            </w:r>
          </w:p>
        </w:tc>
      </w:tr>
    </w:tbl>
    <w:bookmarkStart w:name="z5" w:id="4"/>
    <w:p>
      <w:pPr>
        <w:spacing w:after="0"/>
        <w:ind w:left="0"/>
        <w:jc w:val="left"/>
      </w:pPr>
      <w:r>
        <w:rPr>
          <w:rFonts w:ascii="Times New Roman"/>
          <w:b/>
          <w:i w:val="false"/>
          <w:color w:val="000000"/>
        </w:rPr>
        <w:t xml:space="preserve"> Кейбір акционерлік қоғамдардың және республикалық</w:t>
      </w:r>
      <w:r>
        <w:br/>
      </w:r>
      <w:r>
        <w:rPr>
          <w:rFonts w:ascii="Times New Roman"/>
          <w:b/>
          <w:i w:val="false"/>
          <w:color w:val="000000"/>
        </w:rPr>
        <w:t>мемлекеттік кәсіпорындардың тізбесі</w:t>
      </w:r>
    </w:p>
    <w:bookmarkEnd w:id="4"/>
    <w:p>
      <w:pPr>
        <w:spacing w:after="0"/>
        <w:ind w:left="0"/>
        <w:jc w:val="both"/>
      </w:pPr>
      <w:r>
        <w:rPr>
          <w:rFonts w:ascii="Times New Roman"/>
          <w:b w:val="false"/>
          <w:i w:val="false"/>
          <w:color w:val="000000"/>
          <w:sz w:val="28"/>
        </w:rPr>
        <w:t xml:space="preserve">
      1. "Сарыарқа" әлеуметтік-кәсіпкерлік корпорациясы" ұлттық компаниясы" АҚ </w:t>
      </w:r>
    </w:p>
    <w:bookmarkStart w:name="z6" w:id="5"/>
    <w:p>
      <w:pPr>
        <w:spacing w:after="0"/>
        <w:ind w:left="0"/>
        <w:jc w:val="both"/>
      </w:pPr>
      <w:r>
        <w:rPr>
          <w:rFonts w:ascii="Times New Roman"/>
          <w:b w:val="false"/>
          <w:i w:val="false"/>
          <w:color w:val="000000"/>
          <w:sz w:val="28"/>
        </w:rPr>
        <w:t xml:space="preserve">
      2. "Оңтүстік" әлеуметтік-кәсіпкерлік корпорациясы" ұлттық компаниясы" АҚ </w:t>
      </w:r>
    </w:p>
    <w:bookmarkEnd w:id="5"/>
    <w:bookmarkStart w:name="z7" w:id="6"/>
    <w:p>
      <w:pPr>
        <w:spacing w:after="0"/>
        <w:ind w:left="0"/>
        <w:jc w:val="both"/>
      </w:pPr>
      <w:r>
        <w:rPr>
          <w:rFonts w:ascii="Times New Roman"/>
          <w:b w:val="false"/>
          <w:i w:val="false"/>
          <w:color w:val="000000"/>
          <w:sz w:val="28"/>
        </w:rPr>
        <w:t xml:space="preserve">
      3. "Ертіс" әлеуметтік-кәсіпкерлік корпорациясы" ұлттық компаниясы" АҚ </w:t>
      </w:r>
    </w:p>
    <w:bookmarkEnd w:id="6"/>
    <w:bookmarkStart w:name="z8" w:id="7"/>
    <w:p>
      <w:pPr>
        <w:spacing w:after="0"/>
        <w:ind w:left="0"/>
        <w:jc w:val="both"/>
      </w:pPr>
      <w:r>
        <w:rPr>
          <w:rFonts w:ascii="Times New Roman"/>
          <w:b w:val="false"/>
          <w:i w:val="false"/>
          <w:color w:val="000000"/>
          <w:sz w:val="28"/>
        </w:rPr>
        <w:t xml:space="preserve">
      4. "Жетісу" әлеуметтік-кәсіпкерлік корпорациясы" ұлттық компаниясы" АҚ </w:t>
      </w:r>
    </w:p>
    <w:bookmarkEnd w:id="7"/>
    <w:bookmarkStart w:name="z9" w:id="8"/>
    <w:p>
      <w:pPr>
        <w:spacing w:after="0"/>
        <w:ind w:left="0"/>
        <w:jc w:val="both"/>
      </w:pPr>
      <w:r>
        <w:rPr>
          <w:rFonts w:ascii="Times New Roman"/>
          <w:b w:val="false"/>
          <w:i w:val="false"/>
          <w:color w:val="000000"/>
          <w:sz w:val="28"/>
        </w:rPr>
        <w:t xml:space="preserve">
      5. "Каспий" әлеуметтік-кәсіпкерлік корпорациясы" ұлттық компаниясы" АҚ </w:t>
      </w:r>
    </w:p>
    <w:bookmarkEnd w:id="8"/>
    <w:bookmarkStart w:name="z10" w:id="9"/>
    <w:p>
      <w:pPr>
        <w:spacing w:after="0"/>
        <w:ind w:left="0"/>
        <w:jc w:val="both"/>
      </w:pPr>
      <w:r>
        <w:rPr>
          <w:rFonts w:ascii="Times New Roman"/>
          <w:b w:val="false"/>
          <w:i w:val="false"/>
          <w:color w:val="000000"/>
          <w:sz w:val="28"/>
        </w:rPr>
        <w:t xml:space="preserve">
      6. "Тобыл" әлеуметтік-кәсіпкерлік корпорациясы" ұлттық компаниясы" АҚ </w:t>
      </w:r>
    </w:p>
    <w:bookmarkEnd w:id="9"/>
    <w:bookmarkStart w:name="z11" w:id="10"/>
    <w:p>
      <w:pPr>
        <w:spacing w:after="0"/>
        <w:ind w:left="0"/>
        <w:jc w:val="both"/>
      </w:pPr>
      <w:r>
        <w:rPr>
          <w:rFonts w:ascii="Times New Roman"/>
          <w:b w:val="false"/>
          <w:i w:val="false"/>
          <w:color w:val="000000"/>
          <w:sz w:val="28"/>
        </w:rPr>
        <w:t xml:space="preserve">
      7. "Батыс" әлеуметтік-кәсіпкерлік корпорациясы" ұлттық компаниясы" АҚ </w:t>
      </w:r>
    </w:p>
    <w:bookmarkEnd w:id="10"/>
    <w:bookmarkStart w:name="z12" w:id="11"/>
    <w:p>
      <w:pPr>
        <w:spacing w:after="0"/>
        <w:ind w:left="0"/>
        <w:jc w:val="both"/>
      </w:pPr>
      <w:r>
        <w:rPr>
          <w:rFonts w:ascii="Times New Roman"/>
          <w:b w:val="false"/>
          <w:i w:val="false"/>
          <w:color w:val="000000"/>
          <w:sz w:val="28"/>
        </w:rPr>
        <w:t xml:space="preserve">
      8. "Қазақстан Ғарыш сапары" ұлттық компаниясы" АҚ </w:t>
      </w:r>
    </w:p>
    <w:bookmarkEnd w:id="11"/>
    <w:bookmarkStart w:name="z13" w:id="12"/>
    <w:p>
      <w:pPr>
        <w:spacing w:after="0"/>
        <w:ind w:left="0"/>
        <w:jc w:val="both"/>
      </w:pPr>
      <w:r>
        <w:rPr>
          <w:rFonts w:ascii="Times New Roman"/>
          <w:b w:val="false"/>
          <w:i w:val="false"/>
          <w:color w:val="000000"/>
          <w:sz w:val="28"/>
        </w:rPr>
        <w:t xml:space="preserve">
      9. "Қазақ ақпарат агенттігі (Қазақпарат)" ұлттық компаниясы" АҚ </w:t>
      </w:r>
    </w:p>
    <w:bookmarkEnd w:id="12"/>
    <w:bookmarkStart w:name="z14" w:id="13"/>
    <w:p>
      <w:pPr>
        <w:spacing w:after="0"/>
        <w:ind w:left="0"/>
        <w:jc w:val="both"/>
      </w:pPr>
      <w:r>
        <w:rPr>
          <w:rFonts w:ascii="Times New Roman"/>
          <w:b w:val="false"/>
          <w:i w:val="false"/>
          <w:color w:val="000000"/>
          <w:sz w:val="28"/>
        </w:rPr>
        <w:t xml:space="preserve">
      10. "Қазатомөнеркәсіп" ұлттық атом компаниясы" АҚ </w:t>
      </w:r>
    </w:p>
    <w:bookmarkEnd w:id="13"/>
    <w:bookmarkStart w:name="z15" w:id="14"/>
    <w:p>
      <w:pPr>
        <w:spacing w:after="0"/>
        <w:ind w:left="0"/>
        <w:jc w:val="both"/>
      </w:pPr>
      <w:r>
        <w:rPr>
          <w:rFonts w:ascii="Times New Roman"/>
          <w:b w:val="false"/>
          <w:i w:val="false"/>
          <w:color w:val="000000"/>
          <w:sz w:val="28"/>
        </w:rPr>
        <w:t xml:space="preserve">
      11. "Ақтау халықаралық теңіз сауда порты" РМК </w:t>
      </w:r>
    </w:p>
    <w:bookmarkEnd w:id="14"/>
    <w:bookmarkStart w:name="z16" w:id="15"/>
    <w:p>
      <w:pPr>
        <w:spacing w:after="0"/>
        <w:ind w:left="0"/>
        <w:jc w:val="both"/>
      </w:pPr>
      <w:r>
        <w:rPr>
          <w:rFonts w:ascii="Times New Roman"/>
          <w:b w:val="false"/>
          <w:i w:val="false"/>
          <w:color w:val="000000"/>
          <w:sz w:val="28"/>
        </w:rPr>
        <w:t xml:space="preserve">
      12. "Қазаэронавигация" РМК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АҚ         - акционерлік қоғамы </w:t>
      </w:r>
    </w:p>
    <w:p>
      <w:pPr>
        <w:spacing w:after="0"/>
        <w:ind w:left="0"/>
        <w:jc w:val="both"/>
      </w:pPr>
      <w:r>
        <w:rPr>
          <w:rFonts w:ascii="Times New Roman"/>
          <w:b w:val="false"/>
          <w:i w:val="false"/>
          <w:color w:val="000000"/>
          <w:sz w:val="28"/>
        </w:rPr>
        <w:t xml:space="preserve">
      РМК        - республикалық мемлекеттік кәсіпорын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шілдедегі</w:t>
            </w:r>
            <w:r>
              <w:br/>
            </w:r>
            <w:r>
              <w:rPr>
                <w:rFonts w:ascii="Times New Roman"/>
                <w:b w:val="false"/>
                <w:i w:val="false"/>
                <w:color w:val="000000"/>
                <w:sz w:val="20"/>
              </w:rPr>
              <w:t>N 691 қаулысына</w:t>
            </w:r>
            <w:r>
              <w:br/>
            </w:r>
            <w:r>
              <w:rPr>
                <w:rFonts w:ascii="Times New Roman"/>
                <w:b w:val="false"/>
                <w:i w:val="false"/>
                <w:color w:val="000000"/>
                <w:sz w:val="20"/>
              </w:rPr>
              <w:t>2-қосымша</w:t>
            </w:r>
          </w:p>
        </w:tc>
      </w:tr>
    </w:tbl>
    <w:bookmarkStart w:name="z17" w:id="16"/>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16"/>
    <w:p>
      <w:pPr>
        <w:spacing w:after="0"/>
        <w:ind w:left="0"/>
        <w:jc w:val="both"/>
      </w:pPr>
      <w:r>
        <w:rPr>
          <w:rFonts w:ascii="Times New Roman"/>
          <w:b w:val="false"/>
          <w:i w:val="false"/>
          <w:color w:val="000000"/>
          <w:sz w:val="28"/>
        </w:rPr>
        <w:t xml:space="preserve">
      1. "Қазақстан Республикасында бухгалтерлік есеп пен аудитті дамыту мен жетілдірудің 1998 - 2000 жылдарға арналған мемлекеттік бағдарламасын іске асыру жөніндегі шаралардың жоспары туралы" Қазақстан Республикасы Үкіметінің 1998 жылғы 26 тамыздағы N 800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Start w:name="z18" w:id="17"/>
    <w:p>
      <w:pPr>
        <w:spacing w:after="0"/>
        <w:ind w:left="0"/>
        <w:jc w:val="both"/>
      </w:pPr>
      <w:r>
        <w:rPr>
          <w:rFonts w:ascii="Times New Roman"/>
          <w:b w:val="false"/>
          <w:i w:val="false"/>
          <w:color w:val="000000"/>
          <w:sz w:val="28"/>
        </w:rPr>
        <w:t xml:space="preserve">
      2. "Өкілдері Аудиторлыққа кандидаттарды аттестаттау жөніндегі біліктілік комиссиясының құрамына енетін мемлекеттік органдар туралы" Қазақстан Республикасы Үкіметінің 2001 жылғы 18 сәуірдегі N 517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14, 182-құжат). </w:t>
      </w:r>
    </w:p>
    <w:bookmarkEnd w:id="17"/>
    <w:bookmarkStart w:name="z19" w:id="18"/>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және олардың күші жойылды деп тану туралы" Қазақстан Республикасы Үкіметінің 2001 жылғы 28 қазандағы N 1369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23-тармағы (Қазақстан Республикасының ПҮАЖ-ы, 2001 ж., N 36-37, 478-құжат). </w:t>
      </w:r>
    </w:p>
    <w:bookmarkEnd w:id="18"/>
    <w:bookmarkStart w:name="z20" w:id="19"/>
    <w:p>
      <w:pPr>
        <w:spacing w:after="0"/>
        <w:ind w:left="0"/>
        <w:jc w:val="both"/>
      </w:pPr>
      <w:r>
        <w:rPr>
          <w:rFonts w:ascii="Times New Roman"/>
          <w:b w:val="false"/>
          <w:i w:val="false"/>
          <w:color w:val="000000"/>
          <w:sz w:val="28"/>
        </w:rPr>
        <w:t xml:space="preserve">
      4. "Қазақстан Республикасы Үкіметінің 2001 жылғы 18 сәуірдегі N 517 қаулысына өзгерістер енгізу туралы" Қазақстан Республикасы Үкіметінің 2002 жылғы 29 желтоқсандағы N 1420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48, 483-құжат).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