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f57e" w14:textId="2e0f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"Өнеркәсіппластмасса" жауапкершілігі шектеулі серіктестігі тартқан мемлекет кепілдік берген қарызды мерзімінен бұрын өтеу туралы</w:t>
      </w:r>
    </w:p>
    <w:p>
      <w:pPr>
        <w:spacing w:after="0"/>
        <w:ind w:left="0"/>
        <w:jc w:val="both"/>
      </w:pPr>
      <w:r>
        <w:rPr>
          <w:rFonts w:ascii="Times New Roman"/>
          <w:b w:val="false"/>
          <w:i w:val="false"/>
          <w:color w:val="000000"/>
          <w:sz w:val="28"/>
        </w:rPr>
        <w:t>Қазақстан Республикасы Үкіметінің 2008 жылғы 28 маусымдағы N 639 Қаулысы</w:t>
      </w:r>
    </w:p>
    <w:p>
      <w:pPr>
        <w:spacing w:after="0"/>
        <w:ind w:left="0"/>
        <w:jc w:val="both"/>
      </w:pPr>
      <w:bookmarkStart w:name="z1" w:id="0"/>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213-бабына </w:t>
      </w:r>
      <w:r>
        <w:rPr>
          <w:rFonts w:ascii="Times New Roman"/>
          <w:b w:val="false"/>
          <w:i w:val="false"/>
          <w:color w:val="000000"/>
          <w:sz w:val="28"/>
        </w:rPr>
        <w:t xml:space="preserve">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Банкрот деп танылған "Өнеркәсіппластмасса" жауапкершілігі шектеулі серіктестігі тартқан мемлекет кепілдік берген қарызды мерзімінен бұрын өтеу 2008 жылға арналған республикалық бюджетте 011 "Мемлекеттік кепілдіктер бойынша міндеттемелерді орындау" бағдарламасы бойынша көзделген қаражат шегінде 1902999,72 (бір миллион тоғыз жүз екі мың тоғыз жүз тоқсан тоғыз евро жетпіс екі евроцент) евроға баламалы сомаға 1996 жылғы 26 тамыздағы № 27-1-Г/4-96 Қазақстан Республикасының мемлекеттік кепілдігін атқару жолымен жүзеге асырылсын.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осы қаулының 1-тармағынан туындайтын қажетті шараларды қабылдасын.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