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9386" w14:textId="c8c9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20 сәуірдегі N 367 және 2005 жылғы 21 сәуірдегі N 371 қаулыларына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маусымдағы N 637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қаулыларына мынадай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өнімдердің сәйкестігін міндетті түрде растау туралы" Қазақстан Республикасы Үкіметінің 2005 жылғы 20 сәуірдегі N 367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17, 203-құжат):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Міндетті түрде сертификаттауға жататын өнімдер мен қызметтердің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"Зергерлік бұйымдар, шеберлердің алтын мен күмістен жасаған бұйымдары және басқа бұйымдар" деген 20-бөлім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23.12.2015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