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5175" w14:textId="3165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27 маусымдағы N 543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27 маусымдағы N 631 Қаулысы. Күші жойылды - Қазақстан Республикасы Үкіметінің 2015 жылғы 10 тамыздағы № 628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"Шаруашылық және өзге де қызметтің экологиялық қауіпті түрлерінің тізбесін бекіту туралы" Қазақстан Республикасы Үкіметінің 2007 жылғы 27 маусымдағы N 543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шаруашылық және өзге де қызметтің экологиялық қауіпті түрлерінің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Өндірістік объектілердің санитарлық жіктелуіне сәйкес қауіптілігі 1-сыныпты зиянды (ластаушы) заттардың жылына 1 тоннадан астам, өндірістік объектілердің санитарлық жіктелуіне сәйкес қауіптілігі 2-сыныпты заттардың жылына 50 тоннадан астам атмосфераға шығарындыларымен бірге жүретін өндірістік үдерістерді жүзеге асыру.".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