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8d07" w14:textId="4c98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 мен олардың отбасы мүшелерінің мәртебесі және оларды әлеуметтік қорғау туралы" Қазақстан Республикасының Заңына толықтырулар мен өзгеріс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27 маусымдағы N 626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"Әскери қызметшілер мен олардың отбасы мүшелерінің мәртебесі және оларды әлеуметтік қорғау туралы" Қазақстан Республикасының Заңына толықтырулар мен өзгеріс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қызметшілер мен олардың отбасы мүшелерінің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мәртебесі және оларды әлеуметтік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Заңына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өзгеріс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"Әскери қызметшілер мен олардың отбасы мүшелерінің мәртебесі және оларды әлеуметтік қорғау туралы" 1993 жылғы 20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2, 32-құжат; N 18, 429-құжат; 1995 ж., N 20, 120-құжат; N 22, 133-құжат; Қазақстан Республикасы Парламентінің Жаршысы, 1997 ж., N 7, 79-құжат; 1999 ж., N 8, 247-құжат; N 23, 920-құжат; 2001 ж., N 20, 257-құжат; 2003 ж., N 15, 135-құжат; 2004 ж., N 23, 142-құжат; 2007 ж., N 9, 67-құжат; N 10, 69-құжат; N 20, 152-құжат) мынадай толықтырулар мен өзгеріс енгізілсін:
</w:t>
      </w:r>
      <w:r>
        <w:br/>
      </w:r>
      <w:r>
        <w:rPr>
          <w:rFonts w:ascii="Times New Roman"/>
          <w:b w:val="false"/>
          <w:i w:val="false"/>
          <w:color w:val="000000"/>
          <w:sz w:val="28"/>
        </w:rPr>
        <w:t>
      1) 10-бап мынадай мазмұндағы бесінші, алтыншы, жетінші, сегізінші және тоғызыншы бөліктермен толықтырылсын:
</w:t>
      </w:r>
      <w:r>
        <w:br/>
      </w:r>
      <w:r>
        <w:rPr>
          <w:rFonts w:ascii="Times New Roman"/>
          <w:b w:val="false"/>
          <w:i w:val="false"/>
          <w:color w:val="000000"/>
          <w:sz w:val="28"/>
        </w:rPr>
        <w:t>
      "Сарбаздар (матростар), сержанттар (старшиналар) лауазымына келісім-шарт бойынша әскери қызметке алғаш түскен азаматтарға жасалатын келісім-шарт мерзіміне байланысты мынадай мөлшерде біржолғы ақшалай сыйақы төленеді:
</w:t>
      </w:r>
      <w:r>
        <w:br/>
      </w:r>
      <w:r>
        <w:rPr>
          <w:rFonts w:ascii="Times New Roman"/>
          <w:b w:val="false"/>
          <w:i w:val="false"/>
          <w:color w:val="000000"/>
          <w:sz w:val="28"/>
        </w:rPr>
        <w:t>
      3 жылға - 1 лауазымдық жалақы мөлшерінде;
</w:t>
      </w:r>
      <w:r>
        <w:br/>
      </w:r>
      <w:r>
        <w:rPr>
          <w:rFonts w:ascii="Times New Roman"/>
          <w:b w:val="false"/>
          <w:i w:val="false"/>
          <w:color w:val="000000"/>
          <w:sz w:val="28"/>
        </w:rPr>
        <w:t>
      5 жылға- 10 лауазымдық жалақы мөлшерінде;
</w:t>
      </w:r>
      <w:r>
        <w:br/>
      </w:r>
      <w:r>
        <w:rPr>
          <w:rFonts w:ascii="Times New Roman"/>
          <w:b w:val="false"/>
          <w:i w:val="false"/>
          <w:color w:val="000000"/>
          <w:sz w:val="28"/>
        </w:rPr>
        <w:t>
      10 жылға - 20 лауазымдық жалақы мөлшерінде.
</w:t>
      </w:r>
      <w:r>
        <w:br/>
      </w:r>
      <w:r>
        <w:rPr>
          <w:rFonts w:ascii="Times New Roman"/>
          <w:b w:val="false"/>
          <w:i w:val="false"/>
          <w:color w:val="000000"/>
          <w:sz w:val="28"/>
        </w:rPr>
        <w:t>
      Көрсетілген ақшалай сыйақыларды төлеу келісім-шарт жасалған күннен бастап үш айдан кешіктірмей жүргізіледі.
</w:t>
      </w:r>
      <w:r>
        <w:br/>
      </w:r>
      <w:r>
        <w:rPr>
          <w:rFonts w:ascii="Times New Roman"/>
          <w:b w:val="false"/>
          <w:i w:val="false"/>
          <w:color w:val="000000"/>
          <w:sz w:val="28"/>
        </w:rPr>
        <w:t>
      Алынған біржолғы ақшалай сыйақы:
</w:t>
      </w:r>
      <w:r>
        <w:br/>
      </w:r>
      <w:r>
        <w:rPr>
          <w:rFonts w:ascii="Times New Roman"/>
          <w:b w:val="false"/>
          <w:i w:val="false"/>
          <w:color w:val="000000"/>
          <w:sz w:val="28"/>
        </w:rPr>
        <w:t>
      1) "Әскери міндеттілік және әскери қызмет туралы" Қазақстан Республикасы Заңының 37-бабы 1-тармағының 4), 5), 7) тармақшаларында және 2-тармағының 3), 4), 5), 6) тармақшаларында көзделген жағдайларда келісім-шарт мерзімі аяқталғанға дейін әскери қызметтен босатылған кезде;
</w:t>
      </w:r>
      <w:r>
        <w:br/>
      </w:r>
      <w:r>
        <w:rPr>
          <w:rFonts w:ascii="Times New Roman"/>
          <w:b w:val="false"/>
          <w:i w:val="false"/>
          <w:color w:val="000000"/>
          <w:sz w:val="28"/>
        </w:rPr>
        <w:t>
      2) егер Қазақстан Республикасының заңнамасында белгіленген тәртіппен бұдан әрі әскери қызметті өткере алмайтын жаралану, контузия, жарақат, мертігу әскери қызметтен жалтару мақсатында құқыққа қарсы немесе алкогольдік, есірткілік, уытқұмарлық мас болу себебі бойынша немесе өзіне қандай да бір дене зақымдарын (дене мүшесін зақымдау) немесе өз денсаулығына өзге де зиян келтіру жасаған кезде болғандығы дәлелденсе қайтаруға жатады.
</w:t>
      </w:r>
      <w:r>
        <w:br/>
      </w:r>
      <w:r>
        <w:rPr>
          <w:rFonts w:ascii="Times New Roman"/>
          <w:b w:val="false"/>
          <w:i w:val="false"/>
          <w:color w:val="000000"/>
          <w:sz w:val="28"/>
        </w:rPr>
        <w:t>
      Төленген біржолғы ақшалай сыйақыны қайтару әскери қызметші әскери қызмет өткерген мемлекеттік органға әскери қызметтен босатылған күнінен бастап бір ай мерзімде жүргізіледі.
</w:t>
      </w:r>
      <w:r>
        <w:br/>
      </w:r>
      <w:r>
        <w:rPr>
          <w:rFonts w:ascii="Times New Roman"/>
          <w:b w:val="false"/>
          <w:i w:val="false"/>
          <w:color w:val="000000"/>
          <w:sz w:val="28"/>
        </w:rPr>
        <w:t>
      Әскери қызметші әскери қызметті өткеру кезеңінде қаза тапқан (қайтыс болған), одан әрі әскери қызметті өткере алмайтын жаралану, контузия, жарақат, мертігу алған жағдайда біржолғы ақшалай сыйақыны қайтару жүргізілмейді.";
</w:t>
      </w:r>
      <w:r>
        <w:br/>
      </w:r>
      <w:r>
        <w:rPr>
          <w:rFonts w:ascii="Times New Roman"/>
          <w:b w:val="false"/>
          <w:i w:val="false"/>
          <w:color w:val="000000"/>
          <w:sz w:val="28"/>
        </w:rPr>
        <w:t>
      2) 15-бап мынадай редакцияда жазылсын:
</w:t>
      </w:r>
      <w:r>
        <w:br/>
      </w:r>
      <w:r>
        <w:rPr>
          <w:rFonts w:ascii="Times New Roman"/>
          <w:b w:val="false"/>
          <w:i w:val="false"/>
          <w:color w:val="000000"/>
          <w:sz w:val="28"/>
        </w:rPr>
        <w:t>
      "15-бап. Білім алуға құқық
</w:t>
      </w:r>
      <w:r>
        <w:br/>
      </w:r>
      <w:r>
        <w:rPr>
          <w:rFonts w:ascii="Times New Roman"/>
          <w:b w:val="false"/>
          <w:i w:val="false"/>
          <w:color w:val="000000"/>
          <w:sz w:val="28"/>
        </w:rPr>
        <w:t>
      Әскери қызметшілердің әскери (арнаулы) оқу орындарында оқуға құқығы бар.
</w:t>
      </w:r>
      <w:r>
        <w:br/>
      </w:r>
      <w:r>
        <w:rPr>
          <w:rFonts w:ascii="Times New Roman"/>
          <w:b w:val="false"/>
          <w:i w:val="false"/>
          <w:color w:val="000000"/>
          <w:sz w:val="28"/>
        </w:rPr>
        <w:t>
      Әскери (арнаулы) оқу орындарын бітірген әскери қызметшілер қайта даярлау және біліктілікті арттыру курстарында оқи алады.
</w:t>
      </w:r>
      <w:r>
        <w:br/>
      </w:r>
      <w:r>
        <w:rPr>
          <w:rFonts w:ascii="Times New Roman"/>
          <w:b w:val="false"/>
          <w:i w:val="false"/>
          <w:color w:val="000000"/>
          <w:sz w:val="28"/>
        </w:rPr>
        <w:t>
      Әскери қызметшілерге (мерзімді әскери қызметтегі әскери қызметшілер мен әскери (арнаулы) оқу орындарының курсанттарынан басқа) өздері құрылымында әскери қызметтен ететін Қарулы Күштер, басқа да әскерлер мен әскери құрамалар басшыларының келісімімен Қазақстан Республикасының еңбек заңнамасына сәйкес сессияларды және қорытынды емтихандарды тапсыру үшін демалыс беріліп, орта білімнен кейінгі, жоғары, жоғары оқу орнынан кейінгі және қосымша білім беру ұйымдарында оқудың кешкі немесе сырттай түрінде оқуға рұқсат етіледі.
</w:t>
      </w:r>
      <w:r>
        <w:br/>
      </w:r>
      <w:r>
        <w:rPr>
          <w:rFonts w:ascii="Times New Roman"/>
          <w:b w:val="false"/>
          <w:i w:val="false"/>
          <w:color w:val="000000"/>
          <w:sz w:val="28"/>
        </w:rPr>
        <w:t>
      Оқу кезеңінде әскери қызметке шақырылған адамдардың әскери қызметтен босағаннан кейін өздері шақырылғанға дейін оқыған оқу орнындағы оқуын жалғастыруға құқығы бар.
</w:t>
      </w:r>
      <w:r>
        <w:br/>
      </w:r>
      <w:r>
        <w:rPr>
          <w:rFonts w:ascii="Times New Roman"/>
          <w:b w:val="false"/>
          <w:i w:val="false"/>
          <w:color w:val="000000"/>
          <w:sz w:val="28"/>
        </w:rPr>
        <w:t>
      Сарбаздар (матростар), сержанттар (старшиналар) лауазымдарында келісім-шарт бойынша күнтізбелік есептеуде кемінде 8 жыл әскери қызмет өткерген әскери қызметшілердің ақылы негізде Қазақстан Республикасының жоғары оқу орындарында оқыған шығындарын республикалық бюджет қаражатынан оқу құнының 50 % мөлшерінде өндіріп алуға құқығы бар.
</w:t>
      </w:r>
      <w:r>
        <w:br/>
      </w:r>
      <w:r>
        <w:rPr>
          <w:rFonts w:ascii="Times New Roman"/>
          <w:b w:val="false"/>
          <w:i w:val="false"/>
          <w:color w:val="000000"/>
          <w:sz w:val="28"/>
        </w:rPr>
        <w:t>
      Бұл жеңілдік бір рет қолданылады.
</w:t>
      </w:r>
      <w:r>
        <w:br/>
      </w:r>
      <w:r>
        <w:rPr>
          <w:rFonts w:ascii="Times New Roman"/>
          <w:b w:val="false"/>
          <w:i w:val="false"/>
          <w:color w:val="000000"/>
          <w:sz w:val="28"/>
        </w:rPr>
        <w:t>
      Әскери қызметшіге көрсетілген шығындарды өтеуді әскери қызметші әскери қызметті өткеретін мемлекеттік орган жүргізеді.
</w:t>
      </w:r>
      <w:r>
        <w:br/>
      </w:r>
      <w:r>
        <w:rPr>
          <w:rFonts w:ascii="Times New Roman"/>
          <w:b w:val="false"/>
          <w:i w:val="false"/>
          <w:color w:val="000000"/>
          <w:sz w:val="28"/>
        </w:rPr>
        <w:t>
      Шығындарды өтеуге құқығы бар әскери қызметші тіркелген Қазақстан Республикасының білім беру ұйымы көрсетілген мемлекеттік органдарға қаржыландыруды ашу үшін әскери қызметшіні білім беру ұйымына қабылдау туралы бұйрықтың көшірмесін жолдайды.
</w:t>
      </w:r>
      <w:r>
        <w:br/>
      </w:r>
      <w:r>
        <w:rPr>
          <w:rFonts w:ascii="Times New Roman"/>
          <w:b w:val="false"/>
          <w:i w:val="false"/>
          <w:color w:val="000000"/>
          <w:sz w:val="28"/>
        </w:rPr>
        <w:t>
      Әскери қызметшіге басқа білім беру ұйымына ауыстырған кезде оның Қазақстан Республикасының жоғары оқу орнында оқу шығынының өтеу мөлшері түзетуге жатады.
</w:t>
      </w:r>
      <w:r>
        <w:br/>
      </w:r>
      <w:r>
        <w:rPr>
          <w:rFonts w:ascii="Times New Roman"/>
          <w:b w:val="false"/>
          <w:i w:val="false"/>
          <w:color w:val="000000"/>
          <w:sz w:val="28"/>
        </w:rPr>
        <w:t>
      Әскери қызметшіге академиялық демалыс берілген кезде Қазақстан Республикасының жоғары оқу орындарында оқуға шығындарды өтеуге құқығы сақталады және оны оқытуды қаржыландыру академиялық демалыс берілген кезеңінде тоқтатылады.
</w:t>
      </w:r>
      <w:r>
        <w:br/>
      </w:r>
      <w:r>
        <w:rPr>
          <w:rFonts w:ascii="Times New Roman"/>
          <w:b w:val="false"/>
          <w:i w:val="false"/>
          <w:color w:val="000000"/>
          <w:sz w:val="28"/>
        </w:rPr>
        <w:t>
      Қазақстан Республикасының жоғары оқу орындарында оқуға шығынды өтеуге құқығы бар әскери қызметшіге ол оқыған (оқып жатқан) білім беру ұйымы таратылған және қайта ұйымдастырылған, лицензиясы кері қайтарылып алынған немесе тоқтатылған жағдайларда басқа білім беру ұйымдарында қаржыландырудың жалғасуына кепілдік беріледі.".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