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3ec1" w14:textId="2c73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 тамыздағы N 726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26 маусымдағы N 621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"Жеке тұрғын үй құрылысы үшін жер учаскелеріне құқық беру ережесін бекіту туралы" Қазақстан Республикасы Үкіметінің 2006 жылғы 1 тамыздағы N 726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Жеке тұрғын үй құрылысы үшін жер учаскелеріне құқық беру ережесінде: </w:t>
      </w:r>
      <w:r>
        <w:br/>
      </w:r>
      <w:r>
        <w:rPr>
          <w:rFonts w:ascii="Times New Roman"/>
          <w:b w:val="false"/>
          <w:i w:val="false"/>
          <w:color w:val="000000"/>
          <w:sz w:val="28"/>
        </w:rPr>
        <w:t xml:space="preserve">
      6-тармақтың екінші абзацында "; жеке тұрғын үй құрылысы үшін басқа жер учаскесінің болуы (болмауы)" деген сөздер алынып тасталсын; </w:t>
      </w:r>
    </w:p>
    <w:bookmarkEnd w:id="1"/>
    <w:bookmarkStart w:name="z4" w:id="2"/>
    <w:p>
      <w:pPr>
        <w:spacing w:after="0"/>
        <w:ind w:left="0"/>
        <w:jc w:val="both"/>
      </w:pPr>
      <w:r>
        <w:rPr>
          <w:rFonts w:ascii="Times New Roman"/>
          <w:b w:val="false"/>
          <w:i w:val="false"/>
          <w:color w:val="000000"/>
          <w:sz w:val="28"/>
        </w:rPr>
        <w:t xml:space="preserve">
      8-1-тармақта: </w:t>
      </w:r>
      <w:r>
        <w:br/>
      </w:r>
      <w:r>
        <w:rPr>
          <w:rFonts w:ascii="Times New Roman"/>
          <w:b w:val="false"/>
          <w:i w:val="false"/>
          <w:color w:val="000000"/>
          <w:sz w:val="28"/>
        </w:rPr>
        <w:t xml:space="preserve">
      "және жылжымайтын мүлікті тіркеуді жүзеге асыратын органнан Қазақстан Республикасы Жер кодексінің 44-бабының 8-тармағында көзделген анықтамаларды" деген сөздер "Қазақстан Республикасы Жер кодексінің 44-бабының 8-тармағында көзделген мәліметтерді" деген сөздермен ауыстырылсын; </w:t>
      </w:r>
      <w:r>
        <w:br/>
      </w:r>
      <w:r>
        <w:rPr>
          <w:rFonts w:ascii="Times New Roman"/>
          <w:b w:val="false"/>
          <w:i w:val="false"/>
          <w:color w:val="000000"/>
          <w:sz w:val="28"/>
        </w:rPr>
        <w:t xml:space="preserve">
      "анықтамалар" деген сөз "мәліметтер" деген сөзбен ауыстырылсын; </w:t>
      </w:r>
    </w:p>
    <w:bookmarkEnd w:id="2"/>
    <w:bookmarkStart w:name="z5" w:id="3"/>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бірінші абзац "есепке алады және" деген сөздерден кейін "комиссия қайтадан қарамай" деген сөздермен толықтырылсын;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"Бұл ретте жер учаскесін тегін негізде берген жағдайда азаматтар құқықтарын мемлекет жеке тұрғын үй құрылысы үшін берген жер учаскелерінің болуы немесе болмауы ескеріледі, олар туралы мәліметтерді республикалық маңызы бар қаланың, астананың, ауданның (облыстық маңызы бар қаланың) уәкілетті орган ұсынады.";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"Жерді бөліп беру үшін алаңдарды дайындау туралы ақпарат және жер учаскесін алуға арналған кезек тізімдері ашық болып табылады, оларға қол жетімділікті республикалық маңызы бар қаланың, астананың, ауданның (облыстық маңызы бар қаланың) жергілікті атқарушы органдары, аудандық маңызы бар қаланың, кенттің, ауылдың (селоның), ауылдық (селолық) округтің әкімдері тоқсанына кемінде бір рет оларды арнайы ақпараттық стендтерде орналастыру және (немесе) бұқаралық ақпарат құралдарында мемлекеттік және орыс тілдерінде жариялау арқылы қамтамасыз етуге міндетті.". </w:t>
      </w:r>
    </w:p>
    <w:bookmarkEnd w:id="3"/>
    <w:bookmarkStart w:name="z3" w:id="4"/>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