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03c3" w14:textId="e2f0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 ақпандағы N 88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5 маусымдағы N 540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заң жобалау жұмыстарының 2008 жылға арналған жоспары туралы" Қазақстан Республикасы Үкіметінің 2008 жылғы 2 ақпандағы N 88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2008 жылға арналған жоспарында: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реттік нөмірлері 10 және 11-жолдар алынып тасталсын;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мынадай мазмұндағы реттік нөмірлері 17-1 және 17-2-жолдармен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"17-1   Әлеуметтік-      ИСМ   қаңтар   ақпан   маусым    Е.Қ.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кәсіпкерлік                                       Мамытбеков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корпорациялар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туралы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17-2    Қазақстан        ИСМ   қаңтар   ақпан   маусым    Е.Қ.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Республикасының                                   Мамытбеков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кейбір заңнамалық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актілеріне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әлеуметтік-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кәсіпкерлік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корпорациялар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мәселелері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өзгерістер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толықтырулар                                             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енгізу туралы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