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ced9" w14:textId="45cc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19 мамырдағы N 470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2008 жылға арналған республикалық бюджетте шұғыл шығындарға көзделген Қазақстан Республикасы Үкіметінің резервінен Батыс Қазақстан облысының әкімдігіне аудару үшін дамуға арналған нысаналы трансферттер түрінде Орал қаласының кәріздік коллекторларының авариялық учаскелерін қайта жаңарту мен жөндеуге 690000000 (алты жүз тоқсан миллион)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