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17d0" w14:textId="8801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Атом энергиясы жөніндегі Еуропа Қоғамдастығының (Еуратом) арасындағы атом энергиясын бейбіт мақсатта пайдалану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8 мамырдағы N 434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p>
    <w:bookmarkEnd w:id="0"/>
    <w:bookmarkStart w:name="z2" w:id="1"/>
    <w:p>
      <w:pPr>
        <w:spacing w:after="0"/>
        <w:ind w:left="0"/>
        <w:jc w:val="both"/>
      </w:pPr>
      <w:r>
        <w:rPr>
          <w:rFonts w:ascii="Times New Roman"/>
          <w:b w:val="false"/>
          <w:i w:val="false"/>
          <w:color w:val="000000"/>
          <w:sz w:val="28"/>
        </w:rPr>
        <w:t xml:space="preserve">
      1. 2006 жылғы 5 желтоқсанда Брюссель қаласында қол қойылған Қазақстан Республикасының Үкіметі мен Атом энергиясы жөніндегі Еуропа Қоғамдастығының (Еуратом) арасындағы атом энергиясын бейбіт мақсатта пайдалану саласындағы ынтымақтастық туралы келісім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Қазақстан Республикасының Үкіметі мен Атом энергиясы</w:t>
      </w:r>
      <w:r>
        <w:br/>
      </w:r>
      <w:r>
        <w:rPr>
          <w:rFonts w:ascii="Times New Roman"/>
          <w:b/>
          <w:i w:val="false"/>
          <w:color w:val="000000"/>
        </w:rPr>
        <w:t>жөніндегі Еуропа Қоғамдастығының (Еуратом) арасындағы</w:t>
      </w:r>
      <w:r>
        <w:br/>
      </w:r>
      <w:r>
        <w:rPr>
          <w:rFonts w:ascii="Times New Roman"/>
          <w:b/>
          <w:i w:val="false"/>
          <w:color w:val="000000"/>
        </w:rPr>
        <w:t>атом энергиясын бейбіт мақсатта пайдалану саласындағы</w:t>
      </w:r>
      <w:r>
        <w:br/>
      </w:r>
      <w:r>
        <w:rPr>
          <w:rFonts w:ascii="Times New Roman"/>
          <w:b/>
          <w:i w:val="false"/>
          <w:color w:val="000000"/>
        </w:rPr>
        <w:t>ынтымақтастық туралы</w:t>
      </w:r>
      <w:r>
        <w:br/>
      </w:r>
      <w:r>
        <w:rPr>
          <w:rFonts w:ascii="Times New Roman"/>
          <w:b/>
          <w:i w:val="false"/>
          <w:color w:val="000000"/>
        </w:rPr>
        <w:t>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(2008 жылғы 1 қыркүйекте күшіне енді – Қазақстан Республикасының халықаралық шарттары бюллетені, 2008 ж., N 4, 22-құжат)</w:t>
      </w:r>
    </w:p>
    <w:p>
      <w:pPr>
        <w:spacing w:after="0"/>
        <w:ind w:left="0"/>
        <w:jc w:val="both"/>
      </w:pPr>
      <w:r>
        <w:rPr>
          <w:rFonts w:ascii="Times New Roman"/>
          <w:b w:val="false"/>
          <w:i w:val="false"/>
          <w:color w:val="000000"/>
          <w:sz w:val="28"/>
        </w:rPr>
        <w:t xml:space="preserve">
      Бұдан әрі Тарап немесе Тараптар деп аталатын Қазақстан Республикасының Үкіметі (бұдан әрі - Қазақстан Үкіметі) мен Атом энергиясы жөніндегі Еуропа Қоғамдастығы (бұдан әрі - Қоғамдастық), тиісінше </w:t>
      </w:r>
    </w:p>
    <w:p>
      <w:pPr>
        <w:spacing w:after="0"/>
        <w:ind w:left="0"/>
        <w:jc w:val="both"/>
      </w:pPr>
      <w:r>
        <w:rPr>
          <w:rFonts w:ascii="Times New Roman"/>
          <w:b w:val="false"/>
          <w:i w:val="false"/>
          <w:color w:val="000000"/>
          <w:sz w:val="28"/>
        </w:rPr>
        <w:t xml:space="preserve">
      1999 жылғы 1 шілдеде күшіне енген, бір тараптан Қазақстан Республикасы мен екінші тараптан Еуропалық Қоғамдастықтардың және оларға мүше мемлекеттердің арасындағы әріптестік және ынтымақтастық туралы </w:t>
      </w:r>
      <w:r>
        <w:rPr>
          <w:rFonts w:ascii="Times New Roman"/>
          <w:b w:val="false"/>
          <w:i w:val="false"/>
          <w:color w:val="000000"/>
          <w:sz w:val="28"/>
        </w:rPr>
        <w:t xml:space="preserve">келісімнің </w:t>
      </w:r>
      <w:r>
        <w:rPr>
          <w:rFonts w:ascii="Times New Roman"/>
          <w:b w:val="false"/>
          <w:i w:val="false"/>
          <w:color w:val="000000"/>
          <w:sz w:val="28"/>
        </w:rPr>
        <w:t xml:space="preserve">(бұдан әрі - ӘЫК), ядролық материалдармен сауда жасау Қазақстан Үкіметі мен Қоғамдастық арасында жасалуы тиіс жеке Келісімнің мәні болып табылатындығын белгілейтінін НАЗАРҒА АЛА ОТЫРЫП, </w:t>
      </w:r>
    </w:p>
    <w:p>
      <w:pPr>
        <w:spacing w:after="0"/>
        <w:ind w:left="0"/>
        <w:jc w:val="both"/>
      </w:pPr>
      <w:r>
        <w:rPr>
          <w:rFonts w:ascii="Times New Roman"/>
          <w:b w:val="false"/>
          <w:i w:val="false"/>
          <w:color w:val="000000"/>
          <w:sz w:val="28"/>
        </w:rPr>
        <w:t xml:space="preserve">
      Тараптардың тиісінше 2003 жылғы 1 маусымда және 2004 жылғы 13 сәуірде күшіне енген Қазақстан Республикасы мен Атом энергиясы жөніндегі Еуропалық Қоғамдастық арасындағы ядролық қауіпсіздік саласындағы ынтымақтастық туралы </w:t>
      </w:r>
      <w:r>
        <w:rPr>
          <w:rFonts w:ascii="Times New Roman"/>
          <w:b w:val="false"/>
          <w:i w:val="false"/>
          <w:color w:val="000000"/>
          <w:sz w:val="28"/>
        </w:rPr>
        <w:t xml:space="preserve">келісімге </w:t>
      </w:r>
      <w:r>
        <w:rPr>
          <w:rFonts w:ascii="Times New Roman"/>
          <w:b w:val="false"/>
          <w:i w:val="false"/>
          <w:color w:val="000000"/>
          <w:sz w:val="28"/>
        </w:rPr>
        <w:t xml:space="preserve">және Қазақстан Республикасының Үкіметі мен Атом энергиясы жөніндегі Еуропалық Қоғамдастық арасындағы басқарылатын ядролық синтез саласындағы ынтымақтастық туралы </w:t>
      </w:r>
      <w:r>
        <w:rPr>
          <w:rFonts w:ascii="Times New Roman"/>
          <w:b w:val="false"/>
          <w:i w:val="false"/>
          <w:color w:val="000000"/>
          <w:sz w:val="28"/>
        </w:rPr>
        <w:t xml:space="preserve">келісімге </w:t>
      </w:r>
      <w:r>
        <w:rPr>
          <w:rFonts w:ascii="Times New Roman"/>
          <w:b w:val="false"/>
          <w:i w:val="false"/>
          <w:color w:val="000000"/>
          <w:sz w:val="28"/>
        </w:rPr>
        <w:t xml:space="preserve">қол қойғандығын ЕСКЕРЕ ОТЫРЫП, </w:t>
      </w:r>
    </w:p>
    <w:p>
      <w:pPr>
        <w:spacing w:after="0"/>
        <w:ind w:left="0"/>
        <w:jc w:val="both"/>
      </w:pPr>
      <w:r>
        <w:rPr>
          <w:rFonts w:ascii="Times New Roman"/>
          <w:b w:val="false"/>
          <w:i w:val="false"/>
          <w:color w:val="000000"/>
          <w:sz w:val="28"/>
        </w:rPr>
        <w:t xml:space="preserve">
      Қазақстан Республикасының және Қоғамдастықтың барлық мүше мемлекеттерінің Ядролық қаруды таратпау туралы шарттың (бұдан әрі - ЯҚТШ-ның) Тараптары болып табылатындығын ЕСКЕРЕ ОТЫРЫП, </w:t>
      </w:r>
    </w:p>
    <w:p>
      <w:pPr>
        <w:spacing w:after="0"/>
        <w:ind w:left="0"/>
        <w:jc w:val="both"/>
      </w:pPr>
      <w:r>
        <w:rPr>
          <w:rFonts w:ascii="Times New Roman"/>
          <w:b w:val="false"/>
          <w:i w:val="false"/>
          <w:color w:val="000000"/>
          <w:sz w:val="28"/>
        </w:rPr>
        <w:t xml:space="preserve">
      Қазақстан Республикасы, Қоғамдастық және оған мүше мемлекеттер ЯҚТШ-ның мақсаттарына сәйкес атом энергиясын бейбіт мақсаттарда зерттеуді, дамытуды және пайдалануды қамтамасыз етуге міндеттенгендігін ЕСКЕРЕ ОТЫРЫП, </w:t>
      </w:r>
    </w:p>
    <w:p>
      <w:pPr>
        <w:spacing w:after="0"/>
        <w:ind w:left="0"/>
        <w:jc w:val="both"/>
      </w:pPr>
      <w:r>
        <w:rPr>
          <w:rFonts w:ascii="Times New Roman"/>
          <w:b w:val="false"/>
          <w:i w:val="false"/>
          <w:color w:val="000000"/>
          <w:sz w:val="28"/>
        </w:rPr>
        <w:t xml:space="preserve">
      Ядролық кепілдіктердің Қазақстан Республикасында 1995 жылғы 11 тамызда күшіне енген Қазақстан Республикасы мен Атом энергиясы жөніндегі халықаралық агенттік арасындағы Ядролық қаруды таратпау туралы шартқа байланысты кепілдіктерді қолдану туралы </w:t>
      </w:r>
      <w:r>
        <w:rPr>
          <w:rFonts w:ascii="Times New Roman"/>
          <w:b w:val="false"/>
          <w:i w:val="false"/>
          <w:color w:val="000000"/>
          <w:sz w:val="28"/>
        </w:rPr>
        <w:t xml:space="preserve">келісімге </w:t>
      </w:r>
      <w:r>
        <w:rPr>
          <w:rFonts w:ascii="Times New Roman"/>
          <w:b w:val="false"/>
          <w:i w:val="false"/>
          <w:color w:val="000000"/>
          <w:sz w:val="28"/>
        </w:rPr>
        <w:t xml:space="preserve">(бұдан әрі - Кепілдіктерді қолдану туралы келісім) сәйкес, ал Қоғамдастықта - Атом энергиясы жөніндегі Еуропалық Қоғамдастықты құру туралы шарттың (бұдан әрі - Еуратом Шарты) VII бабының II тармағына сәйкес және Қоғамдастық, оның мүше мемлекеттері мен Атом энергиясы жөніндегі халықаралық агенттік (бұдан әрі - МАГАТЭ) арасында жасасылған кепілдіктерді қолдану туралы келісімдер бойынша қолданылатындығын ЕСКЕРЕ ОТЫРЫП, </w:t>
      </w:r>
    </w:p>
    <w:p>
      <w:pPr>
        <w:spacing w:after="0"/>
        <w:ind w:left="0"/>
        <w:jc w:val="both"/>
      </w:pPr>
      <w:r>
        <w:rPr>
          <w:rFonts w:ascii="Times New Roman"/>
          <w:b w:val="false"/>
          <w:i w:val="false"/>
          <w:color w:val="000000"/>
          <w:sz w:val="28"/>
        </w:rPr>
        <w:t xml:space="preserve">
      Қазақстан Үкіметінің, Қоғамдастықтың және оған мүше мемлекеттердің МАГАТЭ-нің күшейтілген кепілдіктер жүйесін қолдайтындықтарын растауға НИЕТ БІЛДІРЕ ОТЫРЫП, </w:t>
      </w:r>
    </w:p>
    <w:p>
      <w:pPr>
        <w:spacing w:after="0"/>
        <w:ind w:left="0"/>
        <w:jc w:val="both"/>
      </w:pPr>
      <w:r>
        <w:rPr>
          <w:rFonts w:ascii="Times New Roman"/>
          <w:b w:val="false"/>
          <w:i w:val="false"/>
          <w:color w:val="000000"/>
          <w:sz w:val="28"/>
        </w:rPr>
        <w:t xml:space="preserve">
      өндірушілердің, ядролық отын циклі өнеркәсібі кәсіпорындарының, ұйымдар мен тұтынушылардың өзара мүдделері үшін Тараптар арасында немесе уәкілетті тұлғалардың немесе Қазақстан Республикасы мен Қоғамдастықтың тиісті аумақтарында құрылған мекемелердің арасында ядролық материалдармен сауда жасауды нығайтуға НИЕТ БІЛДІРЕ ОТЫРЫП, </w:t>
      </w:r>
    </w:p>
    <w:p>
      <w:pPr>
        <w:spacing w:after="0"/>
        <w:ind w:left="0"/>
        <w:jc w:val="both"/>
      </w:pPr>
      <w:r>
        <w:rPr>
          <w:rFonts w:ascii="Times New Roman"/>
          <w:b w:val="false"/>
          <w:i w:val="false"/>
          <w:color w:val="000000"/>
          <w:sz w:val="28"/>
        </w:rPr>
        <w:t xml:space="preserve">
      Қазақстан Республикасы Үкіметі мен Қоғамдастыққа мүше мемлекеттер үкіметтерінің Ядролық жеткізушілер тобына қатысу шеңберінде қабылданған міндеттемелерін ЕСКЕРЕ ОТЫРЫП, </w:t>
      </w:r>
    </w:p>
    <w:p>
      <w:pPr>
        <w:spacing w:after="0"/>
        <w:ind w:left="0"/>
        <w:jc w:val="both"/>
      </w:pPr>
      <w:r>
        <w:rPr>
          <w:rFonts w:ascii="Times New Roman"/>
          <w:b w:val="false"/>
          <w:i w:val="false"/>
          <w:color w:val="000000"/>
          <w:sz w:val="28"/>
        </w:rPr>
        <w:t xml:space="preserve">
      негіздемелік келісімге қол қою жолымен Тараптар арасындағы азаматтық ядролық сектордағы ынтымақтастықтың негізін нығайтуға НИЕТ БІЛДІРЕ ОТЫРЫП, </w:t>
      </w:r>
    </w:p>
    <w:p>
      <w:pPr>
        <w:spacing w:after="0"/>
        <w:ind w:left="0"/>
        <w:jc w:val="both"/>
      </w:pP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Анықтамалар </w:t>
      </w:r>
    </w:p>
    <w:bookmarkEnd w:id="4"/>
    <w:p>
      <w:pPr>
        <w:spacing w:after="0"/>
        <w:ind w:left="0"/>
        <w:jc w:val="both"/>
      </w:pPr>
      <w:r>
        <w:rPr>
          <w:rFonts w:ascii="Times New Roman"/>
          <w:b w:val="false"/>
          <w:i w:val="false"/>
          <w:color w:val="000000"/>
          <w:sz w:val="28"/>
        </w:rPr>
        <w:t xml:space="preserve">
      Осы Келісімнің мақсаттары үшін </w:t>
      </w:r>
    </w:p>
    <w:bookmarkStart w:name="z6" w:id="5"/>
    <w:p>
      <w:pPr>
        <w:spacing w:after="0"/>
        <w:ind w:left="0"/>
        <w:jc w:val="both"/>
      </w:pPr>
      <w:r>
        <w:rPr>
          <w:rFonts w:ascii="Times New Roman"/>
          <w:b w:val="false"/>
          <w:i w:val="false"/>
          <w:color w:val="000000"/>
          <w:sz w:val="28"/>
        </w:rPr>
        <w:t xml:space="preserve">
      1. "Ядролық материал" кез келген бастапқы материалды немесе МАГАТЭ Жарғысының XX бабының анықтамаларына сәйкес келетін арнайы бөлшектенуші ядролық материалды білдіреді. </w:t>
      </w:r>
    </w:p>
    <w:bookmarkEnd w:id="5"/>
    <w:bookmarkStart w:name="z7" w:id="6"/>
    <w:p>
      <w:pPr>
        <w:spacing w:after="0"/>
        <w:ind w:left="0"/>
        <w:jc w:val="both"/>
      </w:pPr>
      <w:r>
        <w:rPr>
          <w:rFonts w:ascii="Times New Roman"/>
          <w:b w:val="false"/>
          <w:i w:val="false"/>
          <w:color w:val="000000"/>
          <w:sz w:val="28"/>
        </w:rPr>
        <w:t xml:space="preserve">
      2. "Қоғамдастық": </w:t>
      </w:r>
    </w:p>
    <w:bookmarkEnd w:id="6"/>
    <w:p>
      <w:pPr>
        <w:spacing w:after="0"/>
        <w:ind w:left="0"/>
        <w:jc w:val="both"/>
      </w:pPr>
      <w:r>
        <w:rPr>
          <w:rFonts w:ascii="Times New Roman"/>
          <w:b w:val="false"/>
          <w:i w:val="false"/>
          <w:color w:val="000000"/>
          <w:sz w:val="28"/>
        </w:rPr>
        <w:t xml:space="preserve">
      а) Атом Энергиясы жөніндегі Еуропалық Қоғамдастықты құру туралы шарт бойынша құрылған заңды тұлғаны - осы Келісімнің Тарапын, сондай-ақ </w:t>
      </w:r>
    </w:p>
    <w:p>
      <w:pPr>
        <w:spacing w:after="0"/>
        <w:ind w:left="0"/>
        <w:jc w:val="both"/>
      </w:pPr>
      <w:r>
        <w:rPr>
          <w:rFonts w:ascii="Times New Roman"/>
          <w:b w:val="false"/>
          <w:i w:val="false"/>
          <w:color w:val="000000"/>
          <w:sz w:val="28"/>
        </w:rPr>
        <w:t xml:space="preserve">
      b) көрсетілген Шарт қолданылатын аумақтарды білдіреді. </w:t>
      </w:r>
    </w:p>
    <w:bookmarkStart w:name="z8" w:id="7"/>
    <w:p>
      <w:pPr>
        <w:spacing w:after="0"/>
        <w:ind w:left="0"/>
        <w:jc w:val="both"/>
      </w:pPr>
      <w:r>
        <w:rPr>
          <w:rFonts w:ascii="Times New Roman"/>
          <w:b w:val="false"/>
          <w:i w:val="false"/>
          <w:color w:val="000000"/>
          <w:sz w:val="28"/>
        </w:rPr>
        <w:t xml:space="preserve">
      3. "Тараптардың құзыретті органдары": </w:t>
      </w:r>
    </w:p>
    <w:bookmarkEnd w:id="7"/>
    <w:p>
      <w:pPr>
        <w:spacing w:after="0"/>
        <w:ind w:left="0"/>
        <w:jc w:val="both"/>
      </w:pPr>
      <w:r>
        <w:rPr>
          <w:rFonts w:ascii="Times New Roman"/>
          <w:b w:val="false"/>
          <w:i w:val="false"/>
          <w:color w:val="000000"/>
          <w:sz w:val="28"/>
        </w:rPr>
        <w:t xml:space="preserve">
      Қазақстан Үкіметі үшін - Қазақстан Республикасы Энергетика және минералдық ресурстар министрлігінің Атом энергетикасы комитетін; </w:t>
      </w:r>
    </w:p>
    <w:p>
      <w:pPr>
        <w:spacing w:after="0"/>
        <w:ind w:left="0"/>
        <w:jc w:val="both"/>
      </w:pPr>
      <w:r>
        <w:rPr>
          <w:rFonts w:ascii="Times New Roman"/>
          <w:b w:val="false"/>
          <w:i w:val="false"/>
          <w:color w:val="000000"/>
          <w:sz w:val="28"/>
        </w:rPr>
        <w:t xml:space="preserve">
      Қоғамдастық үшін - Еуропалық Комиссияны білдіреді. </w:t>
      </w:r>
    </w:p>
    <w:p>
      <w:pPr>
        <w:spacing w:after="0"/>
        <w:ind w:left="0"/>
        <w:jc w:val="both"/>
      </w:pPr>
      <w:r>
        <w:rPr>
          <w:rFonts w:ascii="Times New Roman"/>
          <w:b w:val="false"/>
          <w:i w:val="false"/>
          <w:color w:val="000000"/>
          <w:sz w:val="28"/>
        </w:rPr>
        <w:t xml:space="preserve">
      Кез келген өзгерістер жағдайында Тараптар бір-бірін дипломатиялық арналар бойынша хабардар етуі тиіс. </w:t>
      </w:r>
    </w:p>
    <w:bookmarkStart w:name="z9" w:id="8"/>
    <w:p>
      <w:pPr>
        <w:spacing w:after="0"/>
        <w:ind w:left="0"/>
        <w:jc w:val="left"/>
      </w:pPr>
      <w:r>
        <w:rPr>
          <w:rFonts w:ascii="Times New Roman"/>
          <w:b/>
          <w:i w:val="false"/>
          <w:color w:val="000000"/>
        </w:rPr>
        <w:t xml:space="preserve"> 2-бап  Мақсаты </w:t>
      </w:r>
    </w:p>
    <w:bookmarkEnd w:id="8"/>
    <w:p>
      <w:pPr>
        <w:spacing w:after="0"/>
        <w:ind w:left="0"/>
        <w:jc w:val="both"/>
      </w:pPr>
      <w:r>
        <w:rPr>
          <w:rFonts w:ascii="Times New Roman"/>
          <w:b w:val="false"/>
          <w:i w:val="false"/>
          <w:color w:val="000000"/>
          <w:sz w:val="28"/>
        </w:rPr>
        <w:t xml:space="preserve">
      Осы Келісімнің мақсаты Қазақстан Республикасы мен Қоғамдастық арасындағы жан-жақты ынтымақтасты әрбір Тараптың құқығына шек қоймай, өзара пайда негізінде нығайту үшін Тараптардың атом энергиясын бейбіт мақсатта пайдаланудағы ынтымақтастығына негіз жасау болып табылады. </w:t>
      </w:r>
    </w:p>
    <w:bookmarkStart w:name="z10" w:id="9"/>
    <w:p>
      <w:pPr>
        <w:spacing w:after="0"/>
        <w:ind w:left="0"/>
        <w:jc w:val="left"/>
      </w:pPr>
      <w:r>
        <w:rPr>
          <w:rFonts w:ascii="Times New Roman"/>
          <w:b/>
          <w:i w:val="false"/>
          <w:color w:val="000000"/>
        </w:rPr>
        <w:t xml:space="preserve"> 3-бап  Ынтымақтастық салалары </w:t>
      </w:r>
    </w:p>
    <w:bookmarkEnd w:id="9"/>
    <w:bookmarkStart w:name="z11" w:id="10"/>
    <w:p>
      <w:pPr>
        <w:spacing w:after="0"/>
        <w:ind w:left="0"/>
        <w:jc w:val="both"/>
      </w:pPr>
      <w:r>
        <w:rPr>
          <w:rFonts w:ascii="Times New Roman"/>
          <w:b w:val="false"/>
          <w:i w:val="false"/>
          <w:color w:val="000000"/>
          <w:sz w:val="28"/>
        </w:rPr>
        <w:t xml:space="preserve">
      1. Тараптар осы Келісімнің 4-8-баптарында көрсетілген жолмен атом энергиясын бейбіт мақсатта пайдалануда мына салаларда ынтымақтаса алады: </w:t>
      </w:r>
    </w:p>
    <w:bookmarkEnd w:id="10"/>
    <w:p>
      <w:pPr>
        <w:spacing w:after="0"/>
        <w:ind w:left="0"/>
        <w:jc w:val="both"/>
      </w:pPr>
      <w:r>
        <w:rPr>
          <w:rFonts w:ascii="Times New Roman"/>
          <w:b w:val="false"/>
          <w:i w:val="false"/>
          <w:color w:val="000000"/>
          <w:sz w:val="28"/>
        </w:rPr>
        <w:t xml:space="preserve">
      а) ядролық қауіпсіздік (4-бап); </w:t>
      </w:r>
    </w:p>
    <w:p>
      <w:pPr>
        <w:spacing w:after="0"/>
        <w:ind w:left="0"/>
        <w:jc w:val="both"/>
      </w:pPr>
      <w:r>
        <w:rPr>
          <w:rFonts w:ascii="Times New Roman"/>
          <w:b w:val="false"/>
          <w:i w:val="false"/>
          <w:color w:val="000000"/>
          <w:sz w:val="28"/>
        </w:rPr>
        <w:t xml:space="preserve">
      b) басқарылатын ядролық синтез (5-бап); </w:t>
      </w:r>
    </w:p>
    <w:p>
      <w:pPr>
        <w:spacing w:after="0"/>
        <w:ind w:left="0"/>
        <w:jc w:val="both"/>
      </w:pPr>
      <w:r>
        <w:rPr>
          <w:rFonts w:ascii="Times New Roman"/>
          <w:b w:val="false"/>
          <w:i w:val="false"/>
          <w:color w:val="000000"/>
          <w:sz w:val="28"/>
        </w:rPr>
        <w:t xml:space="preserve">
      с) осы баптың 1-тармағының а) және b) тармақшаларында көрсетілгендерге қосымша атом энергиясын бейбіт мақсатта пайдаланудың басқа салаларындағы зерттеулер мен әзірлемелер (6-бап); </w:t>
      </w:r>
    </w:p>
    <w:p>
      <w:pPr>
        <w:spacing w:after="0"/>
        <w:ind w:left="0"/>
        <w:jc w:val="both"/>
      </w:pPr>
      <w:r>
        <w:rPr>
          <w:rFonts w:ascii="Times New Roman"/>
          <w:b w:val="false"/>
          <w:i w:val="false"/>
          <w:color w:val="000000"/>
          <w:sz w:val="28"/>
        </w:rPr>
        <w:t xml:space="preserve">
      d) ядролық материалдармен сауда жасау және ядролық отын циклі саласындағы қызметтерді ұсыну (7-бап); </w:t>
      </w:r>
    </w:p>
    <w:p>
      <w:pPr>
        <w:spacing w:after="0"/>
        <w:ind w:left="0"/>
        <w:jc w:val="both"/>
      </w:pPr>
      <w:r>
        <w:rPr>
          <w:rFonts w:ascii="Times New Roman"/>
          <w:b w:val="false"/>
          <w:i w:val="false"/>
          <w:color w:val="000000"/>
          <w:sz w:val="28"/>
        </w:rPr>
        <w:t xml:space="preserve">
      е) осы Келісімнің мақсаттарына қатысты басқа салалар (8-бап). </w:t>
      </w:r>
    </w:p>
    <w:bookmarkStart w:name="z12" w:id="11"/>
    <w:p>
      <w:pPr>
        <w:spacing w:after="0"/>
        <w:ind w:left="0"/>
        <w:jc w:val="both"/>
      </w:pPr>
      <w:r>
        <w:rPr>
          <w:rFonts w:ascii="Times New Roman"/>
          <w:b w:val="false"/>
          <w:i w:val="false"/>
          <w:color w:val="000000"/>
          <w:sz w:val="28"/>
        </w:rPr>
        <w:t xml:space="preserve">
      2. Осы бапта көрсетілген Тараптар арасындағы ынтымақтастық сонымен бірге Қазақстан Республикасы мен Қоғамдастықта құрылған уәкілетті тұлғалар мен мекемелердің арасында жүзеге асырылуы мүмкін. </w:t>
      </w:r>
    </w:p>
    <w:bookmarkEnd w:id="11"/>
    <w:bookmarkStart w:name="z13" w:id="12"/>
    <w:p>
      <w:pPr>
        <w:spacing w:after="0"/>
        <w:ind w:left="0"/>
        <w:jc w:val="left"/>
      </w:pPr>
      <w:r>
        <w:rPr>
          <w:rFonts w:ascii="Times New Roman"/>
          <w:b/>
          <w:i w:val="false"/>
          <w:color w:val="000000"/>
        </w:rPr>
        <w:t xml:space="preserve"> 4-бап  Ядролық қауіпсіздік </w:t>
      </w:r>
    </w:p>
    <w:bookmarkEnd w:id="12"/>
    <w:p>
      <w:pPr>
        <w:spacing w:after="0"/>
        <w:ind w:left="0"/>
        <w:jc w:val="both"/>
      </w:pPr>
      <w:r>
        <w:rPr>
          <w:rFonts w:ascii="Times New Roman"/>
          <w:b w:val="false"/>
          <w:i w:val="false"/>
          <w:color w:val="000000"/>
          <w:sz w:val="28"/>
        </w:rPr>
        <w:t xml:space="preserve">
      Ядролық қауіпсіздік саласындағы ынтымақтастық 2003 жылғы 1 маусымда күшіне енген Қазақстан Республикасы мен Атом энергиясы жөніндегі Еуропалық Қоғамдастық арасындағы ядролық қауіпсіздік саласындағы атом энергиясы жөніндегі ынтымақтастық туралы </w:t>
      </w:r>
      <w:r>
        <w:rPr>
          <w:rFonts w:ascii="Times New Roman"/>
          <w:b w:val="false"/>
          <w:i w:val="false"/>
          <w:color w:val="000000"/>
          <w:sz w:val="28"/>
        </w:rPr>
        <w:t xml:space="preserve">келісімге </w:t>
      </w:r>
      <w:r>
        <w:rPr>
          <w:rFonts w:ascii="Times New Roman"/>
          <w:b w:val="false"/>
          <w:i w:val="false"/>
          <w:color w:val="000000"/>
          <w:sz w:val="28"/>
        </w:rPr>
        <w:t xml:space="preserve">сәйкес жүзеге асырылуы тиіс. </w:t>
      </w:r>
    </w:p>
    <w:bookmarkStart w:name="z14" w:id="13"/>
    <w:p>
      <w:pPr>
        <w:spacing w:after="0"/>
        <w:ind w:left="0"/>
        <w:jc w:val="left"/>
      </w:pPr>
      <w:r>
        <w:rPr>
          <w:rFonts w:ascii="Times New Roman"/>
          <w:b/>
          <w:i w:val="false"/>
          <w:color w:val="000000"/>
        </w:rPr>
        <w:t xml:space="preserve"> 5-бап  Басқарылатын ядролық синтез </w:t>
      </w:r>
    </w:p>
    <w:bookmarkEnd w:id="13"/>
    <w:p>
      <w:pPr>
        <w:spacing w:after="0"/>
        <w:ind w:left="0"/>
        <w:jc w:val="both"/>
      </w:pPr>
      <w:r>
        <w:rPr>
          <w:rFonts w:ascii="Times New Roman"/>
          <w:b w:val="false"/>
          <w:i w:val="false"/>
          <w:color w:val="000000"/>
          <w:sz w:val="28"/>
        </w:rPr>
        <w:t xml:space="preserve">
      Басқарылатын ядролық синтез саласындағы ынтымақтастық 2004 жылғы 13 сәуірде күшіне енген Қазақстан Республикасының Үкіметі мен Атом энергиясы жөніндегі Еуропалық Қоғамдастық арасындағы басқарылатын ядролық синтез саласындағы атом энергиясы жөніндегі ынтымақтастық туралы </w:t>
      </w:r>
      <w:r>
        <w:rPr>
          <w:rFonts w:ascii="Times New Roman"/>
          <w:b w:val="false"/>
          <w:i w:val="false"/>
          <w:color w:val="000000"/>
          <w:sz w:val="28"/>
        </w:rPr>
        <w:t xml:space="preserve">келісімге </w:t>
      </w:r>
      <w:r>
        <w:rPr>
          <w:rFonts w:ascii="Times New Roman"/>
          <w:b w:val="false"/>
          <w:i w:val="false"/>
          <w:color w:val="000000"/>
          <w:sz w:val="28"/>
        </w:rPr>
        <w:t xml:space="preserve">сәйкес жүзеге асырылуы тиіс. </w:t>
      </w:r>
    </w:p>
    <w:bookmarkStart w:name="z15" w:id="14"/>
    <w:p>
      <w:pPr>
        <w:spacing w:after="0"/>
        <w:ind w:left="0"/>
        <w:jc w:val="left"/>
      </w:pPr>
      <w:r>
        <w:rPr>
          <w:rFonts w:ascii="Times New Roman"/>
          <w:b/>
          <w:i w:val="false"/>
          <w:color w:val="000000"/>
        </w:rPr>
        <w:t xml:space="preserve"> 6-бап  Атом энергиясын бейбіт мақсатта пайдаланудың басқа салаларындағы зерттеулер мен әзірлемелер </w:t>
      </w:r>
    </w:p>
    <w:bookmarkEnd w:id="14"/>
    <w:bookmarkStart w:name="z16" w:id="15"/>
    <w:p>
      <w:pPr>
        <w:spacing w:after="0"/>
        <w:ind w:left="0"/>
        <w:jc w:val="both"/>
      </w:pPr>
      <w:r>
        <w:rPr>
          <w:rFonts w:ascii="Times New Roman"/>
          <w:b w:val="false"/>
          <w:i w:val="false"/>
          <w:color w:val="000000"/>
          <w:sz w:val="28"/>
        </w:rPr>
        <w:t xml:space="preserve">
      1. Ынтымақтастық 4 және 5-баптарда көрсетілгендерге қосымша, Тараптардың келісімі бойынша және өздері қамтылған тиісті бағдарламалар шамасында, Тараптар өзара мүдделі болып отырған ядролық зерттеулер мен әзірлемелерге қолданылады. </w:t>
      </w:r>
    </w:p>
    <w:bookmarkEnd w:id="15"/>
    <w:bookmarkStart w:name="z17" w:id="16"/>
    <w:p>
      <w:pPr>
        <w:spacing w:after="0"/>
        <w:ind w:left="0"/>
        <w:jc w:val="both"/>
      </w:pPr>
      <w:r>
        <w:rPr>
          <w:rFonts w:ascii="Times New Roman"/>
          <w:b w:val="false"/>
          <w:i w:val="false"/>
          <w:color w:val="000000"/>
          <w:sz w:val="28"/>
        </w:rPr>
        <w:t xml:space="preserve">
      2. Ынтымақтастық, атап айтқанда, мына салаларды қамтиды: </w:t>
      </w:r>
    </w:p>
    <w:bookmarkEnd w:id="16"/>
    <w:p>
      <w:pPr>
        <w:spacing w:after="0"/>
        <w:ind w:left="0"/>
        <w:jc w:val="both"/>
      </w:pPr>
      <w:r>
        <w:rPr>
          <w:rFonts w:ascii="Times New Roman"/>
          <w:b w:val="false"/>
          <w:i w:val="false"/>
          <w:color w:val="000000"/>
          <w:sz w:val="28"/>
        </w:rPr>
        <w:t xml:space="preserve">
      а) электр энергиясын өндіруді қоса алғанда, атом энергиясын медицина мен өнеркәсіпте қолдану; </w:t>
      </w:r>
    </w:p>
    <w:p>
      <w:pPr>
        <w:spacing w:after="0"/>
        <w:ind w:left="0"/>
        <w:jc w:val="both"/>
      </w:pPr>
      <w:r>
        <w:rPr>
          <w:rFonts w:ascii="Times New Roman"/>
          <w:b w:val="false"/>
          <w:i w:val="false"/>
          <w:color w:val="000000"/>
          <w:sz w:val="28"/>
        </w:rPr>
        <w:t xml:space="preserve">
      b) атом энергиясының қоршаған ортаға әсері; </w:t>
      </w:r>
    </w:p>
    <w:p>
      <w:pPr>
        <w:spacing w:after="0"/>
        <w:ind w:left="0"/>
        <w:jc w:val="both"/>
      </w:pPr>
      <w:r>
        <w:rPr>
          <w:rFonts w:ascii="Times New Roman"/>
          <w:b w:val="false"/>
          <w:i w:val="false"/>
          <w:color w:val="000000"/>
          <w:sz w:val="28"/>
        </w:rPr>
        <w:t xml:space="preserve">
      с) Тараптардың келісімі бойынша және өздері қамтылған тиісті бағдарламалар шамасындағы ядролық зерттеулер мен әзірлемелердің кез келген басқа саласы. </w:t>
      </w:r>
    </w:p>
    <w:bookmarkStart w:name="z18" w:id="17"/>
    <w:p>
      <w:pPr>
        <w:spacing w:after="0"/>
        <w:ind w:left="0"/>
        <w:jc w:val="both"/>
      </w:pPr>
      <w:r>
        <w:rPr>
          <w:rFonts w:ascii="Times New Roman"/>
          <w:b w:val="false"/>
          <w:i w:val="false"/>
          <w:color w:val="000000"/>
          <w:sz w:val="28"/>
        </w:rPr>
        <w:t xml:space="preserve">
      3. Ынтымақтастық атап айтқанда, мынадай жолдармен жүзеге асырылады: </w:t>
      </w:r>
    </w:p>
    <w:bookmarkEnd w:id="17"/>
    <w:p>
      <w:pPr>
        <w:spacing w:after="0"/>
        <w:ind w:left="0"/>
        <w:jc w:val="both"/>
      </w:pPr>
      <w:r>
        <w:rPr>
          <w:rFonts w:ascii="Times New Roman"/>
          <w:b w:val="false"/>
          <w:i w:val="false"/>
          <w:color w:val="000000"/>
          <w:sz w:val="28"/>
        </w:rPr>
        <w:t xml:space="preserve">
      а) сапарлар, семинарлар, техникалық кеңестер және т.б. кезінде есеп берулер арқылы техникалық ақпаратпен алмасу; </w:t>
      </w:r>
    </w:p>
    <w:p>
      <w:pPr>
        <w:spacing w:after="0"/>
        <w:ind w:left="0"/>
        <w:jc w:val="both"/>
      </w:pPr>
      <w:r>
        <w:rPr>
          <w:rFonts w:ascii="Times New Roman"/>
          <w:b w:val="false"/>
          <w:i w:val="false"/>
          <w:color w:val="000000"/>
          <w:sz w:val="28"/>
        </w:rPr>
        <w:t xml:space="preserve">
      b) оқытуды қоса алғанда, Тараптардың мүдделі зертханаларының және/немесе ұйымдарының арасында қызметкерлермен алмасу; </w:t>
      </w:r>
    </w:p>
    <w:p>
      <w:pPr>
        <w:spacing w:after="0"/>
        <w:ind w:left="0"/>
        <w:jc w:val="both"/>
      </w:pPr>
      <w:r>
        <w:rPr>
          <w:rFonts w:ascii="Times New Roman"/>
          <w:b w:val="false"/>
          <w:i w:val="false"/>
          <w:color w:val="000000"/>
          <w:sz w:val="28"/>
        </w:rPr>
        <w:t xml:space="preserve">
      с) эксперименттік мақсаттар үшін үлгілермен, материалдармен, жабдықтармен және аппаратурамен алмасу; </w:t>
      </w:r>
    </w:p>
    <w:p>
      <w:pPr>
        <w:spacing w:after="0"/>
        <w:ind w:left="0"/>
        <w:jc w:val="both"/>
      </w:pPr>
      <w:r>
        <w:rPr>
          <w:rFonts w:ascii="Times New Roman"/>
          <w:b w:val="false"/>
          <w:i w:val="false"/>
          <w:color w:val="000000"/>
          <w:sz w:val="28"/>
        </w:rPr>
        <w:t xml:space="preserve">
      d) бірлескен зерттеулерде және басқа да бірлескен қызметте тең дәрежелі қатысу. </w:t>
      </w:r>
    </w:p>
    <w:bookmarkStart w:name="z19" w:id="18"/>
    <w:p>
      <w:pPr>
        <w:spacing w:after="0"/>
        <w:ind w:left="0"/>
        <w:jc w:val="both"/>
      </w:pPr>
      <w:r>
        <w:rPr>
          <w:rFonts w:ascii="Times New Roman"/>
          <w:b w:val="false"/>
          <w:i w:val="false"/>
          <w:color w:val="000000"/>
          <w:sz w:val="28"/>
        </w:rPr>
        <w:t xml:space="preserve">
      4. Қажетті шекте нақты жобалардағы ынтымақтастықтың көлемі, мерзімдері мен жағдайлары Қазақстан Республикасы заңнамасының ережелеріне және Қоғамдастықтың ішкі құқықтарының талаптарына сәйкес Тараптардың құзыретті органдары жасасқан атқарушылық келісімдермен белгіленеді. </w:t>
      </w:r>
    </w:p>
    <w:bookmarkEnd w:id="18"/>
    <w:p>
      <w:pPr>
        <w:spacing w:after="0"/>
        <w:ind w:left="0"/>
        <w:jc w:val="both"/>
      </w:pPr>
      <w:r>
        <w:rPr>
          <w:rFonts w:ascii="Times New Roman"/>
          <w:b w:val="false"/>
          <w:i w:val="false"/>
          <w:color w:val="000000"/>
          <w:sz w:val="28"/>
        </w:rPr>
        <w:t xml:space="preserve">
      Мұндай атқарушылық келісімдер, басқалармен қатар, қаржылық ережелерді қамтиды, орындаушылардың жауапкершілігін белгілейді және ақпаратты тарату шарттары мен интеллектуалдық меншік құқығын егжей-тегжейлі анықтайды. </w:t>
      </w:r>
    </w:p>
    <w:bookmarkStart w:name="z20" w:id="19"/>
    <w:p>
      <w:pPr>
        <w:spacing w:after="0"/>
        <w:ind w:left="0"/>
        <w:jc w:val="both"/>
      </w:pPr>
      <w:r>
        <w:rPr>
          <w:rFonts w:ascii="Times New Roman"/>
          <w:b w:val="false"/>
          <w:i w:val="false"/>
          <w:color w:val="000000"/>
          <w:sz w:val="28"/>
        </w:rPr>
        <w:t xml:space="preserve">
      5. Ынтымақтастыққа байланысты шығыстарды, егер Тараптармен өзгеше түрде арнайы келісілмесе, оларды көтеретін Тарап жабады. </w:t>
      </w:r>
    </w:p>
    <w:bookmarkEnd w:id="19"/>
    <w:bookmarkStart w:name="z21" w:id="20"/>
    <w:p>
      <w:pPr>
        <w:spacing w:after="0"/>
        <w:ind w:left="0"/>
        <w:jc w:val="left"/>
      </w:pPr>
      <w:r>
        <w:rPr>
          <w:rFonts w:ascii="Times New Roman"/>
          <w:b/>
          <w:i w:val="false"/>
          <w:color w:val="000000"/>
        </w:rPr>
        <w:t xml:space="preserve"> 7-бап  Ядролық материалдармен сауда жасау және  тиісті қызметтер көрсету </w:t>
      </w:r>
    </w:p>
    <w:bookmarkEnd w:id="20"/>
    <w:bookmarkStart w:name="z22" w:id="21"/>
    <w:p>
      <w:pPr>
        <w:spacing w:after="0"/>
        <w:ind w:left="0"/>
        <w:jc w:val="both"/>
      </w:pPr>
      <w:r>
        <w:rPr>
          <w:rFonts w:ascii="Times New Roman"/>
          <w:b w:val="false"/>
          <w:i w:val="false"/>
          <w:color w:val="000000"/>
          <w:sz w:val="28"/>
        </w:rPr>
        <w:t xml:space="preserve">
      1. Тараптар арасында мейлі тікелей немесе үшінші ел арқылы берілетін ядролық материал, беруші Тарап алушы Тарапқа жеткізгенге дейін немесе жеткізу сәтінде жазбаша хабарлаған жағдайда, Қазақстан Республикасының немесе Қоғамдастықтың аумақтық заңдық құзыретіне енгеннен кейін, Тараптардың құзыретті органдары қол қоюға тиісті жеке атқарушылық келісіммен белгіленетін тәртіпке сәйкес осы Келісімнің мәніне айналады. </w:t>
      </w:r>
    </w:p>
    <w:bookmarkEnd w:id="21"/>
    <w:bookmarkStart w:name="z23" w:id="22"/>
    <w:p>
      <w:pPr>
        <w:spacing w:after="0"/>
        <w:ind w:left="0"/>
        <w:jc w:val="both"/>
      </w:pPr>
      <w:r>
        <w:rPr>
          <w:rFonts w:ascii="Times New Roman"/>
          <w:b w:val="false"/>
          <w:i w:val="false"/>
          <w:color w:val="000000"/>
          <w:sz w:val="28"/>
        </w:rPr>
        <w:t xml:space="preserve">
      2. Осы баптың 1-тармағында көрсетілген ядролық материал: </w:t>
      </w:r>
    </w:p>
    <w:bookmarkEnd w:id="22"/>
    <w:p>
      <w:pPr>
        <w:spacing w:after="0"/>
        <w:ind w:left="0"/>
        <w:jc w:val="both"/>
      </w:pPr>
      <w:r>
        <w:rPr>
          <w:rFonts w:ascii="Times New Roman"/>
          <w:b w:val="false"/>
          <w:i w:val="false"/>
          <w:color w:val="000000"/>
          <w:sz w:val="28"/>
        </w:rPr>
        <w:t xml:space="preserve">
      а) осы баптың 6-тармағының б) тармақшасында көрсетілген тиісті келісімдегі кепілдіктердің қолданылуын тоқтату туралы ережелерге сәйкес, оның бұдан былай кепілдіктер беру тұрғысынан алғанда қандай да бір ядролық қызмет үшін пайдалануға жатпайтыны немесе іс жүзінде қайта қалпына келтірілмейтіні анықталмаса; </w:t>
      </w:r>
    </w:p>
    <w:p>
      <w:pPr>
        <w:spacing w:after="0"/>
        <w:ind w:left="0"/>
        <w:jc w:val="both"/>
      </w:pPr>
      <w:r>
        <w:rPr>
          <w:rFonts w:ascii="Times New Roman"/>
          <w:b w:val="false"/>
          <w:i w:val="false"/>
          <w:color w:val="000000"/>
          <w:sz w:val="28"/>
        </w:rPr>
        <w:t xml:space="preserve">
      b) осы баптың 6-тармағының е) тармақшасына сәйкес Қазақстан Республикасының немесе Қоғамдастықтың заңдық құзыретінің шегінен тысқары берілмесе; </w:t>
      </w:r>
    </w:p>
    <w:p>
      <w:pPr>
        <w:spacing w:after="0"/>
        <w:ind w:left="0"/>
        <w:jc w:val="both"/>
      </w:pPr>
      <w:r>
        <w:rPr>
          <w:rFonts w:ascii="Times New Roman"/>
          <w:b w:val="false"/>
          <w:i w:val="false"/>
          <w:color w:val="000000"/>
          <w:sz w:val="28"/>
        </w:rPr>
        <w:t xml:space="preserve">
      с) оның бұдан былай осы Келісімнің мәні болмайтыны жөнінде Тараптар жазбаша хабарласу арқылы келіскенше, осы Келісімнің мәні болып қала береді. </w:t>
      </w:r>
    </w:p>
    <w:bookmarkStart w:name="z24" w:id="23"/>
    <w:p>
      <w:pPr>
        <w:spacing w:after="0"/>
        <w:ind w:left="0"/>
        <w:jc w:val="both"/>
      </w:pPr>
      <w:r>
        <w:rPr>
          <w:rFonts w:ascii="Times New Roman"/>
          <w:b w:val="false"/>
          <w:i w:val="false"/>
          <w:color w:val="000000"/>
          <w:sz w:val="28"/>
        </w:rPr>
        <w:t xml:space="preserve">
      3. Бірлескен іс-қимылдарға байланысты кез келген ядролық берулер осы баптың 6-тармағында көрсетілгендей, атом энергиясын бейбіт мақсатта пайдалануға қатысты Қазақстан Республикасының, Қоғамдастықтың және оған мүше мемлекеттердің халықаралық міндеттемелеріне сәйкес жүргізіледі. </w:t>
      </w:r>
    </w:p>
    <w:bookmarkEnd w:id="23"/>
    <w:bookmarkStart w:name="z25" w:id="24"/>
    <w:p>
      <w:pPr>
        <w:spacing w:after="0"/>
        <w:ind w:left="0"/>
        <w:jc w:val="both"/>
      </w:pPr>
      <w:r>
        <w:rPr>
          <w:rFonts w:ascii="Times New Roman"/>
          <w:b w:val="false"/>
          <w:i w:val="false"/>
          <w:color w:val="000000"/>
          <w:sz w:val="28"/>
        </w:rPr>
        <w:t xml:space="preserve">
      4. Тараптар арасында ядролық материалдармен сауда жасау және тиісті қызметтер көрсету нарықтық бағалар бойынша жүзеге асырылады. </w:t>
      </w:r>
    </w:p>
    <w:bookmarkEnd w:id="24"/>
    <w:bookmarkStart w:name="z26" w:id="25"/>
    <w:p>
      <w:pPr>
        <w:spacing w:after="0"/>
        <w:ind w:left="0"/>
        <w:jc w:val="both"/>
      </w:pPr>
      <w:r>
        <w:rPr>
          <w:rFonts w:ascii="Times New Roman"/>
          <w:b w:val="false"/>
          <w:i w:val="false"/>
          <w:color w:val="000000"/>
          <w:sz w:val="28"/>
        </w:rPr>
        <w:t xml:space="preserve">
      5. Тараптар өздерінің ядролық материалдармен өзара сауда жасау ісінде коммерциялық қорғау шараларын қажет ететін шиеленісті жағдайлардан аулақ болады. Егер бұған қарамастан, Қазақстан Республикасында немесе Қоғамдастық елдерінде уран өндіруді қоса алғанда, олардың ядролық материалдармен өзара сауда жасау ісіне ядролық өнеркәсіпке едәуір әсер ететін проблемалар туындайтын болса, әр Тарап осындай жағдай үшін арнайы құрылған Комитеттің шеңберінде өте қысқа мерзімдерде жүргізілуге тиісті консультацияларды талап етуіне болады, оның шақыру тәртібін, мерзімдерін және консультациялар өткізетін тұлғалардың деңгейін Тараптар белгілейді. </w:t>
      </w:r>
    </w:p>
    <w:bookmarkEnd w:id="25"/>
    <w:p>
      <w:pPr>
        <w:spacing w:after="0"/>
        <w:ind w:left="0"/>
        <w:jc w:val="both"/>
      </w:pPr>
      <w:r>
        <w:rPr>
          <w:rFonts w:ascii="Times New Roman"/>
          <w:b w:val="false"/>
          <w:i w:val="false"/>
          <w:color w:val="000000"/>
          <w:sz w:val="28"/>
        </w:rPr>
        <w:t xml:space="preserve">
      Егер осындай консультациялар барысында туындаған проблемалардың өзара қолайлы шешімдеріне қол жеткізілмесе, консультация сұратқан Тарап оларды шешу үшін немесе олардың әсерін азайту үшін Қазақстан Республикасы мен Қоғамдастық заңнамаларына және тиісті халықаралық құқық нормаларына сәйкес тиісті коммерциялық қорғаныс шараларын қолдануына болады. </w:t>
      </w:r>
    </w:p>
    <w:p>
      <w:pPr>
        <w:spacing w:after="0"/>
        <w:ind w:left="0"/>
        <w:jc w:val="both"/>
      </w:pPr>
      <w:r>
        <w:rPr>
          <w:rFonts w:ascii="Times New Roman"/>
          <w:b w:val="false"/>
          <w:i w:val="false"/>
          <w:color w:val="000000"/>
          <w:sz w:val="28"/>
        </w:rPr>
        <w:t xml:space="preserve">
      Осы баптың 5-тармағының ережелері Еуратом Шартының ережелері мен одан туындайтын актілерді бұзбай орындалуы тиіс. </w:t>
      </w:r>
    </w:p>
    <w:bookmarkStart w:name="z27" w:id="26"/>
    <w:p>
      <w:pPr>
        <w:spacing w:after="0"/>
        <w:ind w:left="0"/>
        <w:jc w:val="both"/>
      </w:pPr>
      <w:r>
        <w:rPr>
          <w:rFonts w:ascii="Times New Roman"/>
          <w:b w:val="false"/>
          <w:i w:val="false"/>
          <w:color w:val="000000"/>
          <w:sz w:val="28"/>
        </w:rPr>
        <w:t xml:space="preserve">
      6. Ядролық материалдарды беру мынадай шарттарды сақтай отырып жүзеге асырылуы тиіс: </w:t>
      </w:r>
    </w:p>
    <w:bookmarkEnd w:id="26"/>
    <w:p>
      <w:pPr>
        <w:spacing w:after="0"/>
        <w:ind w:left="0"/>
        <w:jc w:val="both"/>
      </w:pPr>
      <w:r>
        <w:rPr>
          <w:rFonts w:ascii="Times New Roman"/>
          <w:b w:val="false"/>
          <w:i w:val="false"/>
          <w:color w:val="000000"/>
          <w:sz w:val="28"/>
        </w:rPr>
        <w:t xml:space="preserve">
      а) ядролық материал ядролық жарылыс құрылғылары, оларды зерттеу немесе оларды әзірлеу үшін емес, бейбіт мақсаттарға пайдаланылуы тиіс; </w:t>
      </w:r>
    </w:p>
    <w:p>
      <w:pPr>
        <w:spacing w:after="0"/>
        <w:ind w:left="0"/>
        <w:jc w:val="both"/>
      </w:pPr>
      <w:r>
        <w:rPr>
          <w:rFonts w:ascii="Times New Roman"/>
          <w:b w:val="false"/>
          <w:i w:val="false"/>
          <w:color w:val="000000"/>
          <w:sz w:val="28"/>
        </w:rPr>
        <w:t xml:space="preserve">
      b) ядролық материал: </w:t>
      </w:r>
    </w:p>
    <w:p>
      <w:pPr>
        <w:spacing w:after="0"/>
        <w:ind w:left="0"/>
        <w:jc w:val="both"/>
      </w:pPr>
      <w:r>
        <w:rPr>
          <w:rFonts w:ascii="Times New Roman"/>
          <w:b w:val="false"/>
          <w:i w:val="false"/>
          <w:color w:val="000000"/>
          <w:sz w:val="28"/>
        </w:rPr>
        <w:t xml:space="preserve">
      Қазақстан Республикасында - 1995 жылғы 11 тамызда күшіне енген Кепілдіктерді қолдану туралы келісімнің (INFCIRC/504 ретінде жарияланған) және INFCIRC/540 (Кепілдіктерді қолдану туралы мемлекеттер мен МАГАТЭ арасындағы келісімдерге қосымша Үлгі хаттама) ретінде жарияланған құжаттың негізінде 2004 жылғы 6 ақпанда қол қойылған Қазақстан Республикасы мен Атом энергиясы жөніндегі халықаралық агенттіктің арасындағы ЯҚТШ-ға байланысты кепілдіктерді қолдану туралы келісімге Қосымша </w:t>
      </w:r>
      <w:r>
        <w:rPr>
          <w:rFonts w:ascii="Times New Roman"/>
          <w:b w:val="false"/>
          <w:i w:val="false"/>
          <w:color w:val="000000"/>
          <w:sz w:val="28"/>
        </w:rPr>
        <w:t xml:space="preserve">хаттаманың </w:t>
      </w:r>
      <w:r>
        <w:rPr>
          <w:rFonts w:ascii="Times New Roman"/>
          <w:b w:val="false"/>
          <w:i w:val="false"/>
          <w:color w:val="000000"/>
          <w:sz w:val="28"/>
        </w:rPr>
        <w:t xml:space="preserve">, ол күшіне енгеннен кейін; </w:t>
      </w:r>
    </w:p>
    <w:p>
      <w:pPr>
        <w:spacing w:after="0"/>
        <w:ind w:left="0"/>
        <w:jc w:val="both"/>
      </w:pPr>
      <w:r>
        <w:rPr>
          <w:rFonts w:ascii="Times New Roman"/>
          <w:b w:val="false"/>
          <w:i w:val="false"/>
          <w:color w:val="000000"/>
          <w:sz w:val="28"/>
        </w:rPr>
        <w:t xml:space="preserve">
      Қоғамдастықта - Еуратомның Шартына сәйкес Еуратом кепілдіктерінің және төменде санамаланған Кепілдіктер туралы келісімдерге сәйкес МАГАТЭ кепілдіктерінің мәні болуы тиіс, соларға сәйкес және олардың қолданылу жағдайлары бойынша, немесе олардың қайта қаралуына және ауыстырылуына қарай, ЯҚТШ талап ететіндей, кепілдіктердің қолданылуы қамтамасыз етіледі: </w:t>
      </w:r>
    </w:p>
    <w:p>
      <w:pPr>
        <w:spacing w:after="0"/>
        <w:ind w:left="0"/>
        <w:jc w:val="both"/>
      </w:pPr>
      <w:r>
        <w:rPr>
          <w:rFonts w:ascii="Times New Roman"/>
          <w:b w:val="false"/>
          <w:i w:val="false"/>
          <w:color w:val="000000"/>
          <w:sz w:val="28"/>
        </w:rPr>
        <w:t xml:space="preserve">
      - 1977 жылғы 21 ақпанда күшіне енген ядролық қаруы жоқ Қоғамдастыққа мүше мемлекеттердің, Еуратом мен МАГАТЭ-нің арасындағы келісімнің (INFCIRC/290 ретінде жарияланған); </w:t>
      </w:r>
    </w:p>
    <w:p>
      <w:pPr>
        <w:spacing w:after="0"/>
        <w:ind w:left="0"/>
        <w:jc w:val="both"/>
      </w:pPr>
      <w:r>
        <w:rPr>
          <w:rFonts w:ascii="Times New Roman"/>
          <w:b w:val="false"/>
          <w:i w:val="false"/>
          <w:color w:val="000000"/>
          <w:sz w:val="28"/>
        </w:rPr>
        <w:t xml:space="preserve">
      - 1981 жылғы 12 қыркүйекте күшіне енген Францияның, Еуратом мен МАГАТЭ-нің арасындағы келісімнің (INFCIRC/290 ретінде жарияланған); </w:t>
      </w:r>
    </w:p>
    <w:p>
      <w:pPr>
        <w:spacing w:after="0"/>
        <w:ind w:left="0"/>
        <w:jc w:val="both"/>
      </w:pPr>
      <w:r>
        <w:rPr>
          <w:rFonts w:ascii="Times New Roman"/>
          <w:b w:val="false"/>
          <w:i w:val="false"/>
          <w:color w:val="000000"/>
          <w:sz w:val="28"/>
        </w:rPr>
        <w:t xml:space="preserve">
      - 1978 жылғы 14 тамызда күшіне енген Ұлыбританияның Біріккен Корольдігінің, Еуратом мен МАГАТЭ-нің арасындағы келісімнің (INFCIRC/263 ретінде жарияланған); </w:t>
      </w:r>
    </w:p>
    <w:p>
      <w:pPr>
        <w:spacing w:after="0"/>
        <w:ind w:left="0"/>
        <w:jc w:val="both"/>
      </w:pPr>
      <w:r>
        <w:rPr>
          <w:rFonts w:ascii="Times New Roman"/>
          <w:b w:val="false"/>
          <w:i w:val="false"/>
          <w:color w:val="000000"/>
          <w:sz w:val="28"/>
        </w:rPr>
        <w:t xml:space="preserve">
      - сондай-ақ INFCIRC/540 ретінде жарияланған құжаттың негізінде 2004 жылғы 30 сәуірде күшіне енген қосымша хаттамалардың (Кепілдіктерді қолдану туралы мемлекеттер мен МАГАТЭ арасындағы келісімдерге қосымша Үлгі хаттама); </w:t>
      </w:r>
    </w:p>
    <w:p>
      <w:pPr>
        <w:spacing w:after="0"/>
        <w:ind w:left="0"/>
        <w:jc w:val="both"/>
      </w:pPr>
      <w:r>
        <w:rPr>
          <w:rFonts w:ascii="Times New Roman"/>
          <w:b w:val="false"/>
          <w:i w:val="false"/>
          <w:color w:val="000000"/>
          <w:sz w:val="28"/>
        </w:rPr>
        <w:t xml:space="preserve">
      с) Қазақстан Республикасының немесе Қоғамдастықтың аумағында кез келген себеп бойынша осы баптың 6-тармағының б) тармақшасында көрсетілген МАГАТЭ-мен жасалған кез келген Келісімнің қолданысы тоқтатыла тұрған немесе тоқтатылған жағдайда, тиісті Тарап МАГАТЭ-мен б) 1) немесе б) 2) тармақшаларда көрсетілген кепілдіктерді қолдану туралы келісімдерде белгіленген ережелерге баламалы тиімді іс-әрекетті көздейтін Келісім жасасады, немесе егер көрсетілген мүмкін болмаса, </w:t>
      </w:r>
    </w:p>
    <w:p>
      <w:pPr>
        <w:spacing w:after="0"/>
        <w:ind w:left="0"/>
        <w:jc w:val="both"/>
      </w:pPr>
      <w:r>
        <w:rPr>
          <w:rFonts w:ascii="Times New Roman"/>
          <w:b w:val="false"/>
          <w:i w:val="false"/>
          <w:color w:val="000000"/>
          <w:sz w:val="28"/>
        </w:rPr>
        <w:t xml:space="preserve">
      Қоғамдастық өзіне қатысты жағдайларда 6 б) 2) тармақшада көрсетілген кепілдіктерді қолдану туралы келісімдерде белгіленген ережелерге баламалы тиімді іс-әрекетті қамтамасыз ететін, Еуратом кепілдіктері жүйесінің негізінде кепілдіктерді қолданатын болады, немесе егер көрсетілген мүмкін болмаса, </w:t>
      </w:r>
    </w:p>
    <w:p>
      <w:pPr>
        <w:spacing w:after="0"/>
        <w:ind w:left="0"/>
        <w:jc w:val="both"/>
      </w:pPr>
      <w:r>
        <w:rPr>
          <w:rFonts w:ascii="Times New Roman"/>
          <w:b w:val="false"/>
          <w:i w:val="false"/>
          <w:color w:val="000000"/>
          <w:sz w:val="28"/>
        </w:rPr>
        <w:t xml:space="preserve">
      Тараптар 6 б) 1) немесе 6 б) 2) тармақшаларда көрсетілген кепілдіктер туралы келісімдерде белгіленген ережелерге баламалы, тиімді іс-әрекетті көздейтін кепілдіктерді қолдану туралы келісімдер жасасуы тиіс; </w:t>
      </w:r>
    </w:p>
    <w:p>
      <w:pPr>
        <w:spacing w:after="0"/>
        <w:ind w:left="0"/>
        <w:jc w:val="both"/>
      </w:pPr>
      <w:r>
        <w:rPr>
          <w:rFonts w:ascii="Times New Roman"/>
          <w:b w:val="false"/>
          <w:i w:val="false"/>
          <w:color w:val="000000"/>
          <w:sz w:val="28"/>
        </w:rPr>
        <w:t xml:space="preserve">
      d) INFCIRC/254/.6-ред./1-бөлім (Ядролық берулерге басшылық) МАГАТЭ құжатына С қосымшасында немесе оның кейінгі редакцияларында ұсынылған өлшемдерді қанағаттандыратын деңгейде физикалық қорғаныс шараларын қолдану; осы құжатқа толықтыру ретінде тиісінше Қазақстан Республикасы мен Қоғамдастыққа мүше мемлекеттер, Еуропалық комиссия физикалық қорғаныс шараларын қолдану кезінде МАГАТЭ INFCIRC/225/4-ред. (Ядролық материалдар мен ядролық қондырғыларды физикалық қорғау) құжатын немесе оның кейінгі редакцияларын негізге алатын болады. Халықаралық тасымалдар Тараптар мен Қоғамдастыққа мүше мемлекеттер Ядролық материалды физикалық қорғау туралы конвенцияны (МАГАТЭ INFCIRC/274/ құжаты, 1-ред.) қабылдағаннан кейін немесе оның кейінгі редакцияларының қолданылу аясына жатуы тиіс, сондай-ақ МАГАТЭ-нің радиоактивті материалдарды тасымалдау қауіпсіздігі жөніндегі талаптарын ("МАГАТЭ-нің NS-R-1/SТ-1 қауіпсіздік стандарттары" қайта өңделген сериясы) немесе олардың кейінгі редакцияларын, Қазақстан Республикасы мен Қоғамдастық заңнамасына қалай енгізілсе, сондай күйде қанағаттандыруы тиіс; </w:t>
      </w:r>
    </w:p>
    <w:p>
      <w:pPr>
        <w:spacing w:after="0"/>
        <w:ind w:left="0"/>
        <w:jc w:val="both"/>
      </w:pPr>
      <w:r>
        <w:rPr>
          <w:rFonts w:ascii="Times New Roman"/>
          <w:b w:val="false"/>
          <w:i w:val="false"/>
          <w:color w:val="000000"/>
          <w:sz w:val="28"/>
        </w:rPr>
        <w:t xml:space="preserve">
      е) осы баптың мәні болып табылатын тауарларды Қазақстан Республикасының немесе Қоғамдастықтың заңдық құзыреті шегінен тыс қайта беру МАГАТЭ-нің INFCIRC/254/6-ред./1-бөлім құжатында келтірілген Ядролық берулер жөніндегі басшылыққа сәйкес немесе оның кейінгі редакцияларында жүзеге асырылуы тиіс. </w:t>
      </w:r>
    </w:p>
    <w:bookmarkStart w:name="z28" w:id="27"/>
    <w:p>
      <w:pPr>
        <w:spacing w:after="0"/>
        <w:ind w:left="0"/>
        <w:jc w:val="both"/>
      </w:pPr>
      <w:r>
        <w:rPr>
          <w:rFonts w:ascii="Times New Roman"/>
          <w:b w:val="false"/>
          <w:i w:val="false"/>
          <w:color w:val="000000"/>
          <w:sz w:val="28"/>
        </w:rPr>
        <w:t xml:space="preserve">
      7. Қазақстан Республикасының немесе Қоғамдастықтың аумақтарында саудаға, өнеркәсіптік операцияларға немесе ядролық материалдарды ауыстыруға қатысты ешқандай әкімшілік шаралары атом энергиясын бейбіт мақсатта пайдалану саласында халықаралық деңгейдегі сияқты ішкі рынокта да сауданы шектеу үшін немесе Тараптардың ешқайсысының коммерциялық мүдделеріне зиян келтіру үшін пайдаланылмайтын болады. </w:t>
      </w:r>
    </w:p>
    <w:bookmarkEnd w:id="27"/>
    <w:p>
      <w:pPr>
        <w:spacing w:after="0"/>
        <w:ind w:left="0"/>
        <w:jc w:val="both"/>
      </w:pPr>
      <w:r>
        <w:rPr>
          <w:rFonts w:ascii="Times New Roman"/>
          <w:b w:val="false"/>
          <w:i w:val="false"/>
          <w:color w:val="000000"/>
          <w:sz w:val="28"/>
        </w:rPr>
        <w:t xml:space="preserve">
      Осы келісімнің ережелері Қоғамдастықтың аумағы бойынша ядролық материалдарды еркін ауыстыруға қиындық келтіру үшін пайдаланылмауға тиіс. </w:t>
      </w:r>
    </w:p>
    <w:p>
      <w:pPr>
        <w:spacing w:after="0"/>
        <w:ind w:left="0"/>
        <w:jc w:val="both"/>
      </w:pPr>
      <w:r>
        <w:rPr>
          <w:rFonts w:ascii="Times New Roman"/>
          <w:b w:val="false"/>
          <w:i w:val="false"/>
          <w:color w:val="000000"/>
          <w:sz w:val="28"/>
        </w:rPr>
        <w:t xml:space="preserve">
      Осы тармақтың ережелерін іске асыру Еуратом Шартына және одан туындайтын қайталама құқықтық актілерге әсер етпейді. </w:t>
      </w:r>
    </w:p>
    <w:bookmarkStart w:name="z29" w:id="28"/>
    <w:p>
      <w:pPr>
        <w:spacing w:after="0"/>
        <w:ind w:left="0"/>
        <w:jc w:val="both"/>
      </w:pPr>
      <w:r>
        <w:rPr>
          <w:rFonts w:ascii="Times New Roman"/>
          <w:b w:val="false"/>
          <w:i w:val="false"/>
          <w:color w:val="000000"/>
          <w:sz w:val="28"/>
        </w:rPr>
        <w:t xml:space="preserve">
      8. Осы Келісім қандай да бір себеппен тоқтатыла тұрған немесе тоқтатылған жағдайда, осы баптың 6-тармағының қолданылуы осы Келісімнің мәні болып табылатын кез келген ядролық материал әзірше Қазақстан Республикасының немесе Қоғамдастықтың заңдық құзыретінде тұрғанша, немесе оның бұдан былай кепілдіктерді қолдануға қатысты қандай да бір ядролық қызметке пайдалануға жатпайтындығы немесе осы баптың 2-тармағында көрсетілгендей, іс жүзінде қалпына келтірілмейтіндей болғаны анықталмайынша, жалғастырыла береді. </w:t>
      </w:r>
    </w:p>
    <w:bookmarkEnd w:id="28"/>
    <w:bookmarkStart w:name="z30" w:id="29"/>
    <w:p>
      <w:pPr>
        <w:spacing w:after="0"/>
        <w:ind w:left="0"/>
        <w:jc w:val="left"/>
      </w:pPr>
      <w:r>
        <w:rPr>
          <w:rFonts w:ascii="Times New Roman"/>
          <w:b/>
          <w:i w:val="false"/>
          <w:color w:val="000000"/>
        </w:rPr>
        <w:t xml:space="preserve"> 8-бап  Осы Келісімнің мәніне жататын басқа да салалар </w:t>
      </w:r>
    </w:p>
    <w:bookmarkEnd w:id="29"/>
    <w:bookmarkStart w:name="z31" w:id="30"/>
    <w:p>
      <w:pPr>
        <w:spacing w:after="0"/>
        <w:ind w:left="0"/>
        <w:jc w:val="both"/>
      </w:pPr>
      <w:r>
        <w:rPr>
          <w:rFonts w:ascii="Times New Roman"/>
          <w:b w:val="false"/>
          <w:i w:val="false"/>
          <w:color w:val="000000"/>
          <w:sz w:val="28"/>
        </w:rPr>
        <w:t xml:space="preserve">
      1. Тараптар өз құзыреті шегінде атом энергиясын бейбіт мақсатта пайдаланудың басқа салаларындағы өзге ынтымақтастықты келісе алады. </w:t>
      </w:r>
    </w:p>
    <w:bookmarkEnd w:id="30"/>
    <w:bookmarkStart w:name="z32" w:id="31"/>
    <w:p>
      <w:pPr>
        <w:spacing w:after="0"/>
        <w:ind w:left="0"/>
        <w:jc w:val="both"/>
      </w:pPr>
      <w:r>
        <w:rPr>
          <w:rFonts w:ascii="Times New Roman"/>
          <w:b w:val="false"/>
          <w:i w:val="false"/>
          <w:color w:val="000000"/>
          <w:sz w:val="28"/>
        </w:rPr>
        <w:t xml:space="preserve">
      2. Ынтымақтастық Қоғамдастық тарапынан тиісті жұмыс бағдарламаларымен қамтылуы тиіс және осы үшін, мысалы, ядролық физикалық қауіпсіздік, ядролық материалдарды қауіпсіз тасымалдау, ядролық қондырғылар қауіпсіздігінің белгіленген аспектілерін ілгерілету үшін кепілдіктерді қолдану немесе өнеркәсіптік ынтымақтастық секілді салаларда белгіленген шарттарға сәйкес келуі тиіс. </w:t>
      </w:r>
    </w:p>
    <w:bookmarkEnd w:id="31"/>
    <w:bookmarkStart w:name="z33" w:id="32"/>
    <w:p>
      <w:pPr>
        <w:spacing w:after="0"/>
        <w:ind w:left="0"/>
        <w:jc w:val="both"/>
      </w:pPr>
      <w:r>
        <w:rPr>
          <w:rFonts w:ascii="Times New Roman"/>
          <w:b w:val="false"/>
          <w:i w:val="false"/>
          <w:color w:val="000000"/>
          <w:sz w:val="28"/>
        </w:rPr>
        <w:t xml:space="preserve">
      3. 6-баптың 4-тармағының ережелері осы ынтымақтастыққа да тең дәрежеде қолданылады. </w:t>
      </w:r>
    </w:p>
    <w:bookmarkEnd w:id="32"/>
    <w:bookmarkStart w:name="z34" w:id="33"/>
    <w:p>
      <w:pPr>
        <w:spacing w:after="0"/>
        <w:ind w:left="0"/>
        <w:jc w:val="left"/>
      </w:pPr>
      <w:r>
        <w:rPr>
          <w:rFonts w:ascii="Times New Roman"/>
          <w:b/>
          <w:i w:val="false"/>
          <w:color w:val="000000"/>
        </w:rPr>
        <w:t xml:space="preserve"> 9-бап  Қолданбалы құқық </w:t>
      </w:r>
    </w:p>
    <w:bookmarkEnd w:id="33"/>
    <w:p>
      <w:pPr>
        <w:spacing w:after="0"/>
        <w:ind w:left="0"/>
        <w:jc w:val="both"/>
      </w:pPr>
      <w:r>
        <w:rPr>
          <w:rFonts w:ascii="Times New Roman"/>
          <w:b w:val="false"/>
          <w:i w:val="false"/>
          <w:color w:val="000000"/>
          <w:sz w:val="28"/>
        </w:rPr>
        <w:t xml:space="preserve">
      Осы Келісім бойынша ынтымақтастық Қазақстан Республикасы мен Қоғамдастықта белгіленген заңнамалар мен нормаларға сәйкес, сондай-ақ Тараптар жасасқан халықаралық шарттарға сәйкес жүзеге асырылуы тиіс. </w:t>
      </w:r>
    </w:p>
    <w:bookmarkStart w:name="z35" w:id="34"/>
    <w:p>
      <w:pPr>
        <w:spacing w:after="0"/>
        <w:ind w:left="0"/>
        <w:jc w:val="left"/>
      </w:pPr>
      <w:r>
        <w:rPr>
          <w:rFonts w:ascii="Times New Roman"/>
          <w:b/>
          <w:i w:val="false"/>
          <w:color w:val="000000"/>
        </w:rPr>
        <w:t xml:space="preserve"> 10-бап  Интеллектуалдық меншік </w:t>
      </w:r>
    </w:p>
    <w:bookmarkEnd w:id="34"/>
    <w:p>
      <w:pPr>
        <w:spacing w:after="0"/>
        <w:ind w:left="0"/>
        <w:jc w:val="both"/>
      </w:pPr>
      <w:r>
        <w:rPr>
          <w:rFonts w:ascii="Times New Roman"/>
          <w:b w:val="false"/>
          <w:i w:val="false"/>
          <w:color w:val="000000"/>
          <w:sz w:val="28"/>
        </w:rPr>
        <w:t xml:space="preserve">
      Осы Келісім жөніндегі ынтымақтастықпен байланысты ақпаратты пайдалану мен тарату және интеллектуалдық меншік құқықтары, патенттер мен авторлық құқықтар тиісінше осы Келісімнің 4-5-баптарында көрсетілген Ядролық қауіпсіздік және басқарылатын ядролық синтез туралы келісімдердің қосымшаларына сәйкес келуі тиіс. </w:t>
      </w:r>
    </w:p>
    <w:bookmarkStart w:name="z36" w:id="35"/>
    <w:p>
      <w:pPr>
        <w:spacing w:after="0"/>
        <w:ind w:left="0"/>
        <w:jc w:val="left"/>
      </w:pPr>
      <w:r>
        <w:rPr>
          <w:rFonts w:ascii="Times New Roman"/>
          <w:b/>
          <w:i w:val="false"/>
          <w:color w:val="000000"/>
        </w:rPr>
        <w:t xml:space="preserve"> 11-бап  Консультациялар және төрелік </w:t>
      </w:r>
    </w:p>
    <w:bookmarkEnd w:id="35"/>
    <w:bookmarkStart w:name="z37" w:id="36"/>
    <w:p>
      <w:pPr>
        <w:spacing w:after="0"/>
        <w:ind w:left="0"/>
        <w:jc w:val="both"/>
      </w:pPr>
      <w:r>
        <w:rPr>
          <w:rFonts w:ascii="Times New Roman"/>
          <w:b w:val="false"/>
          <w:i w:val="false"/>
          <w:color w:val="000000"/>
          <w:sz w:val="28"/>
        </w:rPr>
        <w:t xml:space="preserve">
      1. Егер Тараптар консультациялардың арнайы тетігін көздемеген болса, осы Келісім жөніндегі ынтымақтастықты бақылауды жүзеге асыру үшін Тараптар ӘЫК шеңберінде ұдайы консультациялар жүргізетін болады. </w:t>
      </w:r>
    </w:p>
    <w:bookmarkEnd w:id="36"/>
    <w:bookmarkStart w:name="z38" w:id="37"/>
    <w:p>
      <w:pPr>
        <w:spacing w:after="0"/>
        <w:ind w:left="0"/>
        <w:jc w:val="both"/>
      </w:pPr>
      <w:r>
        <w:rPr>
          <w:rFonts w:ascii="Times New Roman"/>
          <w:b w:val="false"/>
          <w:i w:val="false"/>
          <w:color w:val="000000"/>
          <w:sz w:val="28"/>
        </w:rPr>
        <w:t xml:space="preserve">
      2. Осы Келісімді қолдануға немесе түсіндіруге байланысты кез келген дауды ӘЫК-тің 88-бабына сәйкес шешуге болады. </w:t>
      </w:r>
    </w:p>
    <w:bookmarkEnd w:id="37"/>
    <w:bookmarkStart w:name="z39" w:id="38"/>
    <w:p>
      <w:pPr>
        <w:spacing w:after="0"/>
        <w:ind w:left="0"/>
        <w:jc w:val="left"/>
      </w:pPr>
      <w:r>
        <w:rPr>
          <w:rFonts w:ascii="Times New Roman"/>
          <w:b/>
          <w:i w:val="false"/>
          <w:color w:val="000000"/>
        </w:rPr>
        <w:t xml:space="preserve"> 12-бап  Ядролық ынтымақтастық жөніндегі екі жақты келісімдер </w:t>
      </w:r>
    </w:p>
    <w:bookmarkEnd w:id="38"/>
    <w:bookmarkStart w:name="z40" w:id="39"/>
    <w:p>
      <w:pPr>
        <w:spacing w:after="0"/>
        <w:ind w:left="0"/>
        <w:jc w:val="both"/>
      </w:pPr>
      <w:r>
        <w:rPr>
          <w:rFonts w:ascii="Times New Roman"/>
          <w:b w:val="false"/>
          <w:i w:val="false"/>
          <w:color w:val="000000"/>
          <w:sz w:val="28"/>
        </w:rPr>
        <w:t xml:space="preserve">
      1. Осы Келісім ережелерінің Қазақстан Республикасы мен Қоғамдастықтың жекелеген мүше мемлекеттерінің арасындағы осы Келісімде белгіленген құқықтар мен міндеттерге қатысты қазіргі екі жақты келісімдердің ережелерінен артықшылықтары бар. </w:t>
      </w:r>
    </w:p>
    <w:bookmarkEnd w:id="39"/>
    <w:bookmarkStart w:name="z41" w:id="40"/>
    <w:p>
      <w:pPr>
        <w:spacing w:after="0"/>
        <w:ind w:left="0"/>
        <w:jc w:val="both"/>
      </w:pPr>
      <w:r>
        <w:rPr>
          <w:rFonts w:ascii="Times New Roman"/>
          <w:b w:val="false"/>
          <w:i w:val="false"/>
          <w:color w:val="000000"/>
          <w:sz w:val="28"/>
        </w:rPr>
        <w:t xml:space="preserve">
      2. Қазақстан Республикасы мен Қоғамдастықтың жекелеген мүше мемлекеттерінің арасындағы осындай екі жақты келісімдердің ережелері Қазақстан Республикасының құқықтары мен міндеттерін белгілейтін шамада және тиісті мүше мемлекеттердің осы Келісімде белгіленгендегіден тыс құқықтар мен міндеттер осындай екі жақты келісімдерге сәйкес күшінде қалады. </w:t>
      </w:r>
    </w:p>
    <w:bookmarkEnd w:id="40"/>
    <w:bookmarkStart w:name="z42" w:id="41"/>
    <w:p>
      <w:pPr>
        <w:spacing w:after="0"/>
        <w:ind w:left="0"/>
        <w:jc w:val="left"/>
      </w:pPr>
      <w:r>
        <w:rPr>
          <w:rFonts w:ascii="Times New Roman"/>
          <w:b/>
          <w:i w:val="false"/>
          <w:color w:val="000000"/>
        </w:rPr>
        <w:t xml:space="preserve"> 13-бап  Күшіне енуі және қолданылу мерзімі </w:t>
      </w:r>
    </w:p>
    <w:bookmarkEnd w:id="41"/>
    <w:bookmarkStart w:name="z43" w:id="42"/>
    <w:p>
      <w:pPr>
        <w:spacing w:after="0"/>
        <w:ind w:left="0"/>
        <w:jc w:val="both"/>
      </w:pPr>
      <w:r>
        <w:rPr>
          <w:rFonts w:ascii="Times New Roman"/>
          <w:b w:val="false"/>
          <w:i w:val="false"/>
          <w:color w:val="000000"/>
          <w:sz w:val="28"/>
        </w:rPr>
        <w:t xml:space="preserve">
      1. Осы Келісім оның күшіне енуі үшін тиісті рәсімдердің орындалғандығы туралы Тараптардың дипломатиялық ноталар алмасқан күнінен бастап күшіне енеді және он жыл бойы қолданылады. </w:t>
      </w:r>
    </w:p>
    <w:bookmarkEnd w:id="42"/>
    <w:bookmarkStart w:name="z44" w:id="43"/>
    <w:p>
      <w:pPr>
        <w:spacing w:after="0"/>
        <w:ind w:left="0"/>
        <w:jc w:val="both"/>
      </w:pPr>
      <w:r>
        <w:rPr>
          <w:rFonts w:ascii="Times New Roman"/>
          <w:b w:val="false"/>
          <w:i w:val="false"/>
          <w:color w:val="000000"/>
          <w:sz w:val="28"/>
        </w:rPr>
        <w:t xml:space="preserve">
      2. Келісім, егер қандай да бір Тарап Келісімнің қолданылуын тоқтату туралы екінші Тарапқа жазбаша түрде хабардар етпесе, кейінгі бес жылдық кезеңге өздігінен ұзартылады. Келісім тиісті Тараптың хабарламасын алған күннен бастап алты айдан кейін қолданылуын тоқтатады. </w:t>
      </w:r>
    </w:p>
    <w:bookmarkEnd w:id="43"/>
    <w:bookmarkStart w:name="z45" w:id="44"/>
    <w:p>
      <w:pPr>
        <w:spacing w:after="0"/>
        <w:ind w:left="0"/>
        <w:jc w:val="both"/>
      </w:pPr>
      <w:r>
        <w:rPr>
          <w:rFonts w:ascii="Times New Roman"/>
          <w:b w:val="false"/>
          <w:i w:val="false"/>
          <w:color w:val="000000"/>
          <w:sz w:val="28"/>
        </w:rPr>
        <w:t xml:space="preserve">
      3. Егер қандай да бір Тарап немесе Қоғамдастыққа мүше кез келген мемлекет осы Келісім ережесінің кез келген біреуін бұзса, басқа Тарап бұл туралы жазбаша хабарлама жолдай отырып, осы Келісім бойынша ынтымақтастықты толығымен немесе ішінара тоқтата тұрады немесе тоқтата алады. Қандай да бір Тарап осындай шара қабылдағанға дейін Тараптар осындай шаралар жүзеге асырылуы тиіс түзету шаралары мен мерзімдер туралы келісімге қол жеткізу мақсатында консультациялар жүргізеді. Мұндай әрекет тек егер келісілген шаралар келісілген мерзімдерде жүзеге асырылмаса немесе Тараптар белгілеген мерзім өткен соң келісімге қол жеткізілмеген жағдайда қолданылады. </w:t>
      </w:r>
    </w:p>
    <w:bookmarkEnd w:id="44"/>
    <w:bookmarkStart w:name="z46" w:id="45"/>
    <w:p>
      <w:pPr>
        <w:spacing w:after="0"/>
        <w:ind w:left="0"/>
        <w:jc w:val="left"/>
      </w:pPr>
      <w:r>
        <w:rPr>
          <w:rFonts w:ascii="Times New Roman"/>
          <w:b/>
          <w:i w:val="false"/>
          <w:color w:val="000000"/>
        </w:rPr>
        <w:t xml:space="preserve"> 14-бап </w:t>
      </w:r>
    </w:p>
    <w:bookmarkEnd w:id="45"/>
    <w:p>
      <w:pPr>
        <w:spacing w:after="0"/>
        <w:ind w:left="0"/>
        <w:jc w:val="both"/>
      </w:pPr>
      <w:r>
        <w:rPr>
          <w:rFonts w:ascii="Times New Roman"/>
          <w:b w:val="false"/>
          <w:i w:val="false"/>
          <w:color w:val="000000"/>
          <w:sz w:val="28"/>
        </w:rPr>
        <w:t xml:space="preserve">
      Осы Келісімге Тараптардың өзара келісуі бойынша осы Келісімнің ажырамас бөлігі болып табылатын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xml:space="preserve">
      Осы Келісім ағылшын, венгер, голланд, грек, дат, испан, итальян, қазақ, латыш, литва, мальта, неміс, поляк, португал, словак, словен, фин, француз, чех, швед және эстон тілдерінде екі данада жасалды, барлық мәтіннің күші бірдей. </w:t>
      </w:r>
    </w:p>
    <w:tbl>
      <w:tblPr>
        <w:tblW w:w="0" w:type="auto"/>
        <w:tblCellSpacing w:w="0" w:type="auto"/>
        <w:tblBorders>
          <w:top w:val="none"/>
          <w:left w:val="none"/>
          <w:bottom w:val="none"/>
          <w:right w:val="none"/>
          <w:insideH w:val="none"/>
          <w:insideV w:val="none"/>
        </w:tblBorders>
      </w:tblPr>
      <w:tblGrid>
        <w:gridCol w:w="11250"/>
        <w:gridCol w:w="1050"/>
      </w:tblGrid>
      <w:tr>
        <w:trPr>
          <w:trHeight w:val="30" w:hRule="atLeast"/>
        </w:trPr>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үшін  </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 жөніндегі Еуропа Қоғамдастық үшін  </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