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ef5c" w14:textId="11be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(Өскемен қаласының қоршаған ортасын қалпына келтіру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сәуірдегі N 404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(Өскемен қаласының қоршаған ортасын қалпына келтіру жобасы)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Халықаралық Қайта Құру және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Банкі арасындағы Қарыз туралы келісімді (Өскемен қаласының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ортасын қалпына келтіру жобасы)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 Астана қаласында қол қойылған Қазақстан Республикасы мен Халықаралық Қайта Құру және Даму Банкі арасындағы Қарыз туралы келісім (Өскемен қаласының қоршаған ортасын қалпына келтіру жобасы)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Қарыздың нөмірі 4848 КZ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мен
</w:t>
      </w:r>
      <w:r>
        <w:br/>
      </w:r>
      <w:r>
        <w:rPr>
          <w:rFonts w:ascii="Times New Roman"/>
          <w:b w:val="false"/>
          <w:i w:val="false"/>
          <w:color w:val="000000"/>
          <w:sz w:val="28"/>
        </w:rPr>
        <w:t>
Халықаралық Қайта Құру және Даму Банкі
</w:t>
      </w:r>
      <w:r>
        <w:br/>
      </w:r>
      <w:r>
        <w:rPr>
          <w:rFonts w:ascii="Times New Roman"/>
          <w:b w:val="false"/>
          <w:i w:val="false"/>
          <w:color w:val="000000"/>
          <w:sz w:val="28"/>
        </w:rPr>
        <w:t>
арасындағы
</w:t>
      </w:r>
      <w:r>
        <w:br/>
      </w:r>
      <w:r>
        <w:rPr>
          <w:rFonts w:ascii="Times New Roman"/>
          <w:b w:val="false"/>
          <w:i w:val="false"/>
          <w:color w:val="000000"/>
          <w:sz w:val="28"/>
        </w:rPr>
        <w:t>
Қарыз туралы келісім
</w:t>
      </w:r>
      <w:r>
        <w:br/>
      </w:r>
      <w:r>
        <w:rPr>
          <w:rFonts w:ascii="Times New Roman"/>
          <w:b w:val="false"/>
          <w:i w:val="false"/>
          <w:color w:val="000000"/>
          <w:sz w:val="28"/>
        </w:rPr>
        <w:t>
(Өскемен қаласының қоршаған ортасын қайта қалпына келтіру жобасы)
</w:t>
      </w:r>
      <w:r>
        <w:br/>
      </w:r>
      <w:r>
        <w:rPr>
          <w:rFonts w:ascii="Times New Roman"/>
          <w:b w:val="false"/>
          <w:i w:val="false"/>
          <w:color w:val="000000"/>
          <w:sz w:val="28"/>
        </w:rPr>
        <w:t>
2008 жылғы 2 ақпан
</w:t>
      </w:r>
    </w:p>
    <w:p>
      <w:pPr>
        <w:spacing w:after="0"/>
        <w:ind w:left="0"/>
        <w:jc w:val="both"/>
      </w:pPr>
      <w:r>
        <w:rPr>
          <w:rFonts w:ascii="Times New Roman"/>
          <w:b w:val="false"/>
          <w:i w:val="false"/>
          <w:color w:val="000000"/>
          <w:sz w:val="28"/>
        </w:rPr>
        <w:t>
Қарыздың нөмірі 4848 КZ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ақпандағы ҚАЗАҚСТАН РЕСПУБЛИКАСЫ (ҚАРЫЗ АЛУШЫ) МЕН ХАЛЫҚАРАЛЫҚ ҚАЙТА ҚҰРУ ЖӘНЕ ДАМУ БАНКІНІҢ (БАНК) арасындағы келісім. Осымен Қарыз алушы мен Банк келесі мәселелер жайлы мынадай келісімге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Жалпы шарттар; Анықтамалары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Жалпы шарттар (осы Келісімнің Қосымшасында анықталғандай) осы Келісімнің ажырағысыз бөлігі болып табылады.
</w:t>
      </w:r>
      <w:r>
        <w:br/>
      </w:r>
      <w:r>
        <w:rPr>
          <w:rFonts w:ascii="Times New Roman"/>
          <w:b w:val="false"/>
          <w:i w:val="false"/>
          <w:color w:val="000000"/>
          <w:sz w:val="28"/>
        </w:rPr>
        <w:t>
      1.02. Егер контекстте басқаша мағына болмаса, осы Қарыз Туралы Келісімдегі бас әріппен жазылып қолданылатын аталымдар, Жалпы Шарттарда немесе осы Келісімге Қосымшада өздеріне бекітілген мағынаны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Қарыз Алушыға жиырма төрт миллион екі жүз тоқсан мың АҚШ долларына тең (24 290 000 АҚШ доллары) ("Қарыз") соманы осы Келісімде баяндалған немесе көрсетілген мерзімге және шарттармен, осы Келісімнің 1 Қосымшасында сипатталған Жобаны ("Жоба") қаржыландыруға беруге келіседі.
</w:t>
      </w:r>
      <w:r>
        <w:br/>
      </w:r>
      <w:r>
        <w:rPr>
          <w:rFonts w:ascii="Times New Roman"/>
          <w:b w:val="false"/>
          <w:i w:val="false"/>
          <w:color w:val="000000"/>
          <w:sz w:val="28"/>
        </w:rPr>
        <w:t>
      2.02. Қарыз Алушы осы Келісімнің 2 Қосымшасындағы IV Тарауға сәйкес Қарыз қаражаттарын алуына қақылы.
</w:t>
      </w:r>
      <w:r>
        <w:br/>
      </w:r>
      <w:r>
        <w:rPr>
          <w:rFonts w:ascii="Times New Roman"/>
          <w:b w:val="false"/>
          <w:i w:val="false"/>
          <w:color w:val="000000"/>
          <w:sz w:val="28"/>
        </w:rPr>
        <w:t>
      2.03. Қарыз Алушы Банкке Қарыздың қаржысын резервте ұстағаны үшін Қарыздың пайдаланбаған (алынбаған) қалдығының жылдық бір проценттің төрттен үш бөлігі (3/4 от 1%) болып табылатын ставкаға сәйкес комиссия төлейді.
</w:t>
      </w:r>
      <w:r>
        <w:br/>
      </w:r>
      <w:r>
        <w:rPr>
          <w:rFonts w:ascii="Times New Roman"/>
          <w:b w:val="false"/>
          <w:i w:val="false"/>
          <w:color w:val="000000"/>
          <w:sz w:val="28"/>
        </w:rPr>
        <w:t>
      2.04. Қарыз Алушы Банкке Қарыздың негізгі сомаға байланысты міндеттемелерін өтеу үшін Қарыздың бір процент мөлшеріне сәйкес (1,0%) комиссия төлейді, алайда Банк өз қарауынша ара-тұра осы комиссияның бөлігін төлеуден босатуы мүмкін. Қарыз Алушы қаржыны резервте ұстағаны үшін комиссияны осы Қарыз заңды күшіне енгеннен кейінгі 60 күннің ішінде төлеуі тиіс.
</w:t>
      </w:r>
      <w:r>
        <w:br/>
      </w:r>
      <w:r>
        <w:rPr>
          <w:rFonts w:ascii="Times New Roman"/>
          <w:b w:val="false"/>
          <w:i w:val="false"/>
          <w:color w:val="000000"/>
          <w:sz w:val="28"/>
        </w:rPr>
        <w:t>
      2.05. Қарыз Алушы Қарыздың валютасы үшін ЛИБОР ставкасына тең ставка бойынша пайыз, оған қоса әр Пайыз Есептелетін Мерзімге Ауыспалы Спрэд төлейді, алайда Банк, өз қарауынша ара-тұра осы ставканың бөлігін төлеуді болдырмауы мүмкін.
</w:t>
      </w:r>
      <w:r>
        <w:br/>
      </w:r>
      <w:r>
        <w:rPr>
          <w:rFonts w:ascii="Times New Roman"/>
          <w:b w:val="false"/>
          <w:i w:val="false"/>
          <w:color w:val="000000"/>
          <w:sz w:val="28"/>
        </w:rPr>
        <w:t>
      2.06. Төлем мерзімдері - әр жылдың 15 ақпаны және 15 тамызы.
</w:t>
      </w:r>
      <w:r>
        <w:br/>
      </w:r>
      <w:r>
        <w:rPr>
          <w:rFonts w:ascii="Times New Roman"/>
          <w:b w:val="false"/>
          <w:i w:val="false"/>
          <w:color w:val="000000"/>
          <w:sz w:val="28"/>
        </w:rPr>
        <w:t>
      2.07. Қарыз Алушы Қарыздың негізгі сомасын осы Келісімнің 3 Қосымшасында көрсетілген өтеу кестесіне сәйкес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Қарыз Алушы өзінің Жоба мақсаттарын жақтайтынын мәлімдейді және осыған орай Су Ресурстары Комитеті (СРК) арқылы және Жалпы Шарттардың 5 Бабына сәйкес осы Жобаны орындайды;
</w:t>
      </w:r>
      <w:r>
        <w:br/>
      </w:r>
      <w:r>
        <w:rPr>
          <w:rFonts w:ascii="Times New Roman"/>
          <w:b w:val="false"/>
          <w:i w:val="false"/>
          <w:color w:val="000000"/>
          <w:sz w:val="28"/>
        </w:rPr>
        <w:t>
      3.02. Осы Келісімнің 3.01 Тарауының шарттарын шектемей және Қарыз Алушы мен Банктің арасында басқалай келісім болмаса Қарыз Алушы Жобаның орындалуын осы Келісімнің 2 Қосымшасына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Банктің Ықпал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Төлемдерді Тоқтатуға себеп болатын Қосымша Жағдайлар мыналарды қамтиды:
</w:t>
      </w:r>
      <w:r>
        <w:br/>
      </w:r>
      <w:r>
        <w:rPr>
          <w:rFonts w:ascii="Times New Roman"/>
          <w:b w:val="false"/>
          <w:i w:val="false"/>
          <w:color w:val="000000"/>
          <w:sz w:val="28"/>
        </w:rPr>
        <w:t>
      (а) Жобаны Орындау Туралы Нұсқауға өзгертулер енгізілуі немесе оның күші уақытша тоқтатылуы, жойылуы немесе одан Банктің алдын ала келісімінсіз бас тартуы.
</w:t>
      </w:r>
      <w:r>
        <w:br/>
      </w:r>
      <w:r>
        <w:rPr>
          <w:rFonts w:ascii="Times New Roman"/>
          <w:b w:val="false"/>
          <w:i w:val="false"/>
          <w:color w:val="000000"/>
          <w:sz w:val="28"/>
        </w:rPr>
        <w:t>
      (б) СРК-нің заңдарына, үкімдеріне, жарғысына немесе басқа да ұйымдастыру құжаттарына, оның ішінде осындай инструменттердің негізін қалаған заң актілеріне, өзгерістер енгізілуі, немесе олардың күші тоқтатылуы, жойылуы, немесе олардан бас тартуы сияқты жағдайлар СРК-нің осы Келісімде бекітілген міндеттерін орындауға байланысты қабілеттеріне материалдық және қолайсыз әсер етуі.
</w:t>
      </w:r>
      <w:r>
        <w:br/>
      </w:r>
      <w:r>
        <w:rPr>
          <w:rFonts w:ascii="Times New Roman"/>
          <w:b w:val="false"/>
          <w:i w:val="false"/>
          <w:color w:val="000000"/>
          <w:sz w:val="28"/>
        </w:rPr>
        <w:t>
      4.02. Мерзімінен Бұрын Өтеуге байланысты Қосымша Жағдайлар мынадан тұрады, атап айтқанда, осы Келісімнің 4.01 Тарауының (а) және (б) пункттеріндегі аталған жағдайлардың қайсыбіреуі орын алған жағдайда.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Заңды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Заңды Күшіне Енуге байланысты Қосымша Шарт келесідей:
</w:t>
      </w:r>
      <w:r>
        <w:br/>
      </w:r>
      <w:r>
        <w:rPr>
          <w:rFonts w:ascii="Times New Roman"/>
          <w:b w:val="false"/>
          <w:i w:val="false"/>
          <w:color w:val="000000"/>
          <w:sz w:val="28"/>
        </w:rPr>
        <w:t>
      СРК Жобаны Орындау Тобының (ЖОТ) құрамында қызмет істейтін, техникалық тапсырма шеңберінде және біліктілігі Банкке жарамды, Жоба Үйлестірушісін тағайындайды.
</w:t>
      </w:r>
      <w:r>
        <w:br/>
      </w:r>
      <w:r>
        <w:rPr>
          <w:rFonts w:ascii="Times New Roman"/>
          <w:b w:val="false"/>
          <w:i w:val="false"/>
          <w:color w:val="000000"/>
          <w:sz w:val="28"/>
        </w:rPr>
        <w:t>
      5.02. Заңды Күшіне Енудің ақырғы мерзімі болып осы Келісімге қол қойылған күннен бастап жүз сексен (180) күн өткеннен кейінгі мерзім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 Қарыз Алушының Өкілдері;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 Қарыз Алушының Қаржы Министрі Қарыз Алушының Өкілі болып табылады.
</w:t>
      </w:r>
      <w:r>
        <w:br/>
      </w:r>
      <w:r>
        <w:rPr>
          <w:rFonts w:ascii="Times New Roman"/>
          <w:b w:val="false"/>
          <w:i w:val="false"/>
          <w:color w:val="000000"/>
          <w:sz w:val="28"/>
        </w:rPr>
        <w:t>
      6.02. Қарыз Алушының мекен-жайы:
</w:t>
      </w:r>
      <w:r>
        <w:br/>
      </w: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6.03 Банктің мекен-жайы:
</w:t>
      </w:r>
    </w:p>
    <w:p>
      <w:pPr>
        <w:spacing w:after="0"/>
        <w:ind w:left="0"/>
        <w:jc w:val="both"/>
      </w:pPr>
      <w:r>
        <w:rPr>
          <w:rFonts w:ascii="Times New Roman"/>
          <w:b w:val="false"/>
          <w:i w:val="false"/>
          <w:color w:val="000000"/>
          <w:sz w:val="28"/>
        </w:rPr>
        <w:t>
      International Bank for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p>
    <w:p>
      <w:pPr>
        <w:spacing w:after="0"/>
        <w:ind w:left="0"/>
        <w:jc w:val="both"/>
      </w:pPr>
      <w:r>
        <w:rPr>
          <w:rFonts w:ascii="Times New Roman"/>
          <w:b w:val="false"/>
          <w:i w:val="false"/>
          <w:color w:val="000000"/>
          <w:sz w:val="28"/>
        </w:rPr>
        <w:t>
      INTBAFRAD          248423 (MCI) немесе  7-(202) 477-6391
</w:t>
      </w:r>
    </w:p>
    <w:p>
      <w:pPr>
        <w:spacing w:after="0"/>
        <w:ind w:left="0"/>
        <w:jc w:val="both"/>
      </w:pP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КЕЛІСІЛДІ_________,________, жоғарыда алғашқы рет көрсетілген күні мен жылы.
</w:t>
      </w:r>
    </w:p>
    <w:p>
      <w:pPr>
        <w:spacing w:after="0"/>
        <w:ind w:left="0"/>
        <w:jc w:val="both"/>
      </w:pPr>
      <w:r>
        <w:rPr>
          <w:rFonts w:ascii="Times New Roman"/>
          <w:b w:val="false"/>
          <w:i w:val="false"/>
          <w:color w:val="000000"/>
          <w:sz w:val="28"/>
        </w:rPr>
        <w:t>
      ҚАЗАҚСТАН РЕСПУБЛИКАСЫ ҮШІН
</w:t>
      </w:r>
      <w:r>
        <w:br/>
      </w:r>
      <w:r>
        <w:rPr>
          <w:rFonts w:ascii="Times New Roman"/>
          <w:b w:val="false"/>
          <w:i w:val="false"/>
          <w:color w:val="000000"/>
          <w:sz w:val="28"/>
        </w:rPr>
        <w:t>
      Өкілетті Өкіл
</w:t>
      </w:r>
    </w:p>
    <w:p>
      <w:pPr>
        <w:spacing w:after="0"/>
        <w:ind w:left="0"/>
        <w:jc w:val="both"/>
      </w:pPr>
      <w:r>
        <w:rPr>
          <w:rFonts w:ascii="Times New Roman"/>
          <w:b w:val="false"/>
          <w:i w:val="false"/>
          <w:color w:val="000000"/>
          <w:sz w:val="28"/>
        </w:rPr>
        <w:t>
      ХАЛЫҚАРАЛЫҚ ҚАЙТА ҚҰРУ ЖӘНЕ ДАМУ БАНКІ ҮШІН
</w:t>
      </w:r>
      <w:r>
        <w:br/>
      </w:r>
      <w:r>
        <w:rPr>
          <w:rFonts w:ascii="Times New Roman"/>
          <w:b w:val="false"/>
          <w:i w:val="false"/>
          <w:color w:val="000000"/>
          <w:sz w:val="28"/>
        </w:rPr>
        <w:t>
      Өкілетті Өкіл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(а) жерасты суларының ластануы мен халық жиі қоныстанған аудандар мен қаланы ауызсумен қамтамасыз ететін су көздері және Ертіс өзеніне қарай улы қалдықтардың созыла көшуін тоқтату; (б) жерасты суларының жергілікті муниципалды және өндірістік қалдықтармен ластануының барысын мониторингілеу мақсатында институционалдық механизмді күшейту.
</w:t>
      </w:r>
      <w:r>
        <w:br/>
      </w:r>
      <w:r>
        <w:rPr>
          <w:rFonts w:ascii="Times New Roman"/>
          <w:b w:val="false"/>
          <w:i w:val="false"/>
          <w:color w:val="000000"/>
          <w:sz w:val="28"/>
        </w:rPr>
        <w:t>
      Жоба Қарыз алушы мен Банк көздеген мақсатқа жету үшін келісілген жағдайда өзгерту нысаны болатын мынадай құрауыш бөліктерден тұрады.
</w:t>
      </w:r>
    </w:p>
    <w:p>
      <w:pPr>
        <w:spacing w:after="0"/>
        <w:ind w:left="0"/>
        <w:jc w:val="both"/>
      </w:pPr>
      <w:r>
        <w:rPr>
          <w:rFonts w:ascii="Times New Roman"/>
          <w:b w:val="false"/>
          <w:i w:val="false"/>
          <w:color w:val="000000"/>
          <w:sz w:val="28"/>
        </w:rPr>
        <w:t>
      А Құрауышы. Топырақ қабаты суларын ластаушы басым ластау көздерін шектеу
</w:t>
      </w:r>
      <w:r>
        <w:br/>
      </w:r>
      <w:r>
        <w:rPr>
          <w:rFonts w:ascii="Times New Roman"/>
          <w:b w:val="false"/>
          <w:i w:val="false"/>
          <w:color w:val="000000"/>
          <w:sz w:val="28"/>
        </w:rPr>
        <w:t>
      Жобалық және құрылыс жұмыстарын, құрылыс барысы мен құрал-жабдықтарды орнатуды бақылауды қамтамасыз ету - таңдалып алынған ластанған өндірістік орындарды, оның ішінде: (а) УК СЦК конусты N 6 қайырмасын; (б) УМЗ N 6 қайырмасын; (в) УК ТЭЦ N 1 қайырмасын; (г) УК ТМК N 1 қайырмасын; (д) УК ТЭЦ N 2ба+2б күлқайырмасын; (е) эксперименталды СЦК қайырмасын; (ж) конденсатор заводының қалдық жинағыштарын қалпына келтіру үшін.
</w:t>
      </w:r>
    </w:p>
    <w:p>
      <w:pPr>
        <w:spacing w:after="0"/>
        <w:ind w:left="0"/>
        <w:jc w:val="both"/>
      </w:pPr>
      <w:r>
        <w:rPr>
          <w:rFonts w:ascii="Times New Roman"/>
          <w:b w:val="false"/>
          <w:i w:val="false"/>
          <w:color w:val="000000"/>
          <w:sz w:val="28"/>
        </w:rPr>
        <w:t>
      Б. Құрауышы. Топырақ қабаты суларының ластанған жерлерін тазалау
</w:t>
      </w:r>
      <w:r>
        <w:br/>
      </w:r>
      <w:r>
        <w:rPr>
          <w:rFonts w:ascii="Times New Roman"/>
          <w:b w:val="false"/>
          <w:i w:val="false"/>
          <w:color w:val="000000"/>
          <w:sz w:val="28"/>
        </w:rPr>
        <w:t>
      1. Өскемен қаласының орталық өндірістік кешенінен Ертіс өзені мен қаланы ауызсумен қамтамасыз ететін скважиналар орналасқан тұрғын аудандарға қарай ағатын жерасты суларын ластанудан тазарту мақсатында жерасты сулары ластануын болдырмауды қамтамасыз ететін скважиналар мен жерасты суларын тазалауға арналған насостық жүйе орнатуға қажетті жобалау мен құрылыс жұмыстарын, құрылыс жұмыстарын бақылауды және құрал-жабдықтармен қамтамасыз ету.
</w:t>
      </w:r>
      <w:r>
        <w:br/>
      </w:r>
      <w:r>
        <w:rPr>
          <w:rFonts w:ascii="Times New Roman"/>
          <w:b w:val="false"/>
          <w:i w:val="false"/>
          <w:color w:val="000000"/>
          <w:sz w:val="28"/>
        </w:rPr>
        <w:t>
      2. Жерасты суларын тазалауға арналған жүйені, оған қоса жерасты суларынан сынама алатын жаңа мониторингтік скважиналарды, мұқият жобалау мен оны пайдалану үшін жерасты суларынан сынама алу және оның ластануын талдау бағдарламасын іске асыру.
</w:t>
      </w:r>
    </w:p>
    <w:p>
      <w:pPr>
        <w:spacing w:after="0"/>
        <w:ind w:left="0"/>
        <w:jc w:val="both"/>
      </w:pPr>
      <w:r>
        <w:rPr>
          <w:rFonts w:ascii="Times New Roman"/>
          <w:b w:val="false"/>
          <w:i w:val="false"/>
          <w:color w:val="000000"/>
          <w:sz w:val="28"/>
        </w:rPr>
        <w:t>
      С. Құрауышы. Жобаны басқару және қадағалау
</w:t>
      </w:r>
      <w:r>
        <w:br/>
      </w:r>
      <w:r>
        <w:rPr>
          <w:rFonts w:ascii="Times New Roman"/>
          <w:b w:val="false"/>
          <w:i w:val="false"/>
          <w:color w:val="000000"/>
          <w:sz w:val="28"/>
        </w:rPr>
        <w:t>
      Жобаны басқару тобына (а) жобаны басқаруға, сатып алу мен қаржылық басқаруға - (б) жоба шараларының әсерін бағалау мен қадағалауға, оның ішінде Жоба аясында құрылыс жұмыстарының экологиялық мониторингін іске асыруға қаржылық және техникалық көмек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І-Тарау. Институционалды және басқа алғышарттар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жобаны іске асырушы жауапты орган ретінде Су ресурстары комитетін белгілейді де, оның құрамында жоба іске асатын мерзімге құрамы, техникалық міндеттері мен ресурстары Банк талаптарына сай келетін Жобаны басқару тобын ұстайды (ЖБТ). ЖБТ жобалық іс-шаралардың күнделікті іске асуына, келісім-шарттар, мониторинг пен есеп беру істерінің қадағалануына жауапты.
</w:t>
      </w:r>
      <w:r>
        <w:br/>
      </w:r>
      <w:r>
        <w:rPr>
          <w:rFonts w:ascii="Times New Roman"/>
          <w:b w:val="false"/>
          <w:i w:val="false"/>
          <w:color w:val="000000"/>
          <w:sz w:val="28"/>
        </w:rPr>
        <w:t>
      2. Жоба күшіне енген мерзімнен бастап үш айдан қалдырмай Қарыз алушы жоба іске асатын мерзімге Жоба бойынша құрамы мен техникалық міндеттері Банк талаптарына сай келетін Бақылау кеңесін құрып, оны үнемі қолдап отырады. Оның міндетіне Жобаны іске асыруды жалпы қадағалау мен жергілікті әкімшілік, іскер орта және басқа да ықылас танытқан тараптармен жобалық шараларды үйлестіру кіреді.
</w:t>
      </w:r>
      <w:r>
        <w:br/>
      </w:r>
      <w:r>
        <w:rPr>
          <w:rFonts w:ascii="Times New Roman"/>
          <w:b w:val="false"/>
          <w:i w:val="false"/>
          <w:color w:val="000000"/>
          <w:sz w:val="28"/>
        </w:rPr>
        <w:t>
      3. Қарыз алушы Су ресурстары комитеті Жобаны басқару тобы қызметкерлері мен кеңесшілерін жұмысқа алу немесе жұмыстан босату туралы кез келген ұсыныстарының Банкте қарастырылып және келісіліп отыруына жағдай жасайды.
</w:t>
      </w:r>
      <w:r>
        <w:br/>
      </w:r>
      <w:r>
        <w:rPr>
          <w:rFonts w:ascii="Times New Roman"/>
          <w:b w:val="false"/>
          <w:i w:val="false"/>
          <w:color w:val="000000"/>
          <w:sz w:val="28"/>
        </w:rPr>
        <w:t>
      4. Жобаны іске асыру үшін Қарыз алушы осы Келісімде белгіленген мерзім мен міндеттерге сәйкес жұмсалуға тиіс қырық бес миллион төрт жүз жиырма мың бес жүз екі (45 421 502) АҚШ долларын бөледі. Бұл қаржының ішіне осы Келісімнің 2 қосымшасының 1 Тарауындағы 5(6) параграфында көрсетілген тазалау қондырғыларын пайдалануды қаржыландыруға жұмсалатын жиырма тоғыз миллион алты жүз жиырма екі мың қырық жеті (29 622 047) АҚШ доллары кіреді.
</w:t>
      </w:r>
      <w:r>
        <w:br/>
      </w:r>
      <w:r>
        <w:rPr>
          <w:rFonts w:ascii="Times New Roman"/>
          <w:b w:val="false"/>
          <w:i w:val="false"/>
          <w:color w:val="000000"/>
          <w:sz w:val="28"/>
        </w:rPr>
        <w:t>
      5. Қарыз алушы: (а) Су ресурстары комитетінің Жоба бойынша міндеттерін орындауға жеткілікті жылдық бюджетін; (б) Жобаның Б.2 Тарауына сәйкес жерасты суларын тазалайтын қондырғы пайдалануға берілгеннен кейін 15 жылға дейін барлық операциялық және ағымдағы шығындарын жеткілікті көлемде қаржыландыруды қамтамасыз етеді.
</w:t>
      </w:r>
      <w:r>
        <w:br/>
      </w:r>
      <w:r>
        <w:rPr>
          <w:rFonts w:ascii="Times New Roman"/>
          <w:b w:val="false"/>
          <w:i w:val="false"/>
          <w:color w:val="000000"/>
          <w:sz w:val="28"/>
        </w:rPr>
        <w:t>
      6. Қарыз алушы:
</w:t>
      </w:r>
      <w:r>
        <w:br/>
      </w:r>
      <w:r>
        <w:rPr>
          <w:rFonts w:ascii="Times New Roman"/>
          <w:b w:val="false"/>
          <w:i w:val="false"/>
          <w:color w:val="000000"/>
          <w:sz w:val="28"/>
        </w:rPr>
        <w:t>
      А. Қарыз күшіне енген күннен бастап екі айдан қалдырмай Банкке түрі мен мазмұны Банк құптарлық Жобаны іске асырудың жоспары мен Нұсқауды тапсырады және осы Нұсқау мен Жобаны іске асыру жоспары бойынша Жобаны іске асырады.
</w:t>
      </w:r>
      <w:r>
        <w:br/>
      </w:r>
      <w:r>
        <w:rPr>
          <w:rFonts w:ascii="Times New Roman"/>
          <w:b w:val="false"/>
          <w:i w:val="false"/>
          <w:color w:val="000000"/>
          <w:sz w:val="28"/>
        </w:rPr>
        <w:t>
      Б. Жобаның Қоршаған ортаны басқару жоспарына сәйкес орындалуын қамтамасыз ететін барлық қажет шараларды іске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Жобаның мониторингі, есеп пен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Жоба бойынша есептер.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Жобаның іске асуын қадағалау мен бағалауды, сонымен қатар Жоба бойынша есептерді Жалпы шарттардың 5.08 тарауының талаптарына сәйкес және Банкпен келісілген индикаторлар негізінде дайындайды. Жоба бойынша есеп бір календарлық семестрді қамтып, есепте қамтылған мерзімнен қырық бес (45) күннен қалмай өткізіліп отыруы тиіс.
</w:t>
      </w:r>
      <w:r>
        <w:br/>
      </w:r>
      <w:r>
        <w:rPr>
          <w:rFonts w:ascii="Times New Roman"/>
          <w:b w:val="false"/>
          <w:i w:val="false"/>
          <w:color w:val="000000"/>
          <w:sz w:val="28"/>
        </w:rPr>
        <w:t>
      2. Жалпы шарттардың 5.08 (с) тарауының талаптарын орындау мақсатында Жобаның іске асуы туралы есеп пен осы Тарауға қатысты тиісті жоспар жоба жабылғаннан кейін (6) алты ай мерзімнен кешіктірілмей Банкке берілуі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Қаржылық басқару, қаржылық есеп пен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Жалпы шарттардың 5.09 тарауының талаптарына сәйкес қаржылық басқаруды жүргізуге немесе қадағалауға міндетті.
</w:t>
      </w:r>
      <w:r>
        <w:br/>
      </w:r>
      <w:r>
        <w:rPr>
          <w:rFonts w:ascii="Times New Roman"/>
          <w:b w:val="false"/>
          <w:i w:val="false"/>
          <w:color w:val="000000"/>
          <w:sz w:val="28"/>
        </w:rPr>
        <w:t>
      2. Қарыз алушы осы Тараудың А Бөлігінің ережелерін шектемей, әр календарлық тоқсан аяқталғаннан кейін 45 күннен қалдырмай осы тоқсан бойынша аралық және аудит тексермеген, формасы мен мазмұнын Банк құптарлық, қаржылық есебін Банкке өткізуі тиіс.
</w:t>
      </w:r>
      <w:r>
        <w:br/>
      </w:r>
      <w:r>
        <w:rPr>
          <w:rFonts w:ascii="Times New Roman"/>
          <w:b w:val="false"/>
          <w:i w:val="false"/>
          <w:color w:val="000000"/>
          <w:sz w:val="28"/>
        </w:rPr>
        <w:t>
      3. Қарыз алушы өзінің қаржылық есептілігін аудиттік тексеруді Жалпы шарттардың 5.09 (6) Тарауының талаптарына сәйкес өткізуге міндетті. Қаржылық есеп берушіліктің әр аудиті Қарыз алушының бір қаржылық жыл мерзімін қамтуы тиіс. Осындай әр мерзімнің аудитор тексерген қаржылық есебі әр осындай мерзім аяқталғаннан кейінгі алты айдан кешіктірілмей Банкке өткізілуі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 мен жұмыстар. Жобаға қажетті барлық тауарлар мен жұмыстар Сатып алу туралы нұсқаудың 1 Тарауында көрсетілген талаптарға немесе сілтемелері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2. Кеңесшілер қызметі. Кеңесшілердің Жобаға қажетті барлық қызметі Кеңесшілер жайлы нұсқауының I және IV Тарауында көрсетілген талаптарға немесе сілтемелері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3. Анықтамалар. Осы Тарауда қолданылған бас әріптерден басталатын сатып алудың белгілі әдістері немесе Банктің белгілі келісім-шарттарды қарау әдістері туралы түсініктер, нақты жағдайға байланысты, олардың Сатып алу туралы нұсқауы мен Кеңесшілер жайлы нұсқауындағы анықтамаларына сай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Тауар, жұмыс және техникалық қызмет түрлерін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бәсекелестік сауда. Төмендегі 2 пунктте өзгеше көрсетілмеген жағдайда Жобаға қажетті тауар, жұмыстар мен техникалық қызметті сатып алу Халықаралық бәсекелестік сауда процедураларына сәйкес жасалған келісім-шарттар бойынша іске асады.
</w:t>
      </w:r>
      <w:r>
        <w:br/>
      </w:r>
      <w:r>
        <w:rPr>
          <w:rFonts w:ascii="Times New Roman"/>
          <w:b w:val="false"/>
          <w:i w:val="false"/>
          <w:color w:val="000000"/>
          <w:sz w:val="28"/>
        </w:rPr>
        <w:t>
      2. Тауар мен жұмыс сатып алудың басқа әдістері. Төмендегі кестеде Халықаралық бәсекелестік саудасынан басқа тауар, жұмыс және техникалық қызметке қатысты пайдалануға болатын сауда әдістері көрсетілген. Сатып алу жоспары мұндай әдістерді қолдануға болатын жағдайларды белгілеуі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45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әдісі
</w:t>
            </w:r>
          </w:p>
        </w:tc>
      </w:tr>
      <w:tr>
        <w:trPr>
          <w:trHeight w:val="63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Ұлттық бәсекелестік сауда, осы 2 Кестенің қосымшасында белгіленген қосымша талаптардың орындалуы шарт
</w:t>
            </w:r>
          </w:p>
        </w:tc>
      </w:tr>
      <w:tr>
        <w:trPr>
          <w:trHeight w:val="45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Шопинг
</w:t>
            </w:r>
          </w:p>
        </w:tc>
      </w:tr>
      <w:tr>
        <w:trPr>
          <w:trHeight w:val="45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Тікелей келісім-шарттар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Кеңесшілер қызметін сатып алу әдістері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Сапа және құн бойынша іріктеу. Төмендегі 2 пунктте өзгеше көрсетілмеген жағдайда кеңесшілер қызметі Кеңесшілерді сапа мен құн бойынша іріктеу талаптарына сәйкес жасалған келісім-шарттар аясында іске асады.
</w:t>
      </w:r>
      <w:r>
        <w:br/>
      </w:r>
      <w:r>
        <w:rPr>
          <w:rFonts w:ascii="Times New Roman"/>
          <w:b w:val="false"/>
          <w:i w:val="false"/>
          <w:color w:val="000000"/>
          <w:sz w:val="28"/>
        </w:rPr>
        <w:t>
      2. Кеңесші қызметін сатып алуының басқа әдістері. Төмендегі кестеде кеңесші қызметін сатып алуда қолдануға болатын, сапа мен құнына қарай іріктеуден басқа, әдістер көрсетілген. Сатып алу жоспары осындай әдістерді қолдануға болатын жағдайларды белгілеуі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3"/>
      </w:tblGrid>
      <w:tr>
        <w:trPr>
          <w:trHeight w:val="450" w:hRule="atLeast"/>
        </w:trPr>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әдісі
</w:t>
            </w:r>
          </w:p>
        </w:tc>
      </w:tr>
      <w:tr>
        <w:trPr>
          <w:trHeight w:val="255" w:hRule="atLeast"/>
        </w:trPr>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Ең төменгі құны бойынша іріктеу
</w:t>
            </w:r>
          </w:p>
        </w:tc>
      </w:tr>
      <w:tr>
        <w:trPr>
          <w:trHeight w:val="450" w:hRule="atLeast"/>
        </w:trPr>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Кеңесшілер біліктілігі негізінде іріктеу
</w:t>
            </w:r>
          </w:p>
        </w:tc>
      </w:tr>
      <w:tr>
        <w:trPr>
          <w:trHeight w:val="450" w:hRule="atLeast"/>
        </w:trPr>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Жеке кеңесшілерді іріктеу
</w:t>
            </w:r>
          </w:p>
        </w:tc>
      </w:tr>
      <w:tr>
        <w:trPr>
          <w:trHeight w:val="450" w:hRule="atLeast"/>
        </w:trPr>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Фирманы тікелей бір көзден іріктеу
</w:t>
            </w:r>
          </w:p>
        </w:tc>
      </w:tr>
      <w:tr>
        <w:trPr>
          <w:trHeight w:val="450" w:hRule="atLeast"/>
        </w:trPr>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Жеке кеңесшілерді тікелей бір көзден іріктеу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Банктің Сатып алу бойынша шешімдерді қарастыруы.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 Банктің алдын-ала қарауына жататын келісім-шарттарды көрсету керек. Басқа келісім-шарттардың бәрі Банктің соңыра қарауына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Шоттан Қарыз қаражатын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Қарызды осы Тараудың ережелеріне және Қарыз алушыға Банктің берген хабарламасында көрсетілген қосымша нұсқауларға сәйкес төмендегі 2 пункттегі кестеде көрсетілгендей Құқылы шығындарды қаржыландыруға ала алады.
</w:t>
      </w:r>
      <w:r>
        <w:br/>
      </w:r>
      <w:r>
        <w:rPr>
          <w:rFonts w:ascii="Times New Roman"/>
          <w:b w:val="false"/>
          <w:i w:val="false"/>
          <w:color w:val="000000"/>
          <w:sz w:val="28"/>
        </w:rPr>
        <w:t>
      2. Төмендегі кестеде Қарыз қаражатынан қаржыландыруға жататын Құқылы шығындар категориялары ("Категориялар") берілген, оған қоса әрбір Категория бойынша Қарыздың бөлінген мөлшері және әрбір Категория бойынша Құқылы шығындар болып табылатын шығынның пайыздық үлесі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993"/>
        <w:gridCol w:w="5153"/>
        <w:gridCol w:w="53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Қарыздан бөлінген қаражат
</w:t>
            </w:r>
            <w:r>
              <w:br/>
            </w:r>
            <w:r>
              <w:rPr>
                <w:rFonts w:ascii="Times New Roman"/>
                <w:b w:val="false"/>
                <w:i w:val="false"/>
                <w:color w:val="000000"/>
                <w:sz w:val="20"/>
              </w:rPr>
              <w:t>
мөлшері (АҚШ долларымен)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Қаржыландырылатын шығынның
</w:t>
            </w:r>
            <w:r>
              <w:br/>
            </w:r>
            <w:r>
              <w:rPr>
                <w:rFonts w:ascii="Times New Roman"/>
                <w:b w:val="false"/>
                <w:i w:val="false"/>
                <w:color w:val="000000"/>
                <w:sz w:val="20"/>
              </w:rPr>
              <w:t>
пайыздық үлесі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24290000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24290000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Алу шарты; Шығару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Тараудың А бөлімшесінің ережелеріне қарамастан, қаржы мына жағдайларда алынбайды:
</w:t>
      </w:r>
      <w:r>
        <w:br/>
      </w:r>
      <w:r>
        <w:rPr>
          <w:rFonts w:ascii="Times New Roman"/>
          <w:b w:val="false"/>
          <w:i w:val="false"/>
          <w:color w:val="000000"/>
          <w:sz w:val="28"/>
        </w:rPr>
        <w:t>
      (а) Банк Қарыз қаражатын резервтендіргені үшін төлемді Қарыз алушыдан алмайынша;
</w:t>
      </w:r>
      <w:r>
        <w:br/>
      </w:r>
      <w:r>
        <w:rPr>
          <w:rFonts w:ascii="Times New Roman"/>
          <w:b w:val="false"/>
          <w:i w:val="false"/>
          <w:color w:val="000000"/>
          <w:sz w:val="28"/>
        </w:rPr>
        <w:t>
      (б) осы Келісімге қол қойылған мерзімге дейін болған шығындар бойынша төлемдерді өтеуге.
</w:t>
      </w:r>
      <w:r>
        <w:br/>
      </w:r>
      <w:r>
        <w:rPr>
          <w:rFonts w:ascii="Times New Roman"/>
          <w:b w:val="false"/>
          <w:i w:val="false"/>
          <w:color w:val="000000"/>
          <w:sz w:val="28"/>
        </w:rPr>
        <w:t>
      2. Қарыздың аяқталу мерзімі 2013 жылдың 30-наурызы.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Қосымшаға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Бәсеке Сауда процедуралары келесі ережелерді сақтаған жағдайда осы Жоба шеңберінде сатып алу үшін пайдаланылуы мүмкін:
</w:t>
      </w:r>
    </w:p>
    <w:p>
      <w:pPr>
        <w:spacing w:after="0"/>
        <w:ind w:left="0"/>
        <w:jc w:val="both"/>
      </w:pPr>
      <w:r>
        <w:rPr>
          <w:rFonts w:ascii="Times New Roman"/>
          <w:b w:val="false"/>
          <w:i w:val="false"/>
          <w:color w:val="000000"/>
          <w:sz w:val="28"/>
        </w:rPr>
        <w:t>
      А. Мемлекеттік мекемелердің қатысуы
</w:t>
      </w:r>
      <w:r>
        <w:br/>
      </w:r>
      <w:r>
        <w:rPr>
          <w:rFonts w:ascii="Times New Roman"/>
          <w:b w:val="false"/>
          <w:i w:val="false"/>
          <w:color w:val="000000"/>
          <w:sz w:val="28"/>
        </w:rPr>
        <w:t>
      Қарыз алушының территориясындағы мемлекеттік мекемелер сауда-саттыққа тек өздерінің құқықтық және қаржылық тәуелсіздігін ресми түрде растай алатын жағдайда, коммерциялық құқық негізінде әрекет ететін болса және келісім-шартқа екінші жақ болып келетін тұлғаға тәуелді болмаған жағдайда ғана қатыса алады. Бұған қоса, оларға өздерінің өтінімдері бойынша және қызметті тиімді орындауы бойынша басқа ізденушілерге қойылған талаптар қойылады.
</w:t>
      </w:r>
    </w:p>
    <w:p>
      <w:pPr>
        <w:spacing w:after="0"/>
        <w:ind w:left="0"/>
        <w:jc w:val="both"/>
      </w:pPr>
      <w:r>
        <w:rPr>
          <w:rFonts w:ascii="Times New Roman"/>
          <w:b w:val="false"/>
          <w:i w:val="false"/>
          <w:color w:val="000000"/>
          <w:sz w:val="28"/>
        </w:rPr>
        <w:t>
      Б. Конкурстық құжаттар.
</w:t>
      </w:r>
      <w:r>
        <w:br/>
      </w:r>
      <w:r>
        <w:rPr>
          <w:rFonts w:ascii="Times New Roman"/>
          <w:b w:val="false"/>
          <w:i w:val="false"/>
          <w:color w:val="000000"/>
          <w:sz w:val="28"/>
        </w:rPr>
        <w:t>
      Сатып алумен айналысатын мекемелер тауарды сатып алуға арналған Банк құптарлық стандартты конкурстық құжаттарды қолдануы тиіс.
</w:t>
      </w:r>
    </w:p>
    <w:p>
      <w:pPr>
        <w:spacing w:after="0"/>
        <w:ind w:left="0"/>
        <w:jc w:val="both"/>
      </w:pPr>
      <w:r>
        <w:rPr>
          <w:rFonts w:ascii="Times New Roman"/>
          <w:b w:val="false"/>
          <w:i w:val="false"/>
          <w:color w:val="000000"/>
          <w:sz w:val="28"/>
        </w:rPr>
        <w:t>
      В. Өтінімдерді ашу және бағалау.
</w:t>
      </w:r>
      <w:r>
        <w:br/>
      </w:r>
      <w:r>
        <w:rPr>
          <w:rFonts w:ascii="Times New Roman"/>
          <w:b w:val="false"/>
          <w:i w:val="false"/>
          <w:color w:val="000000"/>
          <w:sz w:val="28"/>
        </w:rPr>
        <w:t>
      (а) Өтінімдерді ашу көпшілік алдында өтінім берудің соңғы мерзімі аяқталған кезден кешікпей өтеді;
</w:t>
      </w:r>
      <w:r>
        <w:br/>
      </w:r>
      <w:r>
        <w:rPr>
          <w:rFonts w:ascii="Times New Roman"/>
          <w:b w:val="false"/>
          <w:i w:val="false"/>
          <w:color w:val="000000"/>
          <w:sz w:val="28"/>
        </w:rPr>
        <w:t>
      (б) Өтінімдерді бағалау міндетті түрде конкурстық құжаттарда көрсетілген монетарлық есептелетін өлшемдерге сәйкес өтуі тиіс;
</w:t>
      </w:r>
      <w:r>
        <w:br/>
      </w:r>
      <w:r>
        <w:rPr>
          <w:rFonts w:ascii="Times New Roman"/>
          <w:b w:val="false"/>
          <w:i w:val="false"/>
          <w:color w:val="000000"/>
          <w:sz w:val="28"/>
        </w:rPr>
        <w:t>
      (в) Отандық қызмет жеткізушісін талғау қағидасы қолданылмауы тиіс;
</w:t>
      </w:r>
      <w:r>
        <w:br/>
      </w:r>
      <w:r>
        <w:rPr>
          <w:rFonts w:ascii="Times New Roman"/>
          <w:b w:val="false"/>
          <w:i w:val="false"/>
          <w:color w:val="000000"/>
          <w:sz w:val="28"/>
        </w:rPr>
        <w:t>
      (г) Келісім-шарт ең төмен бағаланған құны бар өтінімді тапсырған және барлық талаптарға барынша жауап беретін білікті ізденушімен бекітіледі, сонымен қатар келіссөздер ескерілмейді.
</w:t>
      </w:r>
    </w:p>
    <w:p>
      <w:pPr>
        <w:spacing w:after="0"/>
        <w:ind w:left="0"/>
        <w:jc w:val="both"/>
      </w:pPr>
      <w:r>
        <w:rPr>
          <w:rFonts w:ascii="Times New Roman"/>
          <w:b w:val="false"/>
          <w:i w:val="false"/>
          <w:color w:val="000000"/>
          <w:sz w:val="28"/>
        </w:rPr>
        <w:t>
      Г. Баға түзету.
</w:t>
      </w:r>
      <w:r>
        <w:br/>
      </w:r>
      <w:r>
        <w:rPr>
          <w:rFonts w:ascii="Times New Roman"/>
          <w:b w:val="false"/>
          <w:i w:val="false"/>
          <w:color w:val="000000"/>
          <w:sz w:val="28"/>
        </w:rPr>
        <w:t>
      Ұзақ уақытқа (мысалы, 18 айдан аса уақытқа) есептелген құрылыс жұмысына арналған Келісім-шарт бағаны түзету туралы тиісті шарттарды қамтуы тиіс.
</w:t>
      </w:r>
    </w:p>
    <w:p>
      <w:pPr>
        <w:spacing w:after="0"/>
        <w:ind w:left="0"/>
        <w:jc w:val="both"/>
      </w:pPr>
      <w:r>
        <w:rPr>
          <w:rFonts w:ascii="Times New Roman"/>
          <w:b w:val="false"/>
          <w:i w:val="false"/>
          <w:color w:val="000000"/>
          <w:sz w:val="28"/>
        </w:rPr>
        <w:t>
      Д. Сауда-саттық процесінің күшін жою.
</w:t>
      </w:r>
      <w:r>
        <w:br/>
      </w:r>
      <w:r>
        <w:rPr>
          <w:rFonts w:ascii="Times New Roman"/>
          <w:b w:val="false"/>
          <w:i w:val="false"/>
          <w:color w:val="000000"/>
          <w:sz w:val="28"/>
        </w:rPr>
        <w:t>
      Банктің алдын-ала келісімінсіз тендер өткізілді деп есептелмейді және жаңа өтінімдерді қабылдау жүзеге аспайды.
</w:t>
      </w:r>
    </w:p>
    <w:p>
      <w:pPr>
        <w:spacing w:after="0"/>
        <w:ind w:left="0"/>
        <w:jc w:val="both"/>
      </w:pPr>
      <w:r>
        <w:rPr>
          <w:rFonts w:ascii="Times New Roman"/>
          <w:b w:val="false"/>
          <w:i w:val="false"/>
          <w:color w:val="000000"/>
          <w:sz w:val="28"/>
        </w:rPr>
        <w:t>
      Е. Жеке өтінімдерді қабылдамау.
</w:t>
      </w:r>
      <w:r>
        <w:br/>
      </w:r>
      <w:r>
        <w:rPr>
          <w:rFonts w:ascii="Times New Roman"/>
          <w:b w:val="false"/>
          <w:i w:val="false"/>
          <w:color w:val="000000"/>
          <w:sz w:val="28"/>
        </w:rPr>
        <w:t>
      Әрбір жеке тапсырыс тек қана мынадай жағдайда қабылданбауы мүмкін:
</w:t>
      </w:r>
      <w:r>
        <w:br/>
      </w:r>
      <w:r>
        <w:rPr>
          <w:rFonts w:ascii="Times New Roman"/>
          <w:b w:val="false"/>
          <w:i w:val="false"/>
          <w:color w:val="000000"/>
          <w:sz w:val="28"/>
        </w:rPr>
        <w:t>
      (а) егер ізденуші біліктілігі бойынша іріктеуден өтпеген жағдайда;
</w:t>
      </w:r>
      <w:r>
        <w:br/>
      </w:r>
      <w:r>
        <w:rPr>
          <w:rFonts w:ascii="Times New Roman"/>
          <w:b w:val="false"/>
          <w:i w:val="false"/>
          <w:color w:val="000000"/>
          <w:sz w:val="28"/>
        </w:rPr>
        <w:t>
      (б) ізденуші сатып алушы мекеменің Тендерлік комиссиясы ұсынған конкурстық өтініштегі арифметикалық қателерді түзетуді қабылдамайды.
</w:t>
      </w:r>
      <w:r>
        <w:br/>
      </w:r>
      <w:r>
        <w:rPr>
          <w:rFonts w:ascii="Times New Roman"/>
          <w:b w:val="false"/>
          <w:i w:val="false"/>
          <w:color w:val="000000"/>
          <w:sz w:val="28"/>
        </w:rPr>
        <w:t>
      (в) ізденуші тендерлік құжат талаптарына жауап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Қарызды өтеу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Қарыздың Негізгі Мөлшерін Төлеу Мерзімі       Қалған Қарыздың
</w:t>
      </w:r>
      <w:r>
        <w:br/>
      </w:r>
      <w:r>
        <w:rPr>
          <w:rFonts w:ascii="Times New Roman"/>
          <w:b w:val="false"/>
          <w:i w:val="false"/>
          <w:color w:val="000000"/>
          <w:sz w:val="28"/>
        </w:rPr>
        <w:t>
                                                    Негізгі Мөлшері
</w:t>
      </w:r>
      <w:r>
        <w:br/>
      </w:r>
      <w:r>
        <w:rPr>
          <w:rFonts w:ascii="Times New Roman"/>
          <w:b w:val="false"/>
          <w:i w:val="false"/>
          <w:color w:val="000000"/>
          <w:sz w:val="28"/>
        </w:rPr>
        <w:t>
                                                    (АҚШ долларымен)
</w:t>
      </w:r>
    </w:p>
    <w:p>
      <w:pPr>
        <w:spacing w:after="0"/>
        <w:ind w:left="0"/>
        <w:jc w:val="both"/>
      </w:pPr>
      <w:r>
        <w:rPr>
          <w:rFonts w:ascii="Times New Roman"/>
          <w:b w:val="false"/>
          <w:i w:val="false"/>
          <w:color w:val="000000"/>
          <w:sz w:val="28"/>
        </w:rPr>
        <w:t>
      Әрбір 15-ақпан және 15-тамыз күндері
</w:t>
      </w:r>
    </w:p>
    <w:p>
      <w:pPr>
        <w:spacing w:after="0"/>
        <w:ind w:left="0"/>
        <w:jc w:val="both"/>
      </w:pPr>
      <w:r>
        <w:rPr>
          <w:rFonts w:ascii="Times New Roman"/>
          <w:b w:val="false"/>
          <w:i w:val="false"/>
          <w:color w:val="000000"/>
          <w:sz w:val="28"/>
        </w:rPr>
        <w:t>
      2012 жылдың 15-тамызынан бастап
</w:t>
      </w:r>
      <w:r>
        <w:br/>
      </w:r>
      <w:r>
        <w:rPr>
          <w:rFonts w:ascii="Times New Roman"/>
          <w:b w:val="false"/>
          <w:i w:val="false"/>
          <w:color w:val="000000"/>
          <w:sz w:val="28"/>
        </w:rPr>
        <w:t>
      2023 жылдың 15-тамызына дейін                      1 010 000
</w:t>
      </w:r>
      <w:r>
        <w:br/>
      </w:r>
      <w:r>
        <w:rPr>
          <w:rFonts w:ascii="Times New Roman"/>
          <w:b w:val="false"/>
          <w:i w:val="false"/>
          <w:color w:val="000000"/>
          <w:sz w:val="28"/>
        </w:rPr>
        <w:t>
      2024 жылдың 15-ақпанынан бастап                    1 060 000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
</w:t>
      </w:r>
      <w:r>
        <w:br/>
      </w:r>
      <w:r>
        <w:rPr>
          <w:rFonts w:ascii="Times New Roman"/>
          <w:b w:val="false"/>
          <w:i w:val="false"/>
          <w:color w:val="000000"/>
          <w:sz w:val="28"/>
        </w:rPr>
        <w:t>
      1. "Категория" - осы Келісім-шарттың 4 Қосымшасындағы ІV Тараудың кестесінде берілген категория.
</w:t>
      </w:r>
      <w:r>
        <w:br/>
      </w:r>
      <w:r>
        <w:rPr>
          <w:rFonts w:ascii="Times New Roman"/>
          <w:b w:val="false"/>
          <w:i w:val="false"/>
          <w:color w:val="000000"/>
          <w:sz w:val="28"/>
        </w:rPr>
        <w:t>
      2. "Кеңесшілер жайлы нұсқау" - "Әлемдік Банк қарыз алушыларының кеңесшілерді іріктеуі және жалдауы жайлы нұсқау" 2004 жылдың мамыр айында Банк арқылы жарияланған.
</w:t>
      </w:r>
      <w:r>
        <w:br/>
      </w:r>
      <w:r>
        <w:rPr>
          <w:rFonts w:ascii="Times New Roman"/>
          <w:b w:val="false"/>
          <w:i w:val="false"/>
          <w:color w:val="000000"/>
          <w:sz w:val="28"/>
        </w:rPr>
        <w:t>
      3. СРК - Қарыз алушының Ауыл шаруашылығы Министрлігінің Су ресурстары комитеті.
</w:t>
      </w:r>
      <w:r>
        <w:br/>
      </w:r>
      <w:r>
        <w:rPr>
          <w:rFonts w:ascii="Times New Roman"/>
          <w:b w:val="false"/>
          <w:i w:val="false"/>
          <w:color w:val="000000"/>
          <w:sz w:val="28"/>
        </w:rPr>
        <w:t>
      4. "Жалпы шарттар" - 2005 ж. 1-шілдедегі "Халықаралық Қайта Құру және Даму Банкінің (ХҚҚДБ) қарыздарына арналған жалпы шарттар" (осы Қосымшаның II Тарауында берілген түзетулермен қоса).
</w:t>
      </w:r>
      <w:r>
        <w:br/>
      </w:r>
      <w:r>
        <w:rPr>
          <w:rFonts w:ascii="Times New Roman"/>
          <w:b w:val="false"/>
          <w:i w:val="false"/>
          <w:color w:val="000000"/>
          <w:sz w:val="28"/>
        </w:rPr>
        <w:t>
      5. "ҚОБЖ" - Қарыз алушы тарапынан Шығыс Қазақстан облыстық қоршаған ортаны қорғау аймақтық басқармасы арқылы бекітілген 2005 ж. 8-қыркүйегіндегі N 03-06/4151 "Қоршаған Ортаны басқарудың жоспары". Бұл құжатта Жоба шеңберінде іске асыруға және бақылауға жататын қоршаған ортаға әсерін жеңілдетудің шаралары сипатталған.
</w:t>
      </w:r>
      <w:r>
        <w:br/>
      </w:r>
      <w:r>
        <w:rPr>
          <w:rFonts w:ascii="Times New Roman"/>
          <w:b w:val="false"/>
          <w:i w:val="false"/>
          <w:color w:val="000000"/>
          <w:sz w:val="28"/>
        </w:rPr>
        <w:t>
      6. "Жүзеге асыру бойынша нұсқау" - осы Келісімнің 2 Қосымшасы, I Тарауының 6 (а) пунктіне сәйкес Қарыз алушы дайындайтын нұсқау. Онда былай деп сипатталған: (і) Келісім-шарттың ережелеріне, Қарыз алушының заң және нормативтік-құқықтық актілеріне қарама-қайшы келмейтін Жобаны іске асыру рәсімдері берілген және одан басқа мына жайларды да қамтиды: (і) әкімшілік, сатып алу, бухгалтерлік есеп, қаржылық мониторинг және бағалау процестерін басқару рәсімдері; (і) жылдық есептің үлгі форматтары; оған Банктің келісімімен белгілі кезеңдерде түзетулер енгізілуі мүмкін.
</w:t>
      </w:r>
      <w:r>
        <w:br/>
      </w:r>
      <w:r>
        <w:rPr>
          <w:rFonts w:ascii="Times New Roman"/>
          <w:b w:val="false"/>
          <w:i w:val="false"/>
          <w:color w:val="000000"/>
          <w:sz w:val="28"/>
        </w:rPr>
        <w:t>
      7. "Жоба бойынша Бақылау Кеңесі" - осы Келісім-шарттың 2 Қосымшасы, I Тарауының 2 пунктінде сілтеме жасалған Ауыл Шаруашылығы Министрлігі арқылы Қарыз алушы құратын кеңес.
</w:t>
      </w:r>
      <w:r>
        <w:br/>
      </w:r>
      <w:r>
        <w:rPr>
          <w:rFonts w:ascii="Times New Roman"/>
          <w:b w:val="false"/>
          <w:i w:val="false"/>
          <w:color w:val="000000"/>
          <w:sz w:val="28"/>
        </w:rPr>
        <w:t>
      8. "Сатып алу туралы нұсқау" - 2004 жылдың мамыр айында Банк жариялаған "ХҚҚДБ (Халықаралық Қайта Құру және Даму Банкінің) қарызы мен ХДҚ (Халықаралық Дамыту Қауымдастығы) несиесі шеңберінде сатып алу туралы нұсқау".
</w:t>
      </w:r>
      <w:r>
        <w:br/>
      </w:r>
      <w:r>
        <w:rPr>
          <w:rFonts w:ascii="Times New Roman"/>
          <w:b w:val="false"/>
          <w:i w:val="false"/>
          <w:color w:val="000000"/>
          <w:sz w:val="28"/>
        </w:rPr>
        <w:t>
      9. "ЖБТ" - Жоба шеңберінде іс-шараларды дайындауға, жүзеге асыруға және үйлестіруге толық жауапты болатын Су ресурстары Комитетінің Жобаны басқару Тобы.
</w:t>
      </w:r>
      <w:r>
        <w:br/>
      </w:r>
      <w:r>
        <w:rPr>
          <w:rFonts w:ascii="Times New Roman"/>
          <w:b w:val="false"/>
          <w:i w:val="false"/>
          <w:color w:val="000000"/>
          <w:sz w:val="28"/>
        </w:rPr>
        <w:t>
      10. "Сатып алу жоспары" - Қарыз алушының 2006 ж. 7-желтоқсанында дайындалған Жоба бойынша сатып алу жоспары. Бұл Жоспарға сілтеме Сатып алу туралы нұсқаудың 1.16 пунктінде және Кеңесшілер жайлы нұсқаудың 1.24 пунктінде жасалған, сондай-ақ осы Жоспарға белгілі кезеңдерде көрсетілген пункт ережелеріне сәйкес өзгерістер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