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0b170" w14:textId="100b1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2007 жылғы 20 наурыздағы N 225 және 2007 жылғы 6 қарашадағы N 1039 қаулыларына толықтырулар мен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16 сәуірдегі N 347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
</w:t>
      </w:r>
      <w:r>
        <w:rPr>
          <w:rFonts w:ascii="Times New Roman"/>
          <w:b/>
          <w:i w:val="false"/>
          <w:color w:val="000000"/>
          <w:sz w:val="28"/>
        </w:rPr>
        <w:t>
ҚАУЛЫ ЕТЕДІ: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Үкіметінің кейбір шешімдеріне мынадай толықтырулар мен өзгерістер енгізілсін: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(Күші жойылды - ҚР Үкіметінің 2009.02.26.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220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(2009 жылғы 1 қаңтардан бастап қолданысқа енгізіледі) Қаулысымен);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"Қазақстан Республикасының әлеуметтік-экономикалық дамуының тұрақтылығын қамтамасыз ету жөніндегі бірінші кезектегі іс-қимылдар жоспарын бекіту туралы" Қазақстан Республикасы Үкіметінің 2007 жылғы 6 қарашадағы N 1039 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қаулысында </w:t>
      </w:r>
      <w:r>
        <w:rPr>
          <w:rFonts w:ascii="Times New Roman"/>
          <w:b w:val="false"/>
          <w:i w:val="false"/>
          <w:color w:val="000000"/>
          <w:sz w:val="28"/>
        </w:rPr>
        <w:t>
 (Қазақстан Республикасының ПҮАЖ-ы, 2007 ж., N 42, 489-құжат):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Республикасының әлеуметтік-экономикалық дамуының тұрақтылығын қамтамасыз ету жөніндегі бірінші кезектегі іс-қимылдар жоспарында: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"Мақсатқа қол жеткізу және қойылған міндеттерді іске асыру тетіктері" деген 2-бөлімде: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"Елдің ипотекалық нарығындағы тұрақтылықты, үлескерлердің құқықтарын қорғауды және құрылыс объектілерін аяқтауды қамтамасыз ету" деген 3-кіші бөлімде: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2-кезеңде: 2008 жыл: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"Бұл ретте, елдің ипотека нарығындағы тұрақтылығын қамтамасыз ету мақсатында жергілікті атқарушы органдар жағдайды реттеудің екі тетігін пайдаланатын болады." деген абзацтағы "екі тетігін" деген сөздер "мынадай тетіктерін"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кіші бөліммен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"3-тетік.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Бұл тетік ұсынысты қысқарту және сұранысты арттыру жолымен тұрғын үй нарығының теңгерімділігіне қол жеткізу мақсатында қолданылады. Ол өзіне мынадай іс-әрекеттерді қамтиды: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Астана қаласы әкімінің құрылыс объектілерінде құрылыс салушылардан пәтерлер сатып алуы;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ұлттық холдингтердің, ұлттық басқарушы компанияның және олардың еншілес ұйымдарының қызметкерлер арасында одан әрі бөлуі үшін салынып жатқан үйлерде пәтерлер сатып алуы.";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Республикасының әлеуметтік-экономикалық дамуының тұрақтылығын қамтамасыз ету жөніндегі бірінші кезектегі іс-қимылдар жоспарын іске асыру жөніндегі іс-шаралар жоспарында: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20-жол мынадай редакцияда жазылсын: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2453"/>
        <w:gridCol w:w="1633"/>
        <w:gridCol w:w="1673"/>
        <w:gridCol w:w="2053"/>
        <w:gridCol w:w="1273"/>
        <w:gridCol w:w="1553"/>
      </w:tblGrid>
      <w:tr>
        <w:trPr>
          <w:trHeight w:val="45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"20.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нарығындағы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ахуалды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тұрақтанды-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 жөнінде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қабылдау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бликасы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қаулысы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мині,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ЭБЖМ,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мині,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сәуір-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".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                                    К.Мәсімов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