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9566" w14:textId="2879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14 қыркүйектегі N 960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26 наурыздағы N 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N 960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енгізілсін: </w:t>
      </w:r>
    </w:p>
    <w:bookmarkEnd w:id="0"/>
    <w:bookmarkStart w:name="z2" w:id="1"/>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Уақытша бос ақшаны екінші деңгейдегі банктердің депозиттерінен жоспарланбаған алып қою туралы шешімді Ұйымдарға қатысты тікелей мемлекеттік басқару органы не акциялардың (үлестердің) бақылау пакетіне иелік ету және пайдалану құқықтарын жүзеге асыратын орган болып табылатын мемлекеттік органдармен келісім бойынша, сондай-ақ Қазақстан Республикасының Үкіметіне, Қазақстан Республикасы Ұлттық Банкіне және Қазақстан Республикасы Қаржы нарығы мен қаржы ұйымдарын реттеу және қадағалау агенттігіне бір мезгілде хабарлай отырып, Ұйымдар қабылдайды.".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