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4b12" w14:textId="4054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28 маусымдағы N 593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19 наурыздағы N 267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"Этносаралық және конфессияаралық келісімнің қазақстандық моделін жетілдірудің 2006 - 2008 жылдарға арналған бағдарламасын бекіту туралы" Қазақстан Республикасы Үкіметінің 2006 жылғы 28 маусымдағы N 593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2006 ж., N 23, 240-құжат)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Этносаралық және конфессияаралық келісімнің қазақстандық моделін жетілдірудің 2006 - 2008 жылдарға арналған бағдарламасында: </w:t>
      </w:r>
    </w:p>
    <w:bookmarkEnd w:id="0"/>
    <w:bookmarkStart w:name="z2" w:id="1"/>
    <w:p>
      <w:pPr>
        <w:spacing w:after="0"/>
        <w:ind w:left="0"/>
        <w:jc w:val="both"/>
      </w:pPr>
      <w:r>
        <w:rPr>
          <w:rFonts w:ascii="Times New Roman"/>
          <w:b w:val="false"/>
          <w:i w:val="false"/>
          <w:color w:val="000000"/>
          <w:sz w:val="28"/>
        </w:rPr>
        <w:t xml:space="preserve">
      бүкіл мәтін бойынша "Қазақстан халықтары Ассамблеясының", "Қазақстан халықтарының Ассамблеясы" деген сөздер "Қазақстан халқы Ассамблеясының", "Қазақстан халқы Ассамблеясы"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"1. Бағдарламаның паспорты" деген бөлімде: </w:t>
      </w:r>
      <w:r>
        <w:br/>
      </w:r>
      <w:r>
        <w:rPr>
          <w:rFonts w:ascii="Times New Roman"/>
          <w:b w:val="false"/>
          <w:i w:val="false"/>
          <w:color w:val="000000"/>
          <w:sz w:val="28"/>
        </w:rPr>
        <w:t xml:space="preserve">
      "Қаржыландыру көздері" деген жолда: </w:t>
      </w:r>
      <w:r>
        <w:br/>
      </w:r>
      <w:r>
        <w:rPr>
          <w:rFonts w:ascii="Times New Roman"/>
          <w:b w:val="false"/>
          <w:i w:val="false"/>
          <w:color w:val="000000"/>
          <w:sz w:val="28"/>
        </w:rPr>
        <w:t xml:space="preserve">
      екінші және үшінші абзацтар мынадай редакцияда жазылсын: </w:t>
      </w:r>
      <w:r>
        <w:br/>
      </w:r>
      <w:r>
        <w:rPr>
          <w:rFonts w:ascii="Times New Roman"/>
          <w:b w:val="false"/>
          <w:i w:val="false"/>
          <w:color w:val="000000"/>
          <w:sz w:val="28"/>
        </w:rPr>
        <w:t xml:space="preserve">
      "республикалық бюджеттен - барлығы 969,6 млн. теңге, оның ішінде: 2006 жылы - 316 млн. теңге, 2007 жылы - 312,9 млн. теңге, 2008 жылы - 340,7 млн. теңге; </w:t>
      </w:r>
      <w:r>
        <w:br/>
      </w:r>
      <w:r>
        <w:rPr>
          <w:rFonts w:ascii="Times New Roman"/>
          <w:b w:val="false"/>
          <w:i w:val="false"/>
          <w:color w:val="000000"/>
          <w:sz w:val="28"/>
        </w:rPr>
        <w:t xml:space="preserve">
      жергілікті бюджеттен - барлығы 1354,8 млн. теңге, оның ішінде: 2006 жылы - 138 млн. теңге, 2007 жылы - 552,6 млн. теңге, 2008 жылы - 664,2 млн. теңге талап етеді;"; </w:t>
      </w:r>
    </w:p>
    <w:bookmarkEnd w:id="2"/>
    <w:bookmarkStart w:name="z4" w:id="3"/>
    <w:p>
      <w:pPr>
        <w:spacing w:after="0"/>
        <w:ind w:left="0"/>
        <w:jc w:val="both"/>
      </w:pPr>
      <w:r>
        <w:rPr>
          <w:rFonts w:ascii="Times New Roman"/>
          <w:b w:val="false"/>
          <w:i w:val="false"/>
          <w:color w:val="000000"/>
          <w:sz w:val="28"/>
        </w:rPr>
        <w:t xml:space="preserve">
      "Күтілетін нәтиже" деген жолда: </w:t>
      </w:r>
      <w:r>
        <w:br/>
      </w:r>
      <w:r>
        <w:rPr>
          <w:rFonts w:ascii="Times New Roman"/>
          <w:b w:val="false"/>
          <w:i w:val="false"/>
          <w:color w:val="000000"/>
          <w:sz w:val="28"/>
        </w:rPr>
        <w:t xml:space="preserve">
      он бірінші абзац мынадай редакцияда жазылсын: </w:t>
      </w:r>
      <w:r>
        <w:br/>
      </w:r>
      <w:r>
        <w:rPr>
          <w:rFonts w:ascii="Times New Roman"/>
          <w:b w:val="false"/>
          <w:i w:val="false"/>
          <w:color w:val="000000"/>
          <w:sz w:val="28"/>
        </w:rPr>
        <w:t xml:space="preserve">
      "жастардың қатысуымен 9 халықаралық конференция, 30 республикалық және өңірлік конференция, 74 семинар, 46 конкурс, 93 дөңгелек үстел, 41 тренинг, 59 республикалық этнос күндері, Қазақстан халықтары достығының 3 фестивалі ұйымдастырылады және өткізіледі;"; </w:t>
      </w:r>
    </w:p>
    <w:bookmarkEnd w:id="3"/>
    <w:bookmarkStart w:name="z5" w:id="4"/>
    <w:p>
      <w:pPr>
        <w:spacing w:after="0"/>
        <w:ind w:left="0"/>
        <w:jc w:val="both"/>
      </w:pPr>
      <w:r>
        <w:rPr>
          <w:rFonts w:ascii="Times New Roman"/>
          <w:b w:val="false"/>
          <w:i w:val="false"/>
          <w:color w:val="000000"/>
          <w:sz w:val="28"/>
        </w:rPr>
        <w:t xml:space="preserve">
      "3. Проблеманың қазіргі жай-күйін талдау" деген бөлімде: </w:t>
      </w:r>
      <w:r>
        <w:br/>
      </w:r>
      <w:r>
        <w:rPr>
          <w:rFonts w:ascii="Times New Roman"/>
          <w:b w:val="false"/>
          <w:i w:val="false"/>
          <w:color w:val="000000"/>
          <w:sz w:val="28"/>
        </w:rPr>
        <w:t xml:space="preserve">
      жиырма алтыншы абзац мынадай редакцияда жазылсын: </w:t>
      </w:r>
      <w:r>
        <w:br/>
      </w:r>
      <w:r>
        <w:rPr>
          <w:rFonts w:ascii="Times New Roman"/>
          <w:b w:val="false"/>
          <w:i w:val="false"/>
          <w:color w:val="000000"/>
          <w:sz w:val="28"/>
        </w:rPr>
        <w:t xml:space="preserve">
      "2006 жылы Астана қаласында Әлемдік және дәстүрлі діндер басшыларының II Съезі болып өтті. Оның қорытындылары өркениеттер, конфессиялар, елдер мен халықтар арасындағы келісімді нығайтуға және олардың арасында сындарлы диалог орнатуға ықпал етті."; </w:t>
      </w:r>
    </w:p>
    <w:bookmarkEnd w:id="4"/>
    <w:bookmarkStart w:name="z6" w:id="5"/>
    <w:p>
      <w:pPr>
        <w:spacing w:after="0"/>
        <w:ind w:left="0"/>
        <w:jc w:val="both"/>
      </w:pPr>
      <w:r>
        <w:rPr>
          <w:rFonts w:ascii="Times New Roman"/>
          <w:b w:val="false"/>
          <w:i w:val="false"/>
          <w:color w:val="000000"/>
          <w:sz w:val="28"/>
        </w:rPr>
        <w:t xml:space="preserve">
      "6. Қажетті ресурстар мен оларды қаржыландыру көздері" деген бөлімде: </w:t>
      </w:r>
      <w:r>
        <w:br/>
      </w:r>
      <w:r>
        <w:rPr>
          <w:rFonts w:ascii="Times New Roman"/>
          <w:b w:val="false"/>
          <w:i w:val="false"/>
          <w:color w:val="000000"/>
          <w:sz w:val="28"/>
        </w:rPr>
        <w:t xml:space="preserve">
      бесінші және алтыншы абзацтар мынадай редакцияда жазылсын: </w:t>
      </w:r>
      <w:r>
        <w:br/>
      </w:r>
      <w:r>
        <w:rPr>
          <w:rFonts w:ascii="Times New Roman"/>
          <w:b w:val="false"/>
          <w:i w:val="false"/>
          <w:color w:val="000000"/>
          <w:sz w:val="28"/>
        </w:rPr>
        <w:t xml:space="preserve">
      "республикалық бюджеттен барлығы - 969,6 млн. теңге, оның ішінде: 2006 жылы - 316 млн. теңге, 2007 жылы - 312,9 млн. теңге, 2008 жылы - 340,7 млн. теңге; </w:t>
      </w:r>
      <w:r>
        <w:br/>
      </w:r>
      <w:r>
        <w:rPr>
          <w:rFonts w:ascii="Times New Roman"/>
          <w:b w:val="false"/>
          <w:i w:val="false"/>
          <w:color w:val="000000"/>
          <w:sz w:val="28"/>
        </w:rPr>
        <w:t xml:space="preserve">
      жергілікті бюджеттен барлығы - 1354,8 млн. теңге, оның ішінде: 2006 жылы - 138 млн. теңге, 2007 жылы - 552,6 млн. теңге, 2008 - 664,2 млн. теңге қаржыландыруды талап етеді."; </w:t>
      </w:r>
    </w:p>
    <w:bookmarkEnd w:id="5"/>
    <w:bookmarkStart w:name="z7" w:id="6"/>
    <w:p>
      <w:pPr>
        <w:spacing w:after="0"/>
        <w:ind w:left="0"/>
        <w:jc w:val="both"/>
      </w:pPr>
      <w:r>
        <w:rPr>
          <w:rFonts w:ascii="Times New Roman"/>
          <w:b w:val="false"/>
          <w:i w:val="false"/>
          <w:color w:val="000000"/>
          <w:sz w:val="28"/>
        </w:rPr>
        <w:t xml:space="preserve">
      "7. Бағдарламаны іске асырудан күтілетін нәтиже" деген бөлімде: </w:t>
      </w:r>
      <w:r>
        <w:br/>
      </w:r>
      <w:r>
        <w:rPr>
          <w:rFonts w:ascii="Times New Roman"/>
          <w:b w:val="false"/>
          <w:i w:val="false"/>
          <w:color w:val="000000"/>
          <w:sz w:val="28"/>
        </w:rPr>
        <w:t xml:space="preserve">
      он бірінші абзац мынадай редакцияда жазылсын: </w:t>
      </w:r>
      <w:r>
        <w:br/>
      </w:r>
      <w:r>
        <w:rPr>
          <w:rFonts w:ascii="Times New Roman"/>
          <w:b w:val="false"/>
          <w:i w:val="false"/>
          <w:color w:val="000000"/>
          <w:sz w:val="28"/>
        </w:rPr>
        <w:t xml:space="preserve">
      "жастардың қатысуымен 9 халықаралық конференция, 30 республикалық және өңірлік конференция, 74 семинар, 46 конкурс, 93 дөңгелек үстел, 41 тренинг, 59 республикалық этнос күндері, Қазақстан халықтары достығының 3 фестивалі ұйымдастырылады және өткізіледі;"; </w:t>
      </w:r>
    </w:p>
    <w:bookmarkEnd w:id="6"/>
    <w:bookmarkStart w:name="z8" w:id="7"/>
    <w:p>
      <w:pPr>
        <w:spacing w:after="0"/>
        <w:ind w:left="0"/>
        <w:jc w:val="both"/>
      </w:pPr>
      <w:r>
        <w:rPr>
          <w:rFonts w:ascii="Times New Roman"/>
          <w:b w:val="false"/>
          <w:i w:val="false"/>
          <w:color w:val="000000"/>
          <w:sz w:val="28"/>
        </w:rPr>
        <w:t xml:space="preserve">
      "8. Бағдарламаны іске асыру жөніндегі іс-шаралар жоспары" деген бөлімде: </w:t>
      </w:r>
      <w:r>
        <w:br/>
      </w:r>
      <w:r>
        <w:rPr>
          <w:rFonts w:ascii="Times New Roman"/>
          <w:b w:val="false"/>
          <w:i w:val="false"/>
          <w:color w:val="000000"/>
          <w:sz w:val="28"/>
        </w:rPr>
        <w:t xml:space="preserve">
      реттік нөмірі 1-жол мынадай редакцияда жазылсын: </w:t>
      </w:r>
      <w:r>
        <w:br/>
      </w:r>
      <w:r>
        <w:rPr>
          <w:rFonts w:ascii="Times New Roman"/>
          <w:b w:val="false"/>
          <w:i w:val="false"/>
          <w:color w:val="000000"/>
          <w:sz w:val="28"/>
        </w:rPr>
        <w:t xml:space="preserve">
"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413"/>
        <w:gridCol w:w="1493"/>
        <w:gridCol w:w="1393"/>
        <w:gridCol w:w="1333"/>
        <w:gridCol w:w="1493"/>
        <w:gridCol w:w="153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Қоғамдағы </w:t>
            </w:r>
            <w:r>
              <w:br/>
            </w:r>
            <w:r>
              <w:rPr>
                <w:rFonts w:ascii="Times New Roman"/>
                <w:b w:val="false"/>
                <w:i w:val="false"/>
                <w:color w:val="000000"/>
                <w:sz w:val="20"/>
              </w:rPr>
              <w:t xml:space="preserve">
этносаралық және </w:t>
            </w:r>
            <w:r>
              <w:br/>
            </w:r>
            <w:r>
              <w:rPr>
                <w:rFonts w:ascii="Times New Roman"/>
                <w:b w:val="false"/>
                <w:i w:val="false"/>
                <w:color w:val="000000"/>
                <w:sz w:val="20"/>
              </w:rPr>
              <w:t xml:space="preserve">
конфессияаралық </w:t>
            </w:r>
            <w:r>
              <w:br/>
            </w:r>
            <w:r>
              <w:rPr>
                <w:rFonts w:ascii="Times New Roman"/>
                <w:b w:val="false"/>
                <w:i w:val="false"/>
                <w:color w:val="000000"/>
                <w:sz w:val="20"/>
              </w:rPr>
              <w:t xml:space="preserve">
ахуалға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жүргізуді,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Қазақстан халқы </w:t>
            </w:r>
            <w:r>
              <w:br/>
            </w:r>
            <w:r>
              <w:rPr>
                <w:rFonts w:ascii="Times New Roman"/>
                <w:b w:val="false"/>
                <w:i w:val="false"/>
                <w:color w:val="000000"/>
                <w:sz w:val="20"/>
              </w:rPr>
              <w:t xml:space="preserve">
Ассамблеясының </w:t>
            </w:r>
            <w:r>
              <w:br/>
            </w:r>
            <w:r>
              <w:rPr>
                <w:rFonts w:ascii="Times New Roman"/>
                <w:b w:val="false"/>
                <w:i w:val="false"/>
                <w:color w:val="000000"/>
                <w:sz w:val="20"/>
              </w:rPr>
              <w:t xml:space="preserve">
рөлін арттыру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әлеуметтанушылық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жүргізуді </w:t>
            </w:r>
            <w:r>
              <w:br/>
            </w:r>
            <w:r>
              <w:rPr>
                <w:rFonts w:ascii="Times New Roman"/>
                <w:b w:val="false"/>
                <w:i w:val="false"/>
                <w:color w:val="000000"/>
                <w:sz w:val="20"/>
              </w:rPr>
              <w:t xml:space="preserve">
ұйымдастыру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r>
              <w:br/>
            </w:r>
            <w:r>
              <w:rPr>
                <w:rFonts w:ascii="Times New Roman"/>
                <w:b w:val="false"/>
                <w:i w:val="false"/>
                <w:color w:val="000000"/>
                <w:sz w:val="20"/>
              </w:rPr>
              <w:t xml:space="preserve">
12,0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2006 ж. </w:t>
            </w:r>
            <w:r>
              <w:br/>
            </w:r>
            <w:r>
              <w:rPr>
                <w:rFonts w:ascii="Times New Roman"/>
                <w:b w:val="false"/>
                <w:i w:val="false"/>
                <w:color w:val="000000"/>
                <w:sz w:val="20"/>
              </w:rPr>
              <w:t xml:space="preserve">
- 2,5 </w:t>
            </w:r>
            <w:r>
              <w:br/>
            </w:r>
            <w:r>
              <w:rPr>
                <w:rFonts w:ascii="Times New Roman"/>
                <w:b w:val="false"/>
                <w:i w:val="false"/>
                <w:color w:val="000000"/>
                <w:sz w:val="20"/>
              </w:rPr>
              <w:t xml:space="preserve">
2007 ж. </w:t>
            </w:r>
            <w:r>
              <w:br/>
            </w:r>
            <w:r>
              <w:rPr>
                <w:rFonts w:ascii="Times New Roman"/>
                <w:b w:val="false"/>
                <w:i w:val="false"/>
                <w:color w:val="000000"/>
                <w:sz w:val="20"/>
              </w:rPr>
              <w:t xml:space="preserve">
- 2,5 </w:t>
            </w:r>
            <w:r>
              <w:br/>
            </w:r>
            <w:r>
              <w:rPr>
                <w:rFonts w:ascii="Times New Roman"/>
                <w:b w:val="false"/>
                <w:i w:val="false"/>
                <w:color w:val="000000"/>
                <w:sz w:val="20"/>
              </w:rPr>
              <w:t xml:space="preserve">
2008 ж. </w:t>
            </w:r>
            <w:r>
              <w:br/>
            </w:r>
            <w:r>
              <w:rPr>
                <w:rFonts w:ascii="Times New Roman"/>
                <w:b w:val="false"/>
                <w:i w:val="false"/>
                <w:color w:val="000000"/>
                <w:sz w:val="20"/>
              </w:rPr>
              <w:t xml:space="preserve">
- 7,0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bl>
    <w:p>
      <w:pPr>
        <w:spacing w:after="0"/>
        <w:ind w:left="0"/>
        <w:jc w:val="both"/>
      </w:pPr>
      <w:r>
        <w:rPr>
          <w:rFonts w:ascii="Times New Roman"/>
          <w:b w:val="false"/>
          <w:i w:val="false"/>
          <w:color w:val="000000"/>
          <w:sz w:val="28"/>
        </w:rPr>
        <w:t xml:space="preserve">                                                            "; </w:t>
      </w:r>
    </w:p>
    <w:bookmarkStart w:name="z9" w:id="8"/>
    <w:p>
      <w:pPr>
        <w:spacing w:after="0"/>
        <w:ind w:left="0"/>
        <w:jc w:val="both"/>
      </w:pPr>
      <w:r>
        <w:rPr>
          <w:rFonts w:ascii="Times New Roman"/>
          <w:b w:val="false"/>
          <w:i w:val="false"/>
          <w:color w:val="000000"/>
          <w:sz w:val="28"/>
        </w:rPr>
        <w:t xml:space="preserve">
      реттік нөмірі 2-жолдың 6-бағаны мынадай редакцияда жазылсын: </w:t>
      </w:r>
      <w:r>
        <w:br/>
      </w:r>
      <w:r>
        <w:rPr>
          <w:rFonts w:ascii="Times New Roman"/>
          <w:b w:val="false"/>
          <w:i w:val="false"/>
          <w:color w:val="000000"/>
          <w:sz w:val="28"/>
        </w:rPr>
        <w:t xml:space="preserve">
      "Барлығы: 31,7 оның ішінде: 2006 ж. - 11,7; 2007 ж. - 10,0; 2008 ж. - 10,0"; </w:t>
      </w:r>
    </w:p>
    <w:bookmarkEnd w:id="8"/>
    <w:bookmarkStart w:name="z10" w:id="9"/>
    <w:p>
      <w:pPr>
        <w:spacing w:after="0"/>
        <w:ind w:left="0"/>
        <w:jc w:val="both"/>
      </w:pPr>
      <w:r>
        <w:rPr>
          <w:rFonts w:ascii="Times New Roman"/>
          <w:b w:val="false"/>
          <w:i w:val="false"/>
          <w:color w:val="000000"/>
          <w:sz w:val="28"/>
        </w:rPr>
        <w:t xml:space="preserve">
      реттік нөмірі 5-жолда: </w:t>
      </w:r>
      <w:r>
        <w:br/>
      </w:r>
      <w:r>
        <w:rPr>
          <w:rFonts w:ascii="Times New Roman"/>
          <w:b w:val="false"/>
          <w:i w:val="false"/>
          <w:color w:val="000000"/>
          <w:sz w:val="28"/>
        </w:rPr>
        <w:t xml:space="preserve">
      3-бағандағы "Бұйрық" деген сөз "Министрдің бұйрығы" деген сөздермен ауыстырылсын; </w:t>
      </w:r>
      <w:r>
        <w:br/>
      </w:r>
      <w:r>
        <w:rPr>
          <w:rFonts w:ascii="Times New Roman"/>
          <w:b w:val="false"/>
          <w:i w:val="false"/>
          <w:color w:val="000000"/>
          <w:sz w:val="28"/>
        </w:rPr>
        <w:t xml:space="preserve">
      6-бағаны мынадай редакцияда жазылсын: </w:t>
      </w:r>
      <w:r>
        <w:br/>
      </w:r>
      <w:r>
        <w:rPr>
          <w:rFonts w:ascii="Times New Roman"/>
          <w:b w:val="false"/>
          <w:i w:val="false"/>
          <w:color w:val="000000"/>
          <w:sz w:val="28"/>
        </w:rPr>
        <w:t xml:space="preserve">
      "Барлығы: 16,5 оның ішінде: 2006 ж. - 3,7; 2007 ж. - 3,7; 2008 ж. - 9,1; Барлығы: 115,1 оның ішінде: 2006 ж. - 10,5; 2007 ж. - 44,1; 2008 ж. - 60,5"; </w:t>
      </w:r>
      <w:r>
        <w:br/>
      </w:r>
      <w:r>
        <w:rPr>
          <w:rFonts w:ascii="Times New Roman"/>
          <w:b w:val="false"/>
          <w:i w:val="false"/>
          <w:color w:val="000000"/>
          <w:sz w:val="28"/>
        </w:rPr>
        <w:t xml:space="preserve">
      реттік нөмірі 6-жолдың 6-бағаны мынадай редакцияда жазылсын: </w:t>
      </w:r>
      <w:r>
        <w:br/>
      </w:r>
      <w:r>
        <w:rPr>
          <w:rFonts w:ascii="Times New Roman"/>
          <w:b w:val="false"/>
          <w:i w:val="false"/>
          <w:color w:val="000000"/>
          <w:sz w:val="28"/>
        </w:rPr>
        <w:t xml:space="preserve">
      "Барлығы: 114,6 оның ішінде: 2006 ж. - 9,7; 2007 ж. - 49,2; 2008 ж. - 55,7 (оның ішінде 2008 жылы: облыстар бойынша - Ақмола - 0,6; Ақтөбе - 5,9; Алматы - 1,8; ШҚО - 2,8; Жамбыл - 0,6; Қарағанды - 0,7; Қостанай - 2,9; Қызылорда - 1,0; Маңғыстау - 0,9; Павлодар - 0,4; СҚО - 9,2; ОҚО - 3,0; БҚО - 20,0; Астана қаласы - 0,5; Алматы қаласы - 5,4)"; </w:t>
      </w:r>
    </w:p>
    <w:bookmarkEnd w:id="9"/>
    <w:bookmarkStart w:name="z11" w:id="10"/>
    <w:p>
      <w:pPr>
        <w:spacing w:after="0"/>
        <w:ind w:left="0"/>
        <w:jc w:val="both"/>
      </w:pPr>
      <w:r>
        <w:rPr>
          <w:rFonts w:ascii="Times New Roman"/>
          <w:b w:val="false"/>
          <w:i w:val="false"/>
          <w:color w:val="000000"/>
          <w:sz w:val="28"/>
        </w:rPr>
        <w:t xml:space="preserve">
      реттік нөмірі 8-жолда: </w:t>
      </w:r>
      <w:r>
        <w:br/>
      </w:r>
      <w:r>
        <w:rPr>
          <w:rFonts w:ascii="Times New Roman"/>
          <w:b w:val="false"/>
          <w:i w:val="false"/>
          <w:color w:val="000000"/>
          <w:sz w:val="28"/>
        </w:rPr>
        <w:t xml:space="preserve">
      2-бағандағы "халықаралық конференциялар мен семинарлар" деген сөздерден кейін ", сондай-ақ руханилық пен мәдениет халықаралық форумын" деген сөздермен толықтырылсын;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"15,0" деген сандар "26,2" деген сандармен ауыстырылсын; </w:t>
      </w:r>
      <w:r>
        <w:br/>
      </w:r>
      <w:r>
        <w:rPr>
          <w:rFonts w:ascii="Times New Roman"/>
          <w:b w:val="false"/>
          <w:i w:val="false"/>
          <w:color w:val="000000"/>
          <w:sz w:val="28"/>
        </w:rPr>
        <w:t xml:space="preserve">
      "2008 ж. - 5,0" деген сөздер "2008 ж. - 16,2"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реттік нөмірі 9-жолдың 6-бағаны мынадай редакцияда жазылсын: </w:t>
      </w:r>
      <w:r>
        <w:br/>
      </w:r>
      <w:r>
        <w:rPr>
          <w:rFonts w:ascii="Times New Roman"/>
          <w:b w:val="false"/>
          <w:i w:val="false"/>
          <w:color w:val="000000"/>
          <w:sz w:val="28"/>
        </w:rPr>
        <w:t xml:space="preserve">
      "Барлығы: 22,3 оның ішінде: 2006 ж. - 9,3; 2007 ж. - 9,0; 2008 ж. - 4,0; Барлығы: 138,4 оның ішінде: 2006 ж. - 26,9; 2007 ж. - 41,5; 2008 ж. - 70,0 (оның ішінде 2008 жылы: облыстар бойынша - Ақмола - 0,7; Ақтөбе - 12,0; Атырау - 2,0; Алматы - 5,0; ШҚО - 8,2; Жамбыл - 4,2; Қарағанды - 2,1; Қостанай - 7,6; Қызылорда - 1,5; Маңғыстау - 0,1; Павлодар - 15,0; СҚО - 3,0; ОҚО - 3,0; Алматы қаласы - 5,6)"; </w:t>
      </w:r>
    </w:p>
    <w:bookmarkEnd w:id="11"/>
    <w:bookmarkStart w:name="z13" w:id="12"/>
    <w:p>
      <w:pPr>
        <w:spacing w:after="0"/>
        <w:ind w:left="0"/>
        <w:jc w:val="both"/>
      </w:pPr>
      <w:r>
        <w:rPr>
          <w:rFonts w:ascii="Times New Roman"/>
          <w:b w:val="false"/>
          <w:i w:val="false"/>
          <w:color w:val="000000"/>
          <w:sz w:val="28"/>
        </w:rPr>
        <w:t xml:space="preserve">
      реттік нөмірі 10-жолдың 6-бағаны мынадай редакцияда жазылсын: </w:t>
      </w:r>
      <w:r>
        <w:br/>
      </w:r>
      <w:r>
        <w:rPr>
          <w:rFonts w:ascii="Times New Roman"/>
          <w:b w:val="false"/>
          <w:i w:val="false"/>
          <w:color w:val="000000"/>
          <w:sz w:val="28"/>
        </w:rPr>
        <w:t xml:space="preserve">
      "Барлығы: 1,1 оның ішінде: 2006 ж. - 1,1; Барлығы: 33,8 оның ішінде: 2006 ж. - 10,3; 2007 ж. - 10,2; 2008 ж. - 13,3 (оның ішінде 2008 жылы: облыстар бойынша - Ақмола - 0,1; Ақтөбе - 0,9; Атырау - 0,6; Алматы - 5,8; ШҚО - 0,5; Жамбыл - 0,4; Қостанай - 0,5; Қызылорда - 0,1; Маңғыстау - 1,6; Павлодар - 0,4; ОҚО - 1,1; БҚО - 0,3; Астана қаласы - 0,3; Алматы қаласы -0,7)"; </w:t>
      </w:r>
    </w:p>
    <w:bookmarkEnd w:id="12"/>
    <w:bookmarkStart w:name="z14" w:id="13"/>
    <w:p>
      <w:pPr>
        <w:spacing w:after="0"/>
        <w:ind w:left="0"/>
        <w:jc w:val="both"/>
      </w:pPr>
      <w:r>
        <w:rPr>
          <w:rFonts w:ascii="Times New Roman"/>
          <w:b w:val="false"/>
          <w:i w:val="false"/>
          <w:color w:val="000000"/>
          <w:sz w:val="28"/>
        </w:rPr>
        <w:t xml:space="preserve">
      реттік нөмірі 11-жолдың 6-бағаны мынадай редакцияда жазылсын: </w:t>
      </w:r>
      <w:r>
        <w:br/>
      </w:r>
      <w:r>
        <w:rPr>
          <w:rFonts w:ascii="Times New Roman"/>
          <w:b w:val="false"/>
          <w:i w:val="false"/>
          <w:color w:val="000000"/>
          <w:sz w:val="28"/>
        </w:rPr>
        <w:t xml:space="preserve">
      "Барлығы: 472,2 оның ішінде: 2006 ж. - 58,0; 2007 ж. - 195,7; 2008 ж. - 218,5 (оның ішінде 2008 жылы: Ақмола - 6,9; Ақтөбе - 2,9; Атырау - 1,8; Алматы - 8,5; ШҚО - 4,6; Жамбыл - 0,5; Қарағанды - 1,6; Қостанай - 9,4; Қызылорда - 0,5; Маңғыстау - 0,2; Павлодар - 6,0; СҚО - 173,1; ОҚО - 2,0; Астана қаласы - 0,5)"; </w:t>
      </w:r>
    </w:p>
    <w:bookmarkEnd w:id="13"/>
    <w:bookmarkStart w:name="z15" w:id="14"/>
    <w:p>
      <w:pPr>
        <w:spacing w:after="0"/>
        <w:ind w:left="0"/>
        <w:jc w:val="both"/>
      </w:pPr>
      <w:r>
        <w:rPr>
          <w:rFonts w:ascii="Times New Roman"/>
          <w:b w:val="false"/>
          <w:i w:val="false"/>
          <w:color w:val="000000"/>
          <w:sz w:val="28"/>
        </w:rPr>
        <w:t xml:space="preserve">
      реттік нөмірі 12-жолдың 6-бағаны мынадай редакцияда жазылсын: </w:t>
      </w:r>
      <w:r>
        <w:br/>
      </w:r>
      <w:r>
        <w:rPr>
          <w:rFonts w:ascii="Times New Roman"/>
          <w:b w:val="false"/>
          <w:i w:val="false"/>
          <w:color w:val="000000"/>
          <w:sz w:val="28"/>
        </w:rPr>
        <w:t xml:space="preserve">
      "Барлығы: 480,7 оның ішінде: 2006 ж. - 22,6; 2007 ж. - 211,9; 2008 ж. - 246,2 (оның ішінде 2008 жылы: облыстар бойынша - Ақмола - 0,2; Ақтөбе - 40,0; Атырау - 1,8; Алматы - 8,5; ШҚО - 1,0; Жамбыл - 0,3; Қарағанды - 12,9; Қостанай - 1,1; Қызылорда - 0,6; Маңғыстау - 1,0; Павлодар - 1,0; СҚО - 173,1; ОҚО - 3,5; БҚО - 0,8; Астана қаласы - 0,4)"; </w:t>
      </w:r>
    </w:p>
    <w:bookmarkEnd w:id="14"/>
    <w:bookmarkStart w:name="z16" w:id="15"/>
    <w:p>
      <w:pPr>
        <w:spacing w:after="0"/>
        <w:ind w:left="0"/>
        <w:jc w:val="both"/>
      </w:pPr>
      <w:r>
        <w:rPr>
          <w:rFonts w:ascii="Times New Roman"/>
          <w:b w:val="false"/>
          <w:i w:val="false"/>
          <w:color w:val="000000"/>
          <w:sz w:val="28"/>
        </w:rPr>
        <w:t xml:space="preserve">
      мынадай мазмұндағы реттік нөмірлері 13 және 14-жолдармен толықтырылсын: </w:t>
      </w:r>
    </w:p>
    <w:bookmarkEnd w:id="15"/>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833"/>
        <w:gridCol w:w="1273"/>
        <w:gridCol w:w="1533"/>
        <w:gridCol w:w="1373"/>
        <w:gridCol w:w="1493"/>
        <w:gridCol w:w="157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w:t>
            </w:r>
            <w:r>
              <w:br/>
            </w:r>
            <w:r>
              <w:rPr>
                <w:rFonts w:ascii="Times New Roman"/>
                <w:b w:val="false"/>
                <w:i w:val="false"/>
                <w:color w:val="000000"/>
                <w:sz w:val="20"/>
              </w:rPr>
              <w:t xml:space="preserve">
этносаралық және </w:t>
            </w:r>
            <w:r>
              <w:br/>
            </w:r>
            <w:r>
              <w:rPr>
                <w:rFonts w:ascii="Times New Roman"/>
                <w:b w:val="false"/>
                <w:i w:val="false"/>
                <w:color w:val="000000"/>
                <w:sz w:val="20"/>
              </w:rPr>
              <w:t xml:space="preserve">
конфессияаралық </w:t>
            </w:r>
            <w:r>
              <w:br/>
            </w:r>
            <w:r>
              <w:rPr>
                <w:rFonts w:ascii="Times New Roman"/>
                <w:b w:val="false"/>
                <w:i w:val="false"/>
                <w:color w:val="000000"/>
                <w:sz w:val="20"/>
              </w:rPr>
              <w:t xml:space="preserve">
келісімді </w:t>
            </w:r>
            <w:r>
              <w:br/>
            </w:r>
            <w:r>
              <w:rPr>
                <w:rFonts w:ascii="Times New Roman"/>
                <w:b w:val="false"/>
                <w:i w:val="false"/>
                <w:color w:val="000000"/>
                <w:sz w:val="20"/>
              </w:rPr>
              <w:t xml:space="preserve">
насихаттау </w:t>
            </w:r>
            <w:r>
              <w:br/>
            </w:r>
            <w:r>
              <w:rPr>
                <w:rFonts w:ascii="Times New Roman"/>
                <w:b w:val="false"/>
                <w:i w:val="false"/>
                <w:color w:val="000000"/>
                <w:sz w:val="20"/>
              </w:rPr>
              <w:t xml:space="preserve">
жөніндегі имидждік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қамтамасыз 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 </w:t>
            </w:r>
            <w:r>
              <w:br/>
            </w:r>
            <w:r>
              <w:rPr>
                <w:rFonts w:ascii="Times New Roman"/>
                <w:b w:val="false"/>
                <w:i w:val="false"/>
                <w:color w:val="000000"/>
                <w:sz w:val="20"/>
              </w:rPr>
              <w:t xml:space="preserve">
нистр-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бұйры- </w:t>
            </w:r>
            <w:r>
              <w:br/>
            </w:r>
            <w:r>
              <w:rPr>
                <w:rFonts w:ascii="Times New Roman"/>
                <w:b w:val="false"/>
                <w:i w:val="false"/>
                <w:color w:val="000000"/>
                <w:sz w:val="20"/>
              </w:rPr>
              <w:t xml:space="preserve">
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r>
              <w:br/>
            </w:r>
            <w:r>
              <w:rPr>
                <w:rFonts w:ascii="Times New Roman"/>
                <w:b w:val="false"/>
                <w:i w:val="false"/>
                <w:color w:val="000000"/>
                <w:sz w:val="20"/>
              </w:rPr>
              <w:t xml:space="preserve">
10,0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2008 ж. </w:t>
            </w:r>
            <w:r>
              <w:br/>
            </w:r>
            <w:r>
              <w:rPr>
                <w:rFonts w:ascii="Times New Roman"/>
                <w:b w:val="false"/>
                <w:i w:val="false"/>
                <w:color w:val="000000"/>
                <w:sz w:val="20"/>
              </w:rPr>
              <w:t xml:space="preserve">
- 10,0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акциясын </w:t>
            </w:r>
            <w:r>
              <w:br/>
            </w:r>
            <w:r>
              <w:rPr>
                <w:rFonts w:ascii="Times New Roman"/>
                <w:b w:val="false"/>
                <w:i w:val="false"/>
                <w:color w:val="000000"/>
                <w:sz w:val="20"/>
              </w:rPr>
              <w:t xml:space="preserve">
(этножурналистика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шығармашылық </w:t>
            </w:r>
            <w:r>
              <w:br/>
            </w:r>
            <w:r>
              <w:rPr>
                <w:rFonts w:ascii="Times New Roman"/>
                <w:b w:val="false"/>
                <w:i w:val="false"/>
                <w:color w:val="000000"/>
                <w:sz w:val="20"/>
              </w:rPr>
              <w:t xml:space="preserve">
конкурс) өткізуді </w:t>
            </w:r>
            <w:r>
              <w:br/>
            </w:r>
            <w:r>
              <w:rPr>
                <w:rFonts w:ascii="Times New Roman"/>
                <w:b w:val="false"/>
                <w:i w:val="false"/>
                <w:color w:val="000000"/>
                <w:sz w:val="20"/>
              </w:rPr>
              <w:t xml:space="preserve">
ұйымдастыру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 </w:t>
            </w:r>
            <w:r>
              <w:br/>
            </w:r>
            <w:r>
              <w:rPr>
                <w:rFonts w:ascii="Times New Roman"/>
                <w:b w:val="false"/>
                <w:i w:val="false"/>
                <w:color w:val="000000"/>
                <w:sz w:val="20"/>
              </w:rPr>
              <w:t xml:space="preserve">
нистр-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бұйры- </w:t>
            </w:r>
            <w:r>
              <w:br/>
            </w:r>
            <w:r>
              <w:rPr>
                <w:rFonts w:ascii="Times New Roman"/>
                <w:b w:val="false"/>
                <w:i w:val="false"/>
                <w:color w:val="000000"/>
                <w:sz w:val="20"/>
              </w:rPr>
              <w:t xml:space="preserve">
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r>
              <w:br/>
            </w:r>
            <w:r>
              <w:rPr>
                <w:rFonts w:ascii="Times New Roman"/>
                <w:b w:val="false"/>
                <w:i w:val="false"/>
                <w:color w:val="000000"/>
                <w:sz w:val="20"/>
              </w:rPr>
              <w:t xml:space="preserve">
1,7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2008 ж. </w:t>
            </w:r>
            <w:r>
              <w:br/>
            </w:r>
            <w:r>
              <w:rPr>
                <w:rFonts w:ascii="Times New Roman"/>
                <w:b w:val="false"/>
                <w:i w:val="false"/>
                <w:color w:val="000000"/>
                <w:sz w:val="20"/>
              </w:rPr>
              <w:t xml:space="preserve">
- 1,7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"Жиыны"  </w:t>
      </w:r>
      <w:r>
        <w:rPr>
          <w:rFonts w:ascii="Times New Roman"/>
          <w:b w:val="false"/>
          <w:i w:val="false"/>
          <w:color w:val="000000"/>
          <w:sz w:val="28"/>
        </w:rPr>
        <w:t xml:space="preserve">деген 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733"/>
        <w:gridCol w:w="2753"/>
        <w:gridCol w:w="4593"/>
        <w:gridCol w:w="159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969,6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2006 ж. - 316 </w:t>
            </w:r>
            <w:r>
              <w:br/>
            </w:r>
            <w:r>
              <w:rPr>
                <w:rFonts w:ascii="Times New Roman"/>
                <w:b w:val="false"/>
                <w:i w:val="false"/>
                <w:color w:val="000000"/>
                <w:sz w:val="20"/>
              </w:rPr>
              <w:t xml:space="preserve">
2007 ж. - 312,9 </w:t>
            </w:r>
            <w:r>
              <w:br/>
            </w:r>
            <w:r>
              <w:rPr>
                <w:rFonts w:ascii="Times New Roman"/>
                <w:b w:val="false"/>
                <w:i w:val="false"/>
                <w:color w:val="000000"/>
                <w:sz w:val="20"/>
              </w:rPr>
              <w:t xml:space="preserve">
2008 ж. - 340,7 </w:t>
            </w:r>
            <w:r>
              <w:br/>
            </w:r>
            <w:r>
              <w:rPr>
                <w:rFonts w:ascii="Times New Roman"/>
                <w:b w:val="false"/>
                <w:i w:val="false"/>
                <w:color w:val="000000"/>
                <w:sz w:val="20"/>
              </w:rPr>
              <w:t xml:space="preserve">
Барлығы: 1354,8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2006 ж. - 138,0 </w:t>
            </w:r>
            <w:r>
              <w:br/>
            </w:r>
            <w:r>
              <w:rPr>
                <w:rFonts w:ascii="Times New Roman"/>
                <w:b w:val="false"/>
                <w:i w:val="false"/>
                <w:color w:val="000000"/>
                <w:sz w:val="20"/>
              </w:rPr>
              <w:t xml:space="preserve">
2007 ж. - 552,6 </w:t>
            </w:r>
            <w:r>
              <w:br/>
            </w:r>
            <w:r>
              <w:rPr>
                <w:rFonts w:ascii="Times New Roman"/>
                <w:b w:val="false"/>
                <w:i w:val="false"/>
                <w:color w:val="000000"/>
                <w:sz w:val="20"/>
              </w:rPr>
              <w:t xml:space="preserve">
2008 ж. - 664,2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ескертпе мынадай мазмұндағы аббревиатуралармен толықтырылсын: </w:t>
      </w:r>
      <w:r>
        <w:br/>
      </w:r>
      <w:r>
        <w:rPr>
          <w:rFonts w:ascii="Times New Roman"/>
          <w:b w:val="false"/>
          <w:i w:val="false"/>
          <w:color w:val="000000"/>
          <w:sz w:val="28"/>
        </w:rPr>
        <w:t xml:space="preserve">
      ШҚО - Шығыс Қазақстан облысы; </w:t>
      </w:r>
      <w:r>
        <w:br/>
      </w:r>
      <w:r>
        <w:rPr>
          <w:rFonts w:ascii="Times New Roman"/>
          <w:b w:val="false"/>
          <w:i w:val="false"/>
          <w:color w:val="000000"/>
          <w:sz w:val="28"/>
        </w:rPr>
        <w:t xml:space="preserve">
      СҚО - Солтүстік Қазақстан облысы; </w:t>
      </w:r>
      <w:r>
        <w:br/>
      </w:r>
      <w:r>
        <w:rPr>
          <w:rFonts w:ascii="Times New Roman"/>
          <w:b w:val="false"/>
          <w:i w:val="false"/>
          <w:color w:val="000000"/>
          <w:sz w:val="28"/>
        </w:rPr>
        <w:t xml:space="preserve">
      ОҚО - Оңтүстік Қазақстан облысы; </w:t>
      </w:r>
      <w:r>
        <w:br/>
      </w:r>
      <w:r>
        <w:rPr>
          <w:rFonts w:ascii="Times New Roman"/>
          <w:b w:val="false"/>
          <w:i w:val="false"/>
          <w:color w:val="000000"/>
          <w:sz w:val="28"/>
        </w:rPr>
        <w:t xml:space="preserve">
      БҚО - Батыс Қазақстан облысы.". </w:t>
      </w:r>
    </w:p>
    <w:bookmarkStart w:name="z17" w:id="16"/>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