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d7e" w14:textId="713d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салық салу мәселелері бойынша толықтырулар мен өзгерістер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наурыздағы N 231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2007 жылғы 7 қарашадағы N 1056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"Қазақстан Республикасының кейбір заңнамалық актілеріне салық салу мәселелері бойынша толықтырулар мен өзгерістер енгізу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