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0eaa0" w14:textId="4a0ea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Катар Мемлекетінің Үкіметі арасындағы Мәдениет және өнер саласындағы ынтымақтастық туралы келісімге қол қою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4 наурыздағы N 219 Қаулысы. Күші жойылды - Қазақстан Республикасы Үкіметінің 2015 жылғы 24 қазандағы № 841 қаулысымен</w:t>
      </w:r>
    </w:p>
    <w:p>
      <w:pPr>
        <w:spacing w:after="0"/>
        <w:ind w:left="0"/>
        <w:jc w:val="both"/>
      </w:pPr>
      <w:r>
        <w:rPr>
          <w:rFonts w:ascii="Times New Roman"/>
          <w:b w:val="false"/>
          <w:i w:val="false"/>
          <w:color w:val="ff0000"/>
          <w:sz w:val="28"/>
        </w:rPr>
        <w:t xml:space="preserve">      Ескерту. Күші жойылды - ҚР Үкіметінің 24.10.2015 </w:t>
      </w:r>
      <w:r>
        <w:rPr>
          <w:rFonts w:ascii="Times New Roman"/>
          <w:b w:val="false"/>
          <w:i w:val="false"/>
          <w:color w:val="ff0000"/>
          <w:sz w:val="28"/>
        </w:rPr>
        <w:t>№ 841</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1. Қоса беріліп отырған Қазақстан Республикасының Үкіметі мен Катар Мемлекетінің Үкіметі арасындағы Мәдениет және өнер саласындағы ынтымақтастық туралы келісімнің жобасы мақұлдансын. </w:t>
      </w:r>
    </w:p>
    <w:bookmarkStart w:name="z2" w:id="0"/>
    <w:p>
      <w:pPr>
        <w:spacing w:after="0"/>
        <w:ind w:left="0"/>
        <w:jc w:val="both"/>
      </w:pPr>
      <w:r>
        <w:rPr>
          <w:rFonts w:ascii="Times New Roman"/>
          <w:b w:val="false"/>
          <w:i w:val="false"/>
          <w:color w:val="000000"/>
          <w:sz w:val="28"/>
        </w:rPr>
        <w:t xml:space="preserve">
      2. Қазақстан Республикасының Мәдениет және ақпарат министрі Мұхтар Абрарұлы Құл-Мұхаммедке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Катар Мемлекетінің Үкіметі арасындағы Мәдениет және өнер саласындағы ынтымақтастық туралы келісімге қол қоюға өкілеттік берілсін.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Қазақстан Республикасы Үкіметінің 2008.08.28  </w:t>
      </w:r>
      <w:r>
        <w:rPr>
          <w:rFonts w:ascii="Times New Roman"/>
          <w:b w:val="false"/>
          <w:i w:val="false"/>
          <w:color w:val="000000"/>
          <w:sz w:val="28"/>
        </w:rPr>
        <w:t xml:space="preserve">N 779 </w:t>
      </w:r>
      <w:r>
        <w:rPr>
          <w:rFonts w:ascii="Times New Roman"/>
          <w:b w:val="false"/>
          <w:i w:val="false"/>
          <w:color w:val="ff0000"/>
          <w:sz w:val="28"/>
        </w:rPr>
        <w:t xml:space="preserve">Қаулысымен. </w:t>
      </w:r>
    </w:p>
    <w:bookmarkEnd w:id="0"/>
    <w:bookmarkStart w:name="z3" w:id="1"/>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4 наурыздағы </w:t>
      </w:r>
      <w:r>
        <w:br/>
      </w:r>
      <w:r>
        <w:rPr>
          <w:rFonts w:ascii="Times New Roman"/>
          <w:b w:val="false"/>
          <w:i w:val="false"/>
          <w:color w:val="000000"/>
          <w:sz w:val="28"/>
        </w:rPr>
        <w:t xml:space="preserve">
N 219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bookmarkStart w:name="z4" w:id="2"/>
    <w:p>
      <w:pPr>
        <w:spacing w:after="0"/>
        <w:ind w:left="0"/>
        <w:jc w:val="left"/>
      </w:pPr>
      <w:r>
        <w:rPr>
          <w:rFonts w:ascii="Times New Roman"/>
          <w:b/>
          <w:i w:val="false"/>
          <w:color w:val="000000"/>
        </w:rPr>
        <w:t xml:space="preserve"> 
  Қазақстан Республикасының Үкіметі мен Катар Мемлекетінің </w:t>
      </w:r>
      <w:r>
        <w:br/>
      </w:r>
      <w:r>
        <w:rPr>
          <w:rFonts w:ascii="Times New Roman"/>
          <w:b/>
          <w:i w:val="false"/>
          <w:color w:val="000000"/>
        </w:rPr>
        <w:t xml:space="preserve">
Үкіметі арасындағы Мәдениет және өнер саласындағы </w:t>
      </w:r>
      <w:r>
        <w:br/>
      </w:r>
      <w:r>
        <w:rPr>
          <w:rFonts w:ascii="Times New Roman"/>
          <w:b/>
          <w:i w:val="false"/>
          <w:color w:val="000000"/>
        </w:rPr>
        <w:t xml:space="preserve">
ынтымақтастық туралы келісім </w:t>
      </w:r>
    </w:p>
    <w:bookmarkEnd w:id="2"/>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Катар Мемлекетінің Үкіметі, </w:t>
      </w:r>
      <w:r>
        <w:br/>
      </w:r>
      <w:r>
        <w:rPr>
          <w:rFonts w:ascii="Times New Roman"/>
          <w:b w:val="false"/>
          <w:i w:val="false"/>
          <w:color w:val="000000"/>
          <w:sz w:val="28"/>
        </w:rPr>
        <w:t xml:space="preserve">
      екі ел арасындағы өзара достастық негізінде қатынастарды нығайтуға және мәдениет саласындағы ынтымақтастықты дамытуға ұмтыла отырып, </w:t>
      </w:r>
      <w:r>
        <w:br/>
      </w:r>
      <w:r>
        <w:rPr>
          <w:rFonts w:ascii="Times New Roman"/>
          <w:b w:val="false"/>
          <w:i w:val="false"/>
          <w:color w:val="000000"/>
          <w:sz w:val="28"/>
        </w:rPr>
        <w:t xml:space="preserve">
      төмендегілер туралы келісті: </w:t>
      </w:r>
    </w:p>
    <w:bookmarkStart w:name="z5" w:id="3"/>
    <w:p>
      <w:pPr>
        <w:spacing w:after="0"/>
        <w:ind w:left="0"/>
        <w:jc w:val="left"/>
      </w:pPr>
      <w:r>
        <w:rPr>
          <w:rFonts w:ascii="Times New Roman"/>
          <w:b/>
          <w:i w:val="false"/>
          <w:color w:val="000000"/>
        </w:rPr>
        <w:t xml:space="preserve"> 
  1-бап </w:t>
      </w:r>
    </w:p>
    <w:bookmarkEnd w:id="3"/>
    <w:p>
      <w:pPr>
        <w:spacing w:after="0"/>
        <w:ind w:left="0"/>
        <w:jc w:val="both"/>
      </w:pPr>
      <w:r>
        <w:rPr>
          <w:rFonts w:ascii="Times New Roman"/>
          <w:b w:val="false"/>
          <w:i w:val="false"/>
          <w:color w:val="000000"/>
          <w:sz w:val="28"/>
        </w:rPr>
        <w:t xml:space="preserve">      Тараптар өнер көрмелерін өткізу, көркемөнер, музыка және театр топтарымен өзара алмасу, пластикалық өнер көрмелерін өткізу, визуальды өнер саласында тәжірибе алмасу, құжаттарды қорғау мен сақтау, дәстүрлі қолданбалы өнерді қолдау жолымен екі ел арасында мәдениет саласындағы ынтымақтастықты дамыту мен нығайту жөнінде өзара іс-қимыл жасайды. </w:t>
      </w:r>
      <w:r>
        <w:br/>
      </w:r>
      <w:r>
        <w:rPr>
          <w:rFonts w:ascii="Times New Roman"/>
          <w:b w:val="false"/>
          <w:i w:val="false"/>
          <w:color w:val="000000"/>
          <w:sz w:val="28"/>
        </w:rPr>
        <w:t xml:space="preserve">
      Тараптар мемлекеттері ұйымдастырып отырған фестивальдар мен мәдени іс-шараларға қатысу үшін Тараптар шақырулармен алмасады, халықаралық конференциялар мен кездесулерде мәдениет мәселелерін үйлестіреді. </w:t>
      </w:r>
    </w:p>
    <w:bookmarkStart w:name="z6" w:id="4"/>
    <w:p>
      <w:pPr>
        <w:spacing w:after="0"/>
        <w:ind w:left="0"/>
        <w:jc w:val="left"/>
      </w:pPr>
      <w:r>
        <w:rPr>
          <w:rFonts w:ascii="Times New Roman"/>
          <w:b/>
          <w:i w:val="false"/>
          <w:color w:val="000000"/>
        </w:rPr>
        <w:t xml:space="preserve"> 
  2-бап </w:t>
      </w:r>
    </w:p>
    <w:bookmarkEnd w:id="4"/>
    <w:p>
      <w:pPr>
        <w:spacing w:after="0"/>
        <w:ind w:left="0"/>
        <w:jc w:val="both"/>
      </w:pPr>
      <w:r>
        <w:rPr>
          <w:rFonts w:ascii="Times New Roman"/>
          <w:b w:val="false"/>
          <w:i w:val="false"/>
          <w:color w:val="000000"/>
          <w:sz w:val="28"/>
        </w:rPr>
        <w:t xml:space="preserve">      Тараптар өз мемлекеттерінің заңнамаларына сәйкес мәдениет саласындағы ақпаратпен: жарияланымдармен, брошюралармен, фотосуреттермен, сирек кездесетін басылымдармен және шағын фильмдермен алмасу, сондай-ақ зияткерлік қызмет нәтижелерімен алмасуды белсенді ету, қолжазбаларды қайта жаңарту саласында оқу курстарын ұйымдастыру және мемлекеттердің бірінде өткізілетін кітап жәрмеңкелеріне қатысу арқылы Тараптар мемлекеттерінің ұлттық кітапханалары арасындағы ынтымақтастықты нығайтуда өзара іс-қимыл жасайды. </w:t>
      </w:r>
    </w:p>
    <w:bookmarkStart w:name="z7" w:id="5"/>
    <w:p>
      <w:pPr>
        <w:spacing w:after="0"/>
        <w:ind w:left="0"/>
        <w:jc w:val="left"/>
      </w:pPr>
      <w:r>
        <w:rPr>
          <w:rFonts w:ascii="Times New Roman"/>
          <w:b/>
          <w:i w:val="false"/>
          <w:color w:val="000000"/>
        </w:rPr>
        <w:t xml:space="preserve"> 
  3-бап </w:t>
      </w:r>
    </w:p>
    <w:bookmarkEnd w:id="5"/>
    <w:p>
      <w:pPr>
        <w:spacing w:after="0"/>
        <w:ind w:left="0"/>
        <w:jc w:val="both"/>
      </w:pPr>
      <w:r>
        <w:rPr>
          <w:rFonts w:ascii="Times New Roman"/>
          <w:b w:val="false"/>
          <w:i w:val="false"/>
          <w:color w:val="000000"/>
          <w:sz w:val="28"/>
        </w:rPr>
        <w:t xml:space="preserve">      Тараптар мәдениет мекемелерінің басшылары мен мәдениет, өнер және мұра саласындағы зерттеушілердің сапарларымен алмасуда көтермелейді, сондай-ақ тиісті жарияланымдармен және брошюралармен алмасуға ықпал етеді. </w:t>
      </w:r>
      <w:r>
        <w:br/>
      </w:r>
      <w:r>
        <w:rPr>
          <w:rFonts w:ascii="Times New Roman"/>
          <w:b w:val="false"/>
          <w:i w:val="false"/>
          <w:color w:val="000000"/>
          <w:sz w:val="28"/>
        </w:rPr>
        <w:t xml:space="preserve">
      Тараптар осы салаға жататын оқу курстары мен семинарлар өткізуге ықпал етеді. </w:t>
      </w:r>
    </w:p>
    <w:bookmarkStart w:name="z8" w:id="6"/>
    <w:p>
      <w:pPr>
        <w:spacing w:after="0"/>
        <w:ind w:left="0"/>
        <w:jc w:val="left"/>
      </w:pPr>
      <w:r>
        <w:rPr>
          <w:rFonts w:ascii="Times New Roman"/>
          <w:b/>
          <w:i w:val="false"/>
          <w:color w:val="000000"/>
        </w:rPr>
        <w:t xml:space="preserve"> 
  4-бап </w:t>
      </w:r>
    </w:p>
    <w:bookmarkEnd w:id="6"/>
    <w:p>
      <w:pPr>
        <w:spacing w:after="0"/>
        <w:ind w:left="0"/>
        <w:jc w:val="both"/>
      </w:pPr>
      <w:r>
        <w:rPr>
          <w:rFonts w:ascii="Times New Roman"/>
          <w:b w:val="false"/>
          <w:i w:val="false"/>
          <w:color w:val="000000"/>
          <w:sz w:val="28"/>
        </w:rPr>
        <w:t xml:space="preserve">      Тараптар осы Келісімді орындау барысында туындайтын шығыстарды, егер әрбір нақты жағдайда өзгеше тәртіп келісілмеген болса, өз мемлекеттерінің заңнамаларында көзделген қаражат шегінде дербес көтеретін болады. </w:t>
      </w:r>
    </w:p>
    <w:bookmarkStart w:name="z9" w:id="7"/>
    <w:p>
      <w:pPr>
        <w:spacing w:after="0"/>
        <w:ind w:left="0"/>
        <w:jc w:val="left"/>
      </w:pPr>
      <w:r>
        <w:rPr>
          <w:rFonts w:ascii="Times New Roman"/>
          <w:b/>
          <w:i w:val="false"/>
          <w:color w:val="000000"/>
        </w:rPr>
        <w:t xml:space="preserve"> 
  5-бап </w:t>
      </w:r>
    </w:p>
    <w:bookmarkEnd w:id="7"/>
    <w:p>
      <w:pPr>
        <w:spacing w:after="0"/>
        <w:ind w:left="0"/>
        <w:jc w:val="both"/>
      </w:pPr>
      <w:r>
        <w:rPr>
          <w:rFonts w:ascii="Times New Roman"/>
          <w:b w:val="false"/>
          <w:i w:val="false"/>
          <w:color w:val="000000"/>
          <w:sz w:val="28"/>
        </w:rPr>
        <w:t xml:space="preserve">      Кез келген Тарап олардың арасында жазбаша келісім жасасу жолымен осы Келісімді өзгертуді ұсына алады, бұл ретте мұндай өзгеріс осы Келісімнің ажырамас бөлігі болып табылады және Тараптардың оның күшіне енуі үшін қажетті мемлекетішілік рәсімдерді орындағаны туралы дипломатиялық арналар арқылы соңғы жазбаша хабарлама алған күнінен бастап күшіне енеді. </w:t>
      </w:r>
    </w:p>
    <w:bookmarkStart w:name="z10" w:id="8"/>
    <w:p>
      <w:pPr>
        <w:spacing w:after="0"/>
        <w:ind w:left="0"/>
        <w:jc w:val="left"/>
      </w:pPr>
      <w:r>
        <w:rPr>
          <w:rFonts w:ascii="Times New Roman"/>
          <w:b/>
          <w:i w:val="false"/>
          <w:color w:val="000000"/>
        </w:rPr>
        <w:t xml:space="preserve"> 
  6-бап </w:t>
      </w:r>
    </w:p>
    <w:bookmarkEnd w:id="8"/>
    <w:p>
      <w:pPr>
        <w:spacing w:after="0"/>
        <w:ind w:left="0"/>
        <w:jc w:val="both"/>
      </w:pPr>
      <w:r>
        <w:rPr>
          <w:rFonts w:ascii="Times New Roman"/>
          <w:b w:val="false"/>
          <w:i w:val="false"/>
          <w:color w:val="000000"/>
          <w:sz w:val="28"/>
        </w:rPr>
        <w:t xml:space="preserve">      Осы Келісім Тараптардың оның күшіне енуі үшін қажетті мемлекетішілік рәсімдерді орындағаны туралы дипломатиялық арналар арқылы соңғы жазбаша хабарлама алған күнінен бастап күшіне енеді. </w:t>
      </w:r>
      <w:r>
        <w:br/>
      </w:r>
      <w:r>
        <w:rPr>
          <w:rFonts w:ascii="Times New Roman"/>
          <w:b w:val="false"/>
          <w:i w:val="false"/>
          <w:color w:val="000000"/>
          <w:sz w:val="28"/>
        </w:rPr>
        <w:t xml:space="preserve">
      Осы Келісім үш жыл мерзім ішінде қолданылады және егер Тараптардың бірде-бірі тиісті кезең аяқталғанға дейін үш ай бұрын екінші Тарапқа өзінің оның қолданылуын тоқтату ниеті туралы хабарламаса, автоматты түрде келесі үш жыл кезеңге ұзартылатын болады. </w:t>
      </w:r>
      <w:r>
        <w:br/>
      </w:r>
      <w:r>
        <w:rPr>
          <w:rFonts w:ascii="Times New Roman"/>
          <w:b w:val="false"/>
          <w:i w:val="false"/>
          <w:color w:val="000000"/>
          <w:sz w:val="28"/>
        </w:rPr>
        <w:t xml:space="preserve">
      Осы Келісімнің қолданылуын тоқтату оның қолданыста болған кезеңінде келісілген қолданыстағы бағдарламалар мен жүзеге асырылатын қызметке әсер етпейді. </w:t>
      </w:r>
      <w:r>
        <w:br/>
      </w:r>
      <w:r>
        <w:rPr>
          <w:rFonts w:ascii="Times New Roman"/>
          <w:b w:val="false"/>
          <w:i w:val="false"/>
          <w:color w:val="000000"/>
          <w:sz w:val="28"/>
        </w:rPr>
        <w:t xml:space="preserve">
      2008 жылғы "___"________ Астана қаласында әрқайсысы қазақ, араб және ағылшын тілдерінде екі түпнұсқа данада жасалды, әрі екі данасының күші бірдей. Әрбір Тарап өзіне бір данадан қалдырады. Осы Келісімнің ережелерін түсіндіру бойынша даулар туындаған жағдайда Тараптар ағылшын тіліндегі мәтінге жүгінетін болады. </w:t>
      </w:r>
    </w:p>
    <w:p>
      <w:pPr>
        <w:spacing w:after="0"/>
        <w:ind w:left="0"/>
        <w:jc w:val="both"/>
      </w:pPr>
      <w:r>
        <w:rPr>
          <w:rFonts w:ascii="Times New Roman"/>
          <w:b w:val="false"/>
          <w:i/>
          <w:color w:val="000000"/>
          <w:sz w:val="28"/>
        </w:rPr>
        <w:t xml:space="preserve">       Қазақстан Республикасының             Катар Мемлекетінің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