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d870" w14:textId="090d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іс жүргізу заңнамасының кейбір нормаларын қолдануы туралы" Қазақстан Республикасы Жоғарғы Сотының 2003 жылғы 20 наурыздағы N 2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19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Жоғарғы Сотының нормативтік қаулыларын қолданыстағы нормативтік құқықтық актілерге сәйкес келтіру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"Соттардың азаматтық іс жүргізу заңнамасының кейбір нормаларын қолдануы туралы" Қазақстан Республикасы Жоғарғы Сотының 2003 жылғы 20 наурыздағы N 2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(2006 жылғы 23 шілдедегі және 2007 жылғы 25 желтоқсандағы өзгерістерімен бірге)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29-тармақта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392-бабы </w:t>
      </w:r>
      <w:r>
        <w:rPr>
          <w:rFonts w:ascii="Times New Roman"/>
          <w:b w:val="false"/>
          <w:i w:val="false"/>
          <w:color w:val="000000"/>
          <w:sz w:val="28"/>
        </w:rPr>
        <w:t xml:space="preserve">бірінші бөлігінің 3) тармақшасына және </w:t>
      </w:r>
      <w:r>
        <w:rPr>
          <w:rFonts w:ascii="Times New Roman"/>
          <w:b w:val="false"/>
          <w:i w:val="false"/>
          <w:color w:val="000000"/>
          <w:sz w:val="28"/>
        </w:rPr>
        <w:t xml:space="preserve">394-бабы </w:t>
      </w:r>
      <w:r>
        <w:rPr>
          <w:rFonts w:ascii="Times New Roman"/>
          <w:b w:val="false"/>
          <w:i w:val="false"/>
          <w:color w:val="000000"/>
          <w:sz w:val="28"/>
        </w:rPr>
        <w:t xml:space="preserve">бірінші бөлігінің 3) тармақшасына сәйкес, бір жылдық мерзімі өткізіліп және оны қалпына келтіру туралы өтінішсіз берілген қадағалау шағымы оны берген тұлғаға қайтарылады."; </w:t>
      </w:r>
    </w:p>
    <w:p>
      <w:pPr>
        <w:spacing w:after="0"/>
        <w:ind w:left="0"/>
        <w:jc w:val="both"/>
      </w:pPr>
      <w:r>
        <w:rPr>
          <w:rFonts w:ascii="Times New Roman"/>
          <w:b w:val="false"/>
          <w:i w:val="false"/>
          <w:color w:val="000000"/>
          <w:sz w:val="28"/>
        </w:rPr>
        <w:t xml:space="preserve">
      төртінші абзацтағы "қадағалау шағымының иесіне дәлелді жауап қайтарылады" деген сөздер "АІЖК 392-бабы бірінші бөлігінің 3) тармақшасына және 394-бабы бірінші бөлігінің 3) тармақшасына сәйкес, қадағалау шағымын қайтару туралы қаулы шығарылады" деген сөздермен ауыстырылсын; </w:t>
      </w:r>
    </w:p>
    <w:p>
      <w:pPr>
        <w:spacing w:after="0"/>
        <w:ind w:left="0"/>
        <w:jc w:val="both"/>
      </w:pPr>
      <w:r>
        <w:rPr>
          <w:rFonts w:ascii="Times New Roman"/>
          <w:b w:val="false"/>
          <w:i w:val="false"/>
          <w:color w:val="000000"/>
          <w:sz w:val="28"/>
        </w:rPr>
        <w:t xml:space="preserve">
      алтыншы абзац мынадай редакцияда жазылсын: </w:t>
      </w:r>
    </w:p>
    <w:p>
      <w:pPr>
        <w:spacing w:after="0"/>
        <w:ind w:left="0"/>
        <w:jc w:val="both"/>
      </w:pPr>
      <w:r>
        <w:rPr>
          <w:rFonts w:ascii="Times New Roman"/>
          <w:b w:val="false"/>
          <w:i w:val="false"/>
          <w:color w:val="000000"/>
          <w:sz w:val="28"/>
        </w:rPr>
        <w:t xml:space="preserve">
      "Егер бір жылдық мерзімі бұзылып берілген және оны қалпына келтіру туралы өтініші бар қадағалау шағымын қараудың нәтижесінде шағым берілген сот актілерін қайта қарау жөнінде қадағалау іс жүргізуін қозғау туралы қаулы шығарылса, онда қадағалау сатысының соты осы мерзімді қалпына келтіру туралы мәселені АІЖК </w:t>
      </w:r>
      <w:r>
        <w:rPr>
          <w:rFonts w:ascii="Times New Roman"/>
          <w:b w:val="false"/>
          <w:i w:val="false"/>
          <w:color w:val="000000"/>
          <w:sz w:val="28"/>
        </w:rPr>
        <w:t xml:space="preserve">398-бабының </w:t>
      </w:r>
      <w:r>
        <w:rPr>
          <w:rFonts w:ascii="Times New Roman"/>
          <w:b w:val="false"/>
          <w:i w:val="false"/>
          <w:color w:val="000000"/>
          <w:sz w:val="28"/>
        </w:rPr>
        <w:t xml:space="preserve">екінші бөлігінде қарастырылған тәртіпте сот отырысында қарайды. Прокурордың наразылық келтіру мерзімін қалпына келтіру туралы мәселені де қадағалау сатысының соты осындай тәртіпте қарайды. Қадағалау шағымын (наразылық) берудің дәлелсіз себептермен өткізіліп алынған мерзімі қалпына келтіруге жатпайды, ал шағым (наразылық) қараусыз қайтарылады."; </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33-тармақ </w:t>
      </w:r>
      <w:r>
        <w:rPr>
          <w:rFonts w:ascii="Times New Roman"/>
          <w:b w:val="false"/>
          <w:i w:val="false"/>
          <w:color w:val="000000"/>
          <w:sz w:val="28"/>
        </w:rPr>
        <w:t xml:space="preserve">мынадай редакцияда жазылсын: </w:t>
      </w:r>
    </w:p>
    <w:bookmarkEnd w:id="3"/>
    <w:p>
      <w:pPr>
        <w:spacing w:after="0"/>
        <w:ind w:left="0"/>
        <w:jc w:val="both"/>
      </w:pPr>
      <w:r>
        <w:rPr>
          <w:rFonts w:ascii="Times New Roman"/>
          <w:b w:val="false"/>
          <w:i w:val="false"/>
          <w:color w:val="000000"/>
          <w:sz w:val="28"/>
        </w:rPr>
        <w:t xml:space="preserve">
      "33. Қадағалау шағымы бойынша келіп түскен азаматтық іс соттан сұратып алдырылған жағдайда ғана АІЖК </w:t>
      </w:r>
      <w:r>
        <w:rPr>
          <w:rFonts w:ascii="Times New Roman"/>
          <w:b w:val="false"/>
          <w:i w:val="false"/>
          <w:color w:val="000000"/>
          <w:sz w:val="28"/>
        </w:rPr>
        <w:t xml:space="preserve">396-бабында </w:t>
      </w:r>
      <w:r>
        <w:rPr>
          <w:rFonts w:ascii="Times New Roman"/>
          <w:b w:val="false"/>
          <w:i w:val="false"/>
          <w:color w:val="000000"/>
          <w:sz w:val="28"/>
        </w:rPr>
        <w:t xml:space="preserve">көрсетілген лауазымды тұлғалар заңды күшіне енген сот актілерін орындауды тоқтата тұруы мүмкін.";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34-тармақ </w:t>
      </w:r>
      <w:r>
        <w:rPr>
          <w:rFonts w:ascii="Times New Roman"/>
          <w:b w:val="false"/>
          <w:i w:val="false"/>
          <w:color w:val="000000"/>
          <w:sz w:val="28"/>
        </w:rPr>
        <w:t xml:space="preserve">алып тасталсын.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