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9eed" w14:textId="b679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2008 жылы республикалық бюджеттен тұқым
шаруашылығын дамытуды қолдауға арналған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19 ақпандағы N 154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 2007 жылғы 6 желтоқсандағы және "
</w:t>
      </w:r>
      <w:r>
        <w:rPr>
          <w:rFonts w:ascii="Times New Roman"/>
          <w:b w:val="false"/>
          <w:i w:val="false"/>
          <w:color w:val="000000"/>
          <w:sz w:val="28"/>
        </w:rPr>
        <w:t xml:space="preserve"> Тұқым шаруашылығы туралы </w:t>
      </w:r>
      <w:r>
        <w:rPr>
          <w:rFonts w:ascii="Times New Roman"/>
          <w:b w:val="false"/>
          <w:i w:val="false"/>
          <w:color w:val="000000"/>
          <w:sz w:val="28"/>
        </w:rPr>
        <w:t>
" 2003 жылғы 8 ақпандағы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Облыстық бюджеттердің 2008 жылғы республикалық бюджеттен тұқым шаруашылығын дамытуды қолдауға арналған ағымдағы нысаналы трансферттерді пайдалану ережесі;
</w:t>
      </w:r>
      <w:r>
        <w:br/>
      </w:r>
      <w:r>
        <w:rPr>
          <w:rFonts w:ascii="Times New Roman"/>
          <w:b w:val="false"/>
          <w:i w:val="false"/>
          <w:color w:val="000000"/>
          <w:sz w:val="28"/>
        </w:rPr>
        <w:t>
      2) көбейту жылдары бойынша ауыл шаруашылығы өсімдіктерінің бірегей тұқымдарының түрлеріне және жеміс-жидек дақылдары мен жүзімнің көп жылдық екпелері аналықтарын салуға 2008 жылға арналған бюджеттік субсидиялар нормативтері;
</w:t>
      </w:r>
      <w:r>
        <w:br/>
      </w:r>
      <w:r>
        <w:rPr>
          <w:rFonts w:ascii="Times New Roman"/>
          <w:b w:val="false"/>
          <w:i w:val="false"/>
          <w:color w:val="000000"/>
          <w:sz w:val="28"/>
        </w:rPr>
        <w:t>
      3) сатылған ауыл шаруашылығы өсімдіктерінің элиталық тұқымының 1 тоннасына 2008 жылға арналған бюджеттік субсидиялар нормативтері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19 ақпандағы
</w:t>
      </w:r>
      <w:r>
        <w:br/>
      </w:r>
      <w:r>
        <w:rPr>
          <w:rFonts w:ascii="Times New Roman"/>
          <w:b w:val="false"/>
          <w:i w:val="false"/>
          <w:color w:val="000000"/>
          <w:sz w:val="28"/>
        </w:rPr>
        <w:t>
N 154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бюджеттердің 2008 жылғы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бюджеттен тұқым шаруашылығын дамытуды қолдауға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трансферттерді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Облыстық бюджеттердің 2008 жылғы республикалық бюджеттен тұқым шаруашылығын дамытуды қолдауға арналған ағымдағы нысаналы трансферттерді пайдалану ережесі (бұдан әрі - Ереже) Қазақстан Республикасы Ауыл шаруашылығы министрлігіне (бұдан әрі - Ауылшармині) "2008 жылға арналған республикалық бюджет туралы" Қазақстан Республикасының 2007 жылғы 6 желтоқсандағы Заңында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100 "Облыстық бюджеттерге, Астана және Алматы қалаларының бюджеттеріне тұқым шаруашылығын дамытуды қолдауға берілетін ағымдағы нысаналы трансферттер" кіші бағдарламасы бойынша облыстық бюджеттерге трансферттер түрінде көзделген қаражат есебінен және шегінде бірегей тұқым өндірушілердің (бұдан әрі - оригинаторлар) және элиталық тұқым шаруашылықтарының (бұдан әрі - элиттұқымшарлар) өсімдік шаруашылығын дамытудың басым бағыттарын ескере отырып, ауыл шаруашылығы өсімдіктерінің тұқым шаруашылығын дамытуға арналған қаражатты (бұдан әрі - бюджеттік субсидиялар) пайдалану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Ауылшармині облыстық бюджеттерге ағымдағы нысаналы трансферттерді аударуды бюджеттік бағдарламаның (кіші бағдарламаның) міндеттемелер мен төлемдер бойынша қаржыландыру жоспарларына (бұдан әрі - міндеттемелер мен төлемдер бойынша қаржыландыру жоспары) сәйкес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Бюджеттік субсидиялар:
</w:t>
      </w:r>
      <w:r>
        <w:br/>
      </w:r>
      <w:r>
        <w:rPr>
          <w:rFonts w:ascii="Times New Roman"/>
          <w:b w:val="false"/>
          <w:i w:val="false"/>
          <w:color w:val="000000"/>
          <w:sz w:val="28"/>
        </w:rPr>
        <w:t>
      1) ауыл шаруашылығы өсімдіктерінің бірегей тұқымдарын өндіруге жіберілген шығындарды ішінара өтеуге;
</w:t>
      </w:r>
      <w:r>
        <w:br/>
      </w:r>
      <w:r>
        <w:rPr>
          <w:rFonts w:ascii="Times New Roman"/>
          <w:b w:val="false"/>
          <w:i w:val="false"/>
          <w:color w:val="000000"/>
          <w:sz w:val="28"/>
        </w:rPr>
        <w:t>
      2)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жіберілген шығындарды толық өтеуге;
</w:t>
      </w:r>
      <w:r>
        <w:br/>
      </w:r>
      <w:r>
        <w:rPr>
          <w:rFonts w:ascii="Times New Roman"/>
          <w:b w:val="false"/>
          <w:i w:val="false"/>
          <w:color w:val="000000"/>
          <w:sz w:val="28"/>
        </w:rPr>
        <w:t>
      3) отандық ауыл шаруашылығы тауарын өндірушілерге сатылған ауыл шаруашылығы өсімдіктерінің элиталық тұқымының және жеміс дақылдары мен жүзімнің көшеттерінің (бұдан әрі - элиталық тұқым мен көшеттер) құнын ішінара арзандатуға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Ереженің 3-тармағының 1) тармақшасында көрсетілген бюджеттік субсидиялар заңнамада белгіленген тәртіппен аттестатталған оригинаторларға Қазақстан Республикасында пайдалануға жол берілген және (немесе) перспективалық деп танылған ауыл шаруашылығы өсімдіктері сорттарының бірегей тұқымының нақты өндірілген көлемі үшін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Ауыл шаруашылығы өсімдіктерінің бірегей тұқымдарын өндіру шығындарын ішінара өтеуді бюджеттік субсидиялау Ауылшармині элиталық тұқымдар мен көшеттер алу үшін оларды өндірудің ғылыми негізделген нормаларына сәйкес көбейту жылдары бойынша тұқымның әрбір түріне әрбір оригинатор үшін белгілеген квоталар шегінде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Ереженің 3-тармағының 2) тармақшасында көрсетілген бюджеттік субсидиялар заңнамада белгіленген тәртіппен аттестатталған оригинаторларға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нақты орындалған іс-шаралар үшін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Әрбір оригинатор үшін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алаңын облыстардың (республикалық маңызы бар қаланың, астананың) ауыл шаруашылығы саласындағы жергілікті атқарушы органдарының (бұдан әрі - облыстың жергілікті атқарушы органы) өтінімдерін ескере отырып, Ауылшармині көп жылдық екпелер алаңына келетін телітушілерге қажеттіліктің ғылыми негізделген нормаларына сәйкес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Ереженің 3-тармағының 3) тармақшасында көрсетілген бюджеттік субсидиялар заңнамада белгіленген тәртіппен аттестатталған элиттұқымшарларға Қазақстан Республикасында пайдалануға жол берілген сорттардың элиталық тұқымы мен көшеттерінің арзандатылған құны бойынша отандық ауыл шаруашылығы тауарын өндірушілерге Ауылшармині тұқымның және көшеттердің әрбір түрі бойынша әрбір облыс үшін белгілеген квоталар шегінде нақты сатылған көлемі үшін төленеді.
</w:t>
      </w:r>
      <w:r>
        <w:br/>
      </w:r>
      <w:r>
        <w:rPr>
          <w:rFonts w:ascii="Times New Roman"/>
          <w:b w:val="false"/>
          <w:i w:val="false"/>
          <w:color w:val="000000"/>
          <w:sz w:val="28"/>
        </w:rPr>
        <w:t>
      Белгіленген квоталар көлемдерін орындау барысын және бюджет қаражатын игерудің уақтылығын бақылау үшін облыстың жергілікті атқарушы органы Ауылшарминіне тиісті жылдың 5 шілдесінен кешіктірмей бірінші жарты жылдықтың қорытындылары бойынша бюджеттік бағдарламаны іске асыру туралы ақпарат береді.
</w:t>
      </w:r>
      <w:r>
        <w:br/>
      </w:r>
      <w:r>
        <w:rPr>
          <w:rFonts w:ascii="Times New Roman"/>
          <w:b w:val="false"/>
          <w:i w:val="false"/>
          <w:color w:val="000000"/>
          <w:sz w:val="28"/>
        </w:rPr>
        <w:t>
      Аттестатталған тұқым өндірушілер бірегей тұқым өндіру және элиталық тұқым мен көшеттер сату квоталарының белгіленген көлемдерін орындамаған жағдайда облыс ішінде квоталарды қайта бөлуді Қазақстан Республикасы Ауыл шаруашылығы министрінің бұйрығымен бекітілетін Аттестатталған тұқым шаруашылығы субъектілері үшін субсидиялауға жататын бірегей тұқымдарды өндірудің және элиталық тұқымдарды сатудың жыл сайынғы квоталарын белгілеу ережесіне сәйкес Ауылшармині жүзеге асырады.
</w:t>
      </w:r>
      <w:r>
        <w:br/>
      </w:r>
      <w:r>
        <w:rPr>
          <w:rFonts w:ascii="Times New Roman"/>
          <w:b w:val="false"/>
          <w:i w:val="false"/>
          <w:color w:val="000000"/>
          <w:sz w:val="28"/>
        </w:rPr>
        <w:t>
      Аттестатталған тұқым өндірушілердің бірегей тұқым өндіру және элиталық тұқым мен көшеттер сату квоталарының белгіленген көлемдерін орындамауы бюджеттік субсидияларды облыстар бойынша қайта бөлуге әкеп соққан жағдайда Ауылшармині Қазақстан Республикасының Үкіметіне заңнамада белгіленген тәртіппен 2008 жылға арналған республикалық бюджетте көзделген қаражат шегінде бюджеттік субсидияларды облыстар бойынша қайта бөлу туралы ұсыныс енгізеді.
</w:t>
      </w:r>
      <w:r>
        <w:br/>
      </w:r>
      <w:r>
        <w:rPr>
          <w:rFonts w:ascii="Times New Roman"/>
          <w:b w:val="false"/>
          <w:i w:val="false"/>
          <w:color w:val="000000"/>
          <w:sz w:val="28"/>
        </w:rPr>
        <w:t>
      Әрбір элиттұқымшар үшін элиталық тұқым мен көшеттердің әрбір түрі бойынша квотаны облыстың жергілікті атқарушы органының бұйрығымен құрылатын тұрақты жұмыс істейтін комиссия белгілейді және ол облыстың жергілікті атқарушы органының бұйрығымен бекітіледі.
</w:t>
      </w:r>
      <w:r>
        <w:br/>
      </w:r>
      <w:r>
        <w:rPr>
          <w:rFonts w:ascii="Times New Roman"/>
          <w:b w:val="false"/>
          <w:i w:val="false"/>
          <w:color w:val="000000"/>
          <w:sz w:val="28"/>
        </w:rPr>
        <w:t>
      Квоталарды бөлу дақылдың басымдылығын ескере отырып, олардың ғылыми негізделген қажеттілік нормаларына сәйкес егістік алаңына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Элиттұқымшарлар элиталық тұқым мен көшеттерді отандық ауыл шаруашылығы тауарын өндірушілерге Ауылшарминінің бұйрығымен белгіленген шекті бағадан аспайтын баға бойынша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Ауыл шаруашылығы өсімдіктерінің бірегей тұқымдарын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өндіруге жіберілген шығындарды ішінара өтеуге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жеміс-жидек дақылдары мен жүзімнің көп жылдық екпелері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аналықтарын салуға және салынған жеміс-жидек дақылдары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жүзімнің көп жылдық екпелері аналықтарының аяқталмаған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өндірісіне қызмет көрсетуге жіберілген шығындарды толығымен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өтеуге арналған бюджеттік субсидияларды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Ауыл шаруашылығы өсімдіктерінің бірегей тұқымдарын өндіруге жіберілген шығындарды ішінара өтеуге бюджеттік субсидиялар алу үшін:
</w:t>
      </w:r>
      <w:r>
        <w:br/>
      </w:r>
      <w:r>
        <w:rPr>
          <w:rFonts w:ascii="Times New Roman"/>
          <w:b w:val="false"/>
          <w:i w:val="false"/>
          <w:color w:val="000000"/>
          <w:sz w:val="28"/>
        </w:rPr>
        <w:t>
      1) оригинаторлар тиісті жылдың 10 қарашасына дейінгі мерзімде облыстың жергілікті атқарушы органына мынадай құжаттарды:
</w:t>
      </w:r>
      <w:r>
        <w:br/>
      </w:r>
      <w:r>
        <w:rPr>
          <w:rFonts w:ascii="Times New Roman"/>
          <w:b w:val="false"/>
          <w:i w:val="false"/>
          <w:color w:val="000000"/>
          <w:sz w:val="28"/>
        </w:rPr>
        <w:t>
      ауыл шаруашылығы өсімдіктерінің бірегей тұқымдарының оригинатор нақты өндірген көлемдері жөніндегі тізілімді;
</w:t>
      </w:r>
      <w:r>
        <w:br/>
      </w:r>
      <w:r>
        <w:rPr>
          <w:rFonts w:ascii="Times New Roman"/>
          <w:b w:val="false"/>
          <w:i w:val="false"/>
          <w:color w:val="000000"/>
          <w:sz w:val="28"/>
        </w:rPr>
        <w:t>
      ауыл шаруашылығы өсімдіктерінің бірегей тұқымдарын кіріске алу актілерін;
</w:t>
      </w:r>
      <w:r>
        <w:br/>
      </w:r>
      <w:r>
        <w:rPr>
          <w:rFonts w:ascii="Times New Roman"/>
          <w:b w:val="false"/>
          <w:i w:val="false"/>
          <w:color w:val="000000"/>
          <w:sz w:val="28"/>
        </w:rPr>
        <w:t>
      ауыл шаруашылығы өсімдіктері бірегей тұқымдарының егістігін сынақтан өткізу актілерін;
</w:t>
      </w:r>
      <w:r>
        <w:br/>
      </w:r>
      <w:r>
        <w:rPr>
          <w:rFonts w:ascii="Times New Roman"/>
          <w:b w:val="false"/>
          <w:i w:val="false"/>
          <w:color w:val="000000"/>
          <w:sz w:val="28"/>
        </w:rPr>
        <w:t>
      егістіктерді сынақтан өткізу туралы екі данадағы есепті;
</w:t>
      </w:r>
      <w:r>
        <w:br/>
      </w:r>
      <w:r>
        <w:rPr>
          <w:rFonts w:ascii="Times New Roman"/>
          <w:b w:val="false"/>
          <w:i w:val="false"/>
          <w:color w:val="000000"/>
          <w:sz w:val="28"/>
        </w:rPr>
        <w:t>
      тұқым сапасына сараптама жасау жөніндегі қызметті жүзеге асыруға құқылы зертхананың (бұдан әрі - тұқым сапасына сараптама жасау жөніндегі зертхана) тексерілген тұқымның саны мен сапасының мемлекеттік стандарттар талаптарына сәйкестігі туралы анықтамасын ұсынады;
</w:t>
      </w:r>
      <w:r>
        <w:br/>
      </w:r>
      <w:r>
        <w:rPr>
          <w:rFonts w:ascii="Times New Roman"/>
          <w:b w:val="false"/>
          <w:i w:val="false"/>
          <w:color w:val="000000"/>
          <w:sz w:val="28"/>
        </w:rPr>
        <w:t>
      2) облыстың жергілікті атқарушы органы ұсынылған құжаттардың шынайылығын тексереді, оригинатор нақты өндірген бірегей тұқымдардың көлемдері жөніндегі тізілімді бекітеді, облыс бойынша ауыл шаруашылығы өсімдіктерінің нақты өндірілген бірегей тұқымдарының көлемдері жөнінде жиынтық тізілім жасайды және тиісті жылдың 1 желтоқсанына дейінгі мерзімде белгіленген бюджеттік субсидиялар нормативтерінің негізінде оригинаторларға төленуі тиіс қаражаттың көлемін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Оригинатор нақты өндірген ауыл шаруашылығы өсімдіктерінің бірегей тұқымдарының көлемдері жөніндегі тізілімнің, облыс бойынша нақты өндірілген ауыл шаруашылығы өсімдіктерінің бірегей тұқымдарының көлемдері жөніндегі жиынтық тізілімнің, республика бойынша нақты өндірілген ауыл шаруашылығы өсімдіктерінің бірегей тұқымдарының көлемдері жөніндегі жиынтық тізілімнің, ауыл шаруашылығы өсімдіктерінің бірегей тұқымдарын кіріске алу актісінің, тексерілген тұқымдардың саны мен сапасы туралы тұқым сапасына сараптама жасау жөніндегі зертхана анықтамасының нысандарын Ауылшармині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Облыстың жергілікті атқарушы органы оригинаторлар ұсынған растаушы құжаттар негізінде осы Ережеге 1-қосымшаға сәйкес нысан бойынша өндірілген бірегей тұқым үшін бюджеттік субсидиялар төлеуге арналған ведомості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Міндеттемелер мен төлемдер бойынша көрсетілген бюджеттік бағдарламаны (кіші бағдарламаны) қаржыландыру жоспарларына сәйкес тиесілі сомаларды оригинаторлардың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жіберілген шығындарды толық өтеу үшін:
</w:t>
      </w:r>
      <w:r>
        <w:br/>
      </w:r>
      <w:r>
        <w:rPr>
          <w:rFonts w:ascii="Times New Roman"/>
          <w:b w:val="false"/>
          <w:i w:val="false"/>
          <w:color w:val="000000"/>
          <w:sz w:val="28"/>
        </w:rPr>
        <w:t>
      1) оригинаторлар облыстың жергілікті атқарушы органына отырғызу материалын, тыңайтқыштарды, өсімдіктерді қорғау құралдарын, суармалы суды жеткізуге қызметтерді сатып алуға арналған шарттардың, сондай-ақ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шығындарды растайтын құжаттардың бір данасын ұсынады;
</w:t>
      </w:r>
      <w:r>
        <w:br/>
      </w:r>
      <w:r>
        <w:rPr>
          <w:rFonts w:ascii="Times New Roman"/>
          <w:b w:val="false"/>
          <w:i w:val="false"/>
          <w:color w:val="000000"/>
          <w:sz w:val="28"/>
        </w:rPr>
        <w:t>
      2) облыстың жергілікті атқарушы органы он жұмыс күні ішінде жасалған шарттардың және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шығындарды растайтын құжаттардың шынайылығын тексереді және осы Ережеге 2-қосымшаға сәйкес нысан бойынша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ведомості жасайды.
</w:t>
      </w:r>
      <w:r>
        <w:br/>
      </w:r>
      <w:r>
        <w:rPr>
          <w:rFonts w:ascii="Times New Roman"/>
          <w:b w:val="false"/>
          <w:i w:val="false"/>
          <w:color w:val="000000"/>
          <w:sz w:val="28"/>
        </w:rPr>
        <w:t>
      Міндеттемелер мен төлемдер бойынша көрсетілген бюджеттік бағдарламаны (кіші бағдарламаны) қаржыландыру жоспарларына сәйкес тиесілі сомаларды оригинаторлардың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
</w:t>
      </w:r>
      <w:r>
        <w:br/>
      </w:r>
      <w:r>
        <w:rPr>
          <w:rFonts w:ascii="Times New Roman"/>
          <w:b w:val="false"/>
          <w:i w:val="false"/>
          <w:color w:val="000000"/>
          <w:sz w:val="28"/>
        </w:rPr>
        <w:t>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 келтірілген шығындар нәтижелері бойынша оригинатор келесі ай ішінде облыстың жергілікті атқарушы органына келтірілген шығындар бойынша төлем фактісін растайтын барлық құжаттардың, сондай-ақ кіріске алу актілерінің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Отандық ауыл шаруашылығы тауарын өндірушілерге сатылған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элиталық тұқым мен көшеттердің құнын ішінара арзандатуға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бюджеттік субсидияларды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Арзандатылған құн бойынша сатылған элиталық тұқым мен көшеттерге бюджеттік субсидиялар алу үшін:
</w:t>
      </w:r>
      <w:r>
        <w:br/>
      </w:r>
      <w:r>
        <w:rPr>
          <w:rFonts w:ascii="Times New Roman"/>
          <w:b w:val="false"/>
          <w:i w:val="false"/>
          <w:color w:val="000000"/>
          <w:sz w:val="28"/>
        </w:rPr>
        <w:t>
      1) элиттұқымшарлар ай сайын 1-күнге қарай ауданның (облыстық маңызы бар қаланың) ауыл шаруашылығы саласындағы жергілікті атқарушы органына (бұдан әрі - ауданның жергілікті атқарушы органы) сатылған элиталық тұқымның және көшеттердің саны мен сапасы туралы ақпарат береді;
</w:t>
      </w:r>
      <w:r>
        <w:br/>
      </w:r>
      <w:r>
        <w:rPr>
          <w:rFonts w:ascii="Times New Roman"/>
          <w:b w:val="false"/>
          <w:i w:val="false"/>
          <w:color w:val="000000"/>
          <w:sz w:val="28"/>
        </w:rPr>
        <w:t>
      2) элиттұқымшарлар элиталық тұқымдар мен көшеттерді сату фактісін растау үшін мынадай мерзімде: жаздық дақылдар мен көшеттер бойынша - тиісті жылдың 20 маусымына дейін, ал күздік дақылдар бойынша - тиісті жылдың 10 қарашасына дейін ауданның жергілікті атқарушы органына:
</w:t>
      </w:r>
      <w:r>
        <w:br/>
      </w:r>
      <w:r>
        <w:rPr>
          <w:rFonts w:ascii="Times New Roman"/>
          <w:b w:val="false"/>
          <w:i w:val="false"/>
          <w:color w:val="000000"/>
          <w:sz w:val="28"/>
        </w:rPr>
        <w:t>
      элиттұқымшар нақты сатқан элиталық тұқымдар мен көшеттердің көлемі жөніндегі жиынтық тізілімді;
</w:t>
      </w:r>
      <w:r>
        <w:br/>
      </w:r>
      <w:r>
        <w:rPr>
          <w:rFonts w:ascii="Times New Roman"/>
          <w:b w:val="false"/>
          <w:i w:val="false"/>
          <w:color w:val="000000"/>
          <w:sz w:val="28"/>
        </w:rPr>
        <w:t>
      элиталық тұқымдарды өндіруге арналған бастапқы материалдың шығу тегін растайтын құжаттарды (көбейту питомниктері, суперэлита және элита егістерін сынақтан өткізу актілері мен сынақтан өткізу туралы есепті, ал көбейту питомниктерінің тұқымы мен суперэлитаны сатып алған жағдайда - тұқымға арналған аттестаттың көшірмесін);
</w:t>
      </w:r>
      <w:r>
        <w:br/>
      </w:r>
      <w:r>
        <w:rPr>
          <w:rFonts w:ascii="Times New Roman"/>
          <w:b w:val="false"/>
          <w:i w:val="false"/>
          <w:color w:val="000000"/>
          <w:sz w:val="28"/>
        </w:rPr>
        <w:t>
      тексерілген тұқымның (көшеттерді қоспағанда) саны мен сапасының мемлекеттік стандарттар талаптарына сәйкестігі туралы заңнамада белгіленген тұқымдардың саны мен сапасы туралы тұқым сапасына сараптама жасау жөніндегі зертхананың анықтамасын;
</w:t>
      </w:r>
      <w:r>
        <w:br/>
      </w:r>
      <w:r>
        <w:rPr>
          <w:rFonts w:ascii="Times New Roman"/>
          <w:b w:val="false"/>
          <w:i w:val="false"/>
          <w:color w:val="000000"/>
          <w:sz w:val="28"/>
        </w:rPr>
        <w:t>
      сатылған элиталық тұқымның және көшеттердің бастапқы төлем құжаттарының, сондай-ақ тұқымды және көшеттерді тиеп жөнелтуге арналған жүкқұжаттың және шот-фактуралардың көшірмелерін;
</w:t>
      </w:r>
      <w:r>
        <w:br/>
      </w:r>
      <w:r>
        <w:rPr>
          <w:rFonts w:ascii="Times New Roman"/>
          <w:b w:val="false"/>
          <w:i w:val="false"/>
          <w:color w:val="000000"/>
          <w:sz w:val="28"/>
        </w:rPr>
        <w:t>
      сатылған және сатып алынған элиталық тұқымның және көшеттердің саны туралы элиттұқымшар мен сатып алушының арасындағы элиталық тұқымды және көшеттерді сатып алу-сату шартын ұсынады.
</w:t>
      </w:r>
      <w:r>
        <w:br/>
      </w:r>
      <w:r>
        <w:rPr>
          <w:rFonts w:ascii="Times New Roman"/>
          <w:b w:val="false"/>
          <w:i w:val="false"/>
          <w:color w:val="000000"/>
          <w:sz w:val="28"/>
        </w:rPr>
        <w:t>
      Элиталық тұқымды және көшеттерді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
</w:t>
      </w:r>
      <w:r>
        <w:br/>
      </w:r>
      <w:r>
        <w:rPr>
          <w:rFonts w:ascii="Times New Roman"/>
          <w:b w:val="false"/>
          <w:i w:val="false"/>
          <w:color w:val="000000"/>
          <w:sz w:val="28"/>
        </w:rPr>
        <w:t>
      3) ауданның жергілікті атқарушы органы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элиталық тұқымның және көшеттердің нақты сатылған көлемдері жөніндегі жиынтық тізілімнің бір данасы және сатып алу-сату шартының бір данасы ауданның жергілікті атқарушы органында сақтауға тапсырылады;
</w:t>
      </w:r>
      <w:r>
        <w:br/>
      </w:r>
      <w:r>
        <w:rPr>
          <w:rFonts w:ascii="Times New Roman"/>
          <w:b w:val="false"/>
          <w:i w:val="false"/>
          <w:color w:val="000000"/>
          <w:sz w:val="28"/>
        </w:rPr>
        <w:t>
      4) ауданның жергілікті атқарушы органы мынадай мерзімде: жаздық дақылдар және көшеттер бойынша - тиісті жылдың 1 шілдесіне дейін, ал күздік дақылдар бойынша - тиісті жылдың 20 қарашасына дейін облыстың жергілікті атқарушы органына мынадай құжаттарды:
</w:t>
      </w:r>
      <w:r>
        <w:br/>
      </w:r>
      <w:r>
        <w:rPr>
          <w:rFonts w:ascii="Times New Roman"/>
          <w:b w:val="false"/>
          <w:i w:val="false"/>
          <w:color w:val="000000"/>
          <w:sz w:val="28"/>
        </w:rPr>
        <w:t>
      элиттұқымшар нақты сатқан элиталық тұқым және көшеттер көлемдері жөніндегі жиынтық тізілімді;
</w:t>
      </w:r>
      <w:r>
        <w:br/>
      </w:r>
      <w:r>
        <w:rPr>
          <w:rFonts w:ascii="Times New Roman"/>
          <w:b w:val="false"/>
          <w:i w:val="false"/>
          <w:color w:val="000000"/>
          <w:sz w:val="28"/>
        </w:rPr>
        <w:t>
      сатылған және сатып алынған элиталық тұқымның және көшеттердің саны туралы элиттұқымшар мен сатып алушы арасындағы элиталық тұқымды сатып алу-сату шартын;
</w:t>
      </w:r>
      <w:r>
        <w:br/>
      </w:r>
      <w:r>
        <w:rPr>
          <w:rFonts w:ascii="Times New Roman"/>
          <w:b w:val="false"/>
          <w:i w:val="false"/>
          <w:color w:val="000000"/>
          <w:sz w:val="28"/>
        </w:rPr>
        <w:t>
      элиталық тұқымды және көшеттерді мақсатты пайдалану туралы актіні;
</w:t>
      </w:r>
      <w:r>
        <w:br/>
      </w:r>
      <w:r>
        <w:rPr>
          <w:rFonts w:ascii="Times New Roman"/>
          <w:b w:val="false"/>
          <w:i w:val="false"/>
          <w:color w:val="000000"/>
          <w:sz w:val="28"/>
        </w:rPr>
        <w:t>
      тексерілген тұқымның (көшеттерді қоспағанда) саны мен сапасының мемлекеттік стандарттар талаптарына сәйкестігі туралы заңнамада белгіленген тұқымдардың саны мен сапасы туралы тұқым сапасына сараптама жасау жөніндегі зертхананың анықтамасын;
</w:t>
      </w:r>
      <w:r>
        <w:br/>
      </w:r>
      <w:r>
        <w:rPr>
          <w:rFonts w:ascii="Times New Roman"/>
          <w:b w:val="false"/>
          <w:i w:val="false"/>
          <w:color w:val="000000"/>
          <w:sz w:val="28"/>
        </w:rPr>
        <w:t>
      5) облыстың жергілікті атқарушы органы:
</w:t>
      </w:r>
      <w:r>
        <w:br/>
      </w:r>
      <w:r>
        <w:rPr>
          <w:rFonts w:ascii="Times New Roman"/>
          <w:b w:val="false"/>
          <w:i w:val="false"/>
          <w:color w:val="000000"/>
          <w:sz w:val="28"/>
        </w:rPr>
        <w:t>
      он бес жұмыс күні ішінде ұсынылған құжаттарды тексереді, облыс бойынша элиталық тұқымның және көшеттердің нақты сатылған көлемі жөніндегі жиынтық актіні жасайды және бекітеді;
</w:t>
      </w:r>
      <w:r>
        <w:br/>
      </w:r>
      <w:r>
        <w:rPr>
          <w:rFonts w:ascii="Times New Roman"/>
          <w:b w:val="false"/>
          <w:i w:val="false"/>
          <w:color w:val="000000"/>
          <w:sz w:val="28"/>
        </w:rPr>
        <w:t>
      облыс бойынша элиталық тұқым мен көшеттердің нақты сатылған көлемі жөнінде бекітілген жиынтық актілер бойынша, онда көрсетілген элиталық тұқым мен көшеттердің көлемі мен белгіленген бюджеттік субсидиялар нормативтері негізінде тиесілі бюджет қаражатының көлемін анықтайды;
</w:t>
      </w:r>
      <w:r>
        <w:br/>
      </w:r>
      <w:r>
        <w:rPr>
          <w:rFonts w:ascii="Times New Roman"/>
          <w:b w:val="false"/>
          <w:i w:val="false"/>
          <w:color w:val="000000"/>
          <w:sz w:val="28"/>
        </w:rPr>
        <w:t>
      әрбір элиттұқымшарға белгіленген квоталар шегінде осы Ережеге 3-қосымшаға сәйкес нысан бойынша отандық ауыл шаруашылығы тауарын өндірушілерге сатылған элиталық тұқымның және көшеттердің ішінара арзандатылған құны үшін бюджеттік субсидиялар төлеуге арналған жиынтық ведомості жасайды;
</w:t>
      </w:r>
      <w:r>
        <w:br/>
      </w:r>
      <w:r>
        <w:rPr>
          <w:rFonts w:ascii="Times New Roman"/>
          <w:b w:val="false"/>
          <w:i w:val="false"/>
          <w:color w:val="000000"/>
          <w:sz w:val="28"/>
        </w:rPr>
        <w:t>
      6) ұсынылып отырған элиталық тұқымдарды және көшеттерді сатып алу-сату шартының, элиталық тұқымдарды және көшеттерді мақсатты пайдалану актісінің, элиттұқымшар нақты сатқан элиталық тұқымның және көшеттердің көлемі жөніндегі жиынтық тізілімнің, облыс бойынша сатылған элиталық тұқымдардың және көшеттердің көлемі жөніндегі жиынтық актінің нысандарын Ауылшармині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Облыстың жергілікті атқарушы органы міндеттемелер мен төлемдер бойынша көрсетілген бюджеттік бағдарламаны (кіші бағдарламаны) қаржыландыру жоспарларына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Оригинаторлар және элиталық тұқым шаруашылықтары облыстың жергілікті атқарушы органына Ауылшармині бекіткен нысан бойынша есепті кезеңде алынған бюджеттік субсидияларды мақсатты пайдалану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Ай сайын 25-күнге қарай, бірақ тиісті жылдың 25 желтоқсанынан кешіктірмей облыстың жергілікті атқарушы органы Ауылшарминіне тұқым шаруашылығын дамытуға бюджеттік субсидиялар төлеуге арналған ведомостердің және жиынтық ведомостердің көшірмелерін, көрсетілген бюджеттік кіші бағдарламаны іске асыру туралы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Тұқым шаруашылығы саласындағы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Ауылшарминінің тұқым шаруашылығы жөніндегі мемлекеттік инспекторлары Қазақстан Республикасының заңнамасына сәйкес тұқым шаруашылығы саласында мемлекеттік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Облыстың жергілікті атқарушы органы бюджеттік субсидиялар төлеу үшін тапсырылған құжаттардың шынайылығы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Ауылшармині және облыстың жергілікті атқарушы органы бюджет қаражатының мақсатты және тиімді пайдаланылуы үшін Қазақстан Республикасының заңдарымен белгіленген жауапкершілік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1-қосымша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__________________________облысы
</w:t>
      </w:r>
      <w:r>
        <w:br/>
      </w:r>
      <w:r>
        <w:rPr>
          <w:rFonts w:ascii="Times New Roman"/>
          <w:b w:val="false"/>
          <w:i w:val="false"/>
          <w:color w:val="000000"/>
          <w:sz w:val="28"/>
        </w:rPr>
        <w:t>
                                    ауыл шаруашылығы департаментінің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
</w:t>
      </w:r>
      <w:r>
        <w:br/>
      </w:r>
      <w:r>
        <w:rPr>
          <w:rFonts w:ascii="Times New Roman"/>
          <w:b w:val="false"/>
          <w:i w:val="false"/>
          <w:color w:val="000000"/>
          <w:sz w:val="28"/>
        </w:rPr>
        <w:t>
                                          (Т.А.Ә., қолы, мөрі)
</w:t>
      </w:r>
    </w:p>
    <w:p>
      <w:pPr>
        <w:spacing w:after="0"/>
        <w:ind w:left="0"/>
        <w:jc w:val="both"/>
      </w:pPr>
      <w:r>
        <w:rPr>
          <w:rFonts w:ascii="Times New Roman"/>
          <w:b w:val="false"/>
          <w:i w:val="false"/>
          <w:color w:val="000000"/>
          <w:sz w:val="28"/>
        </w:rPr>
        <w:t>
                                    200 жылғы " "      
</w:t>
      </w:r>
    </w:p>
    <w:p>
      <w:pPr>
        <w:spacing w:after="0"/>
        <w:ind w:left="0"/>
        <w:jc w:val="both"/>
      </w:pPr>
      <w:r>
        <w:rPr>
          <w:rFonts w:ascii="Times New Roman"/>
          <w:b w:val="false"/>
          <w:i w:val="false"/>
          <w:color w:val="000000"/>
          <w:sz w:val="28"/>
        </w:rPr>
        <w:t>
</w:t>
      </w:r>
      <w:r>
        <w:rPr>
          <w:rFonts w:ascii="Times New Roman"/>
          <w:b/>
          <w:i w:val="false"/>
          <w:color w:val="000000"/>
          <w:sz w:val="28"/>
        </w:rPr>
        <w:t>
     200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жылғы "_"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кезеңінде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өндірілген бірегей тұқымдар үшін бюджеттік субсидиялар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53"/>
        <w:gridCol w:w="1273"/>
        <w:gridCol w:w="1353"/>
        <w:gridCol w:w="1533"/>
        <w:gridCol w:w="1693"/>
        <w:gridCol w:w="2033"/>
        <w:gridCol w:w="2293"/>
      </w:tblGrid>
      <w:tr>
        <w:trPr>
          <w:trHeight w:val="1515" w:hRule="atLeast"/>
        </w:trPr>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w:t>
            </w:r>
            <w:r>
              <w:br/>
            </w:r>
            <w:r>
              <w:rPr>
                <w:rFonts w:ascii="Times New Roman"/>
                <w:b w:val="false"/>
                <w:i w:val="false"/>
                <w:color w:val="000000"/>
                <w:sz w:val="20"/>
              </w:rPr>
              <w:t>
тұқым
</w:t>
            </w:r>
            <w:r>
              <w:br/>
            </w:r>
            <w:r>
              <w:rPr>
                <w:rFonts w:ascii="Times New Roman"/>
                <w:b w:val="false"/>
                <w:i w:val="false"/>
                <w:color w:val="000000"/>
                <w:sz w:val="20"/>
              </w:rPr>
              <w:t>
өндіру-
</w:t>
            </w:r>
            <w:r>
              <w:br/>
            </w:r>
            <w:r>
              <w:rPr>
                <w:rFonts w:ascii="Times New Roman"/>
                <w:b w:val="false"/>
                <w:i w:val="false"/>
                <w:color w:val="000000"/>
                <w:sz w:val="20"/>
              </w:rPr>
              <w:t>
шінің
</w:t>
            </w:r>
            <w:r>
              <w:br/>
            </w:r>
            <w:r>
              <w:rPr>
                <w:rFonts w:ascii="Times New Roman"/>
                <w:b w:val="false"/>
                <w:i w:val="false"/>
                <w:color w:val="000000"/>
                <w:sz w:val="20"/>
              </w:rPr>
              <w:t>
атауы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паздық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тұқым
</w:t>
            </w:r>
            <w:r>
              <w:br/>
            </w:r>
            <w:r>
              <w:rPr>
                <w:rFonts w:ascii="Times New Roman"/>
                <w:b w:val="false"/>
                <w:i w:val="false"/>
                <w:color w:val="000000"/>
                <w:sz w:val="20"/>
              </w:rPr>
              <w:t>
өндірудің
</w:t>
            </w:r>
            <w:r>
              <w:br/>
            </w:r>
            <w:r>
              <w:rPr>
                <w:rFonts w:ascii="Times New Roman"/>
                <w:b w:val="false"/>
                <w:i w:val="false"/>
                <w:color w:val="000000"/>
                <w:sz w:val="20"/>
              </w:rPr>
              <w:t>
жылдық
</w:t>
            </w:r>
            <w:r>
              <w:br/>
            </w:r>
            <w:r>
              <w:rPr>
                <w:rFonts w:ascii="Times New Roman"/>
                <w:b w:val="false"/>
                <w:i w:val="false"/>
                <w:color w:val="000000"/>
                <w:sz w:val="20"/>
              </w:rPr>
              <w:t>
квотасы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бірегей
</w:t>
            </w:r>
            <w:r>
              <w:br/>
            </w:r>
            <w:r>
              <w:rPr>
                <w:rFonts w:ascii="Times New Roman"/>
                <w:b w:val="false"/>
                <w:i w:val="false"/>
                <w:color w:val="000000"/>
                <w:sz w:val="20"/>
              </w:rPr>
              <w:t>
тұқымдарды бюджет-
</w:t>
            </w:r>
            <w:r>
              <w:br/>
            </w:r>
            <w:r>
              <w:rPr>
                <w:rFonts w:ascii="Times New Roman"/>
                <w:b w:val="false"/>
                <w:i w:val="false"/>
                <w:color w:val="000000"/>
                <w:sz w:val="20"/>
              </w:rPr>
              <w:t>
тік субсидиялауға
</w:t>
            </w:r>
            <w:r>
              <w:br/>
            </w:r>
            <w:r>
              <w:rPr>
                <w:rFonts w:ascii="Times New Roman"/>
                <w:b w:val="false"/>
                <w:i w:val="false"/>
                <w:color w:val="000000"/>
                <w:sz w:val="20"/>
              </w:rPr>
              <w:t>
нақты берілген
</w:t>
            </w:r>
            <w:r>
              <w:br/>
            </w:r>
            <w:r>
              <w:rPr>
                <w:rFonts w:ascii="Times New Roman"/>
                <w:b w:val="false"/>
                <w:i w:val="false"/>
                <w:color w:val="000000"/>
                <w:sz w:val="20"/>
              </w:rPr>
              <w:t>
құжаттар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(теңге)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 ж.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кезеңінде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173"/>
        <w:gridCol w:w="1773"/>
        <w:gridCol w:w="2493"/>
        <w:gridCol w:w="1973"/>
      </w:tblGrid>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бірегей тұ-
</w:t>
            </w:r>
            <w:r>
              <w:br/>
            </w:r>
            <w:r>
              <w:rPr>
                <w:rFonts w:ascii="Times New Roman"/>
                <w:b w:val="false"/>
                <w:i w:val="false"/>
                <w:color w:val="000000"/>
                <w:sz w:val="20"/>
              </w:rPr>
              <w:t>
қымдардың 1
</w:t>
            </w:r>
            <w:r>
              <w:br/>
            </w:r>
            <w:r>
              <w:rPr>
                <w:rFonts w:ascii="Times New Roman"/>
                <w:b w:val="false"/>
                <w:i w:val="false"/>
                <w:color w:val="000000"/>
                <w:sz w:val="20"/>
              </w:rPr>
              <w:t>
тоннасына
</w:t>
            </w:r>
            <w:r>
              <w:br/>
            </w:r>
            <w:r>
              <w:rPr>
                <w:rFonts w:ascii="Times New Roman"/>
                <w:b w:val="false"/>
                <w:i w:val="false"/>
                <w:color w:val="000000"/>
                <w:sz w:val="20"/>
              </w:rPr>
              <w:t>
арналған
</w:t>
            </w:r>
            <w:r>
              <w:br/>
            </w:r>
            <w:r>
              <w:rPr>
                <w:rFonts w:ascii="Times New Roman"/>
                <w:b w:val="false"/>
                <w:i w:val="false"/>
                <w:color w:val="000000"/>
                <w:sz w:val="20"/>
              </w:rPr>
              <w:t>
бюджеттік
</w:t>
            </w:r>
            <w:r>
              <w:br/>
            </w:r>
            <w:r>
              <w:rPr>
                <w:rFonts w:ascii="Times New Roman"/>
                <w:b w:val="false"/>
                <w:i w:val="false"/>
                <w:color w:val="000000"/>
                <w:sz w:val="20"/>
              </w:rPr>
              <w:t>
субсидиялар
</w:t>
            </w:r>
            <w:r>
              <w:br/>
            </w:r>
            <w:r>
              <w:rPr>
                <w:rFonts w:ascii="Times New Roman"/>
                <w:b w:val="false"/>
                <w:i w:val="false"/>
                <w:color w:val="000000"/>
                <w:sz w:val="20"/>
              </w:rPr>
              <w:t>
нормативі,
</w:t>
            </w:r>
            <w:r>
              <w:br/>
            </w:r>
            <w:r>
              <w:rPr>
                <w:rFonts w:ascii="Times New Roman"/>
                <w:b w:val="false"/>
                <w:i w:val="false"/>
                <w:color w:val="000000"/>
                <w:sz w:val="20"/>
              </w:rPr>
              <w:t>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тиесілі
</w:t>
            </w:r>
            <w:r>
              <w:br/>
            </w:r>
            <w:r>
              <w:rPr>
                <w:rFonts w:ascii="Times New Roman"/>
                <w:b w:val="false"/>
                <w:i w:val="false"/>
                <w:color w:val="000000"/>
                <w:sz w:val="20"/>
              </w:rPr>
              <w:t>
бюджеттік
</w:t>
            </w:r>
            <w:r>
              <w:br/>
            </w:r>
            <w:r>
              <w:rPr>
                <w:rFonts w:ascii="Times New Roman"/>
                <w:b w:val="false"/>
                <w:i w:val="false"/>
                <w:color w:val="000000"/>
                <w:sz w:val="20"/>
              </w:rPr>
              <w:t>
субсидия
</w:t>
            </w:r>
            <w:r>
              <w:br/>
            </w:r>
            <w:r>
              <w:rPr>
                <w:rFonts w:ascii="Times New Roman"/>
                <w:b w:val="false"/>
                <w:i w:val="false"/>
                <w:color w:val="000000"/>
                <w:sz w:val="20"/>
              </w:rPr>
              <w:t>
сомасы,
</w:t>
            </w:r>
            <w:r>
              <w:br/>
            </w:r>
            <w:r>
              <w:rPr>
                <w:rFonts w:ascii="Times New Roman"/>
                <w:b w:val="false"/>
                <w:i w:val="false"/>
                <w:color w:val="000000"/>
                <w:sz w:val="20"/>
              </w:rPr>
              <w:t>
теңге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төлен-
</w:t>
            </w:r>
            <w:r>
              <w:br/>
            </w:r>
            <w:r>
              <w:rPr>
                <w:rFonts w:ascii="Times New Roman"/>
                <w:b w:val="false"/>
                <w:i w:val="false"/>
                <w:color w:val="000000"/>
                <w:sz w:val="20"/>
              </w:rPr>
              <w:t>
гені,
</w:t>
            </w:r>
            <w:r>
              <w:br/>
            </w:r>
            <w:r>
              <w:rPr>
                <w:rFonts w:ascii="Times New Roman"/>
                <w:b w:val="false"/>
                <w:i w:val="false"/>
                <w:color w:val="000000"/>
                <w:sz w:val="20"/>
              </w:rPr>
              <w:t>
теңге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бюджеттік
</w:t>
            </w:r>
            <w:r>
              <w:br/>
            </w:r>
            <w:r>
              <w:rPr>
                <w:rFonts w:ascii="Times New Roman"/>
                <w:b w:val="false"/>
                <w:i w:val="false"/>
                <w:color w:val="000000"/>
                <w:sz w:val="20"/>
              </w:rPr>
              <w:t>
субсидия
</w:t>
            </w:r>
            <w:r>
              <w:br/>
            </w:r>
            <w:r>
              <w:rPr>
                <w:rFonts w:ascii="Times New Roman"/>
                <w:b w:val="false"/>
                <w:i w:val="false"/>
                <w:color w:val="000000"/>
                <w:sz w:val="20"/>
              </w:rPr>
              <w:t>
сомасының
</w:t>
            </w:r>
            <w:r>
              <w:br/>
            </w:r>
            <w:r>
              <w:rPr>
                <w:rFonts w:ascii="Times New Roman"/>
                <w:b w:val="false"/>
                <w:i w:val="false"/>
                <w:color w:val="000000"/>
                <w:sz w:val="20"/>
              </w:rPr>
              <w:t>
қалдығы,
</w:t>
            </w:r>
            <w:r>
              <w:br/>
            </w:r>
            <w:r>
              <w:rPr>
                <w:rFonts w:ascii="Times New Roman"/>
                <w:b w:val="false"/>
                <w:i w:val="false"/>
                <w:color w:val="000000"/>
                <w:sz w:val="20"/>
              </w:rPr>
              <w:t>
теңге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200_ж.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квота
</w:t>
            </w:r>
            <w:r>
              <w:br/>
            </w:r>
            <w:r>
              <w:rPr>
                <w:rFonts w:ascii="Times New Roman"/>
                <w:b w:val="false"/>
                <w:i w:val="false"/>
                <w:color w:val="000000"/>
                <w:sz w:val="20"/>
              </w:rPr>
              <w:t>
шегінде
</w:t>
            </w:r>
            <w:r>
              <w:br/>
            </w:r>
            <w:r>
              <w:rPr>
                <w:rFonts w:ascii="Times New Roman"/>
                <w:b w:val="false"/>
                <w:i w:val="false"/>
                <w:color w:val="000000"/>
                <w:sz w:val="20"/>
              </w:rPr>
              <w:t>
төлеуге
</w:t>
            </w:r>
            <w:r>
              <w:br/>
            </w:r>
            <w:r>
              <w:rPr>
                <w:rFonts w:ascii="Times New Roman"/>
                <w:b w:val="false"/>
                <w:i w:val="false"/>
                <w:color w:val="000000"/>
                <w:sz w:val="20"/>
              </w:rPr>
              <w:t>
жататыны,
</w:t>
            </w:r>
            <w:r>
              <w:br/>
            </w:r>
            <w:r>
              <w:rPr>
                <w:rFonts w:ascii="Times New Roman"/>
                <w:b w:val="false"/>
                <w:i w:val="false"/>
                <w:color w:val="000000"/>
                <w:sz w:val="20"/>
              </w:rPr>
              <w:t>
теңге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________________________________облысының
</w:t>
      </w:r>
      <w:r>
        <w:br/>
      </w:r>
      <w:r>
        <w:rPr>
          <w:rFonts w:ascii="Times New Roman"/>
          <w:b w:val="false"/>
          <w:i w:val="false"/>
          <w:color w:val="000000"/>
          <w:sz w:val="28"/>
        </w:rPr>
        <w:t>
ауыл шаруашылығы департаменті (басқармасы)
</w:t>
      </w:r>
      <w:r>
        <w:br/>
      </w:r>
      <w:r>
        <w:rPr>
          <w:rFonts w:ascii="Times New Roman"/>
          <w:b w:val="false"/>
          <w:i w:val="false"/>
          <w:color w:val="000000"/>
          <w:sz w:val="28"/>
        </w:rPr>
        <w:t>
құрылымдық бөлімшесінің басшысы                      (Т.А.Ә.,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2-қосымша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__________________________облысы
</w:t>
      </w:r>
      <w:r>
        <w:br/>
      </w:r>
      <w:r>
        <w:rPr>
          <w:rFonts w:ascii="Times New Roman"/>
          <w:b w:val="false"/>
          <w:i w:val="false"/>
          <w:color w:val="000000"/>
          <w:sz w:val="28"/>
        </w:rPr>
        <w:t>
                                    ауыл шаруашылығы департаментінің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
</w:t>
      </w:r>
      <w:r>
        <w:br/>
      </w:r>
      <w:r>
        <w:rPr>
          <w:rFonts w:ascii="Times New Roman"/>
          <w:b w:val="false"/>
          <w:i w:val="false"/>
          <w:color w:val="000000"/>
          <w:sz w:val="28"/>
        </w:rPr>
        <w:t>
                                          (Т.А.Ә., қолы, мөрі)
</w:t>
      </w:r>
    </w:p>
    <w:p>
      <w:pPr>
        <w:spacing w:after="0"/>
        <w:ind w:left="0"/>
        <w:jc w:val="both"/>
      </w:pPr>
      <w:r>
        <w:rPr>
          <w:rFonts w:ascii="Times New Roman"/>
          <w:b w:val="false"/>
          <w:i w:val="false"/>
          <w:color w:val="000000"/>
          <w:sz w:val="28"/>
        </w:rPr>
        <w:t>
                                    200 жылғы " "      
</w:t>
      </w:r>
    </w:p>
    <w:p>
      <w:pPr>
        <w:spacing w:after="0"/>
        <w:ind w:left="0"/>
        <w:jc w:val="both"/>
      </w:pPr>
      <w:r>
        <w:rPr>
          <w:rFonts w:ascii="Times New Roman"/>
          <w:b w:val="false"/>
          <w:i w:val="false"/>
          <w:color w:val="000000"/>
          <w:sz w:val="28"/>
        </w:rPr>
        <w:t>
</w:t>
      </w:r>
      <w:r>
        <w:rPr>
          <w:rFonts w:ascii="Times New Roman"/>
          <w:b/>
          <w:i w:val="false"/>
          <w:color w:val="000000"/>
          <w:sz w:val="28"/>
        </w:rPr>
        <w:t>
      200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жылғы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кезеңінде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жеміс-жидек дақылдары мен жүзімнің көп жылдық екпелері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аналықтарын салуға және салынған жеміс-жидек дақылдары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жүзімнің көп жылдық екпелері аналықтарының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аяқталмаған өндірісіне қызмет көрсетуге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субсидиялар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53"/>
        <w:gridCol w:w="1273"/>
        <w:gridCol w:w="1553"/>
        <w:gridCol w:w="1613"/>
        <w:gridCol w:w="1773"/>
        <w:gridCol w:w="1853"/>
        <w:gridCol w:w="2093"/>
      </w:tblGrid>
      <w:tr>
        <w:trPr>
          <w:trHeight w:val="1515" w:hRule="atLeast"/>
        </w:trPr>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w:t>
            </w:r>
            <w:r>
              <w:br/>
            </w:r>
            <w:r>
              <w:rPr>
                <w:rFonts w:ascii="Times New Roman"/>
                <w:b w:val="false"/>
                <w:i w:val="false"/>
                <w:color w:val="000000"/>
                <w:sz w:val="20"/>
              </w:rPr>
              <w:t>
тұқым
</w:t>
            </w:r>
            <w:r>
              <w:br/>
            </w:r>
            <w:r>
              <w:rPr>
                <w:rFonts w:ascii="Times New Roman"/>
                <w:b w:val="false"/>
                <w:i w:val="false"/>
                <w:color w:val="000000"/>
                <w:sz w:val="20"/>
              </w:rPr>
              <w:t>
өндіру-
</w:t>
            </w:r>
            <w:r>
              <w:br/>
            </w:r>
            <w:r>
              <w:rPr>
                <w:rFonts w:ascii="Times New Roman"/>
                <w:b w:val="false"/>
                <w:i w:val="false"/>
                <w:color w:val="000000"/>
                <w:sz w:val="20"/>
              </w:rPr>
              <w:t>
шінің
</w:t>
            </w:r>
            <w:r>
              <w:br/>
            </w:r>
            <w:r>
              <w:rPr>
                <w:rFonts w:ascii="Times New Roman"/>
                <w:b w:val="false"/>
                <w:i w:val="false"/>
                <w:color w:val="000000"/>
                <w:sz w:val="20"/>
              </w:rPr>
              <w:t>
атауы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атауы
</w:t>
            </w:r>
            <w:r>
              <w:br/>
            </w:r>
            <w:r>
              <w:rPr>
                <w:rFonts w:ascii="Times New Roman"/>
                <w:b w:val="false"/>
                <w:i w:val="false"/>
                <w:color w:val="000000"/>
                <w:sz w:val="20"/>
              </w:rPr>
              <w:t>
(салу
</w:t>
            </w:r>
            <w:r>
              <w:br/>
            </w:r>
            <w:r>
              <w:rPr>
                <w:rFonts w:ascii="Times New Roman"/>
                <w:b w:val="false"/>
                <w:i w:val="false"/>
                <w:color w:val="000000"/>
                <w:sz w:val="20"/>
              </w:rPr>
              <w:t>
және/
</w:t>
            </w:r>
            <w:r>
              <w:br/>
            </w:r>
            <w:r>
              <w:rPr>
                <w:rFonts w:ascii="Times New Roman"/>
                <w:b w:val="false"/>
                <w:i w:val="false"/>
                <w:color w:val="000000"/>
                <w:sz w:val="20"/>
              </w:rPr>
              <w:t>
немесе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Салудың және/
</w:t>
            </w:r>
            <w:r>
              <w:br/>
            </w:r>
            <w:r>
              <w:rPr>
                <w:rFonts w:ascii="Times New Roman"/>
                <w:b w:val="false"/>
                <w:i w:val="false"/>
                <w:color w:val="000000"/>
                <w:sz w:val="20"/>
              </w:rPr>
              <w:t>
немесе қызмет
</w:t>
            </w:r>
            <w:r>
              <w:br/>
            </w:r>
            <w:r>
              <w:rPr>
                <w:rFonts w:ascii="Times New Roman"/>
                <w:b w:val="false"/>
                <w:i w:val="false"/>
                <w:color w:val="000000"/>
                <w:sz w:val="20"/>
              </w:rPr>
              <w:t>
көрсетудің
</w:t>
            </w:r>
            <w:r>
              <w:br/>
            </w:r>
            <w:r>
              <w:rPr>
                <w:rFonts w:ascii="Times New Roman"/>
                <w:b w:val="false"/>
                <w:i w:val="false"/>
                <w:color w:val="000000"/>
                <w:sz w:val="20"/>
              </w:rPr>
              <w:t>
жылдық квотасы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Салуға
</w:t>
            </w:r>
            <w:r>
              <w:br/>
            </w:r>
            <w:r>
              <w:rPr>
                <w:rFonts w:ascii="Times New Roman"/>
                <w:b w:val="false"/>
                <w:i w:val="false"/>
                <w:color w:val="000000"/>
                <w:sz w:val="20"/>
              </w:rPr>
              <w:t>
және/немесе
</w:t>
            </w:r>
            <w:r>
              <w:br/>
            </w:r>
            <w:r>
              <w:rPr>
                <w:rFonts w:ascii="Times New Roman"/>
                <w:b w:val="false"/>
                <w:i w:val="false"/>
                <w:color w:val="000000"/>
                <w:sz w:val="20"/>
              </w:rPr>
              <w:t>
қызмет көрсетуге
</w:t>
            </w:r>
            <w:r>
              <w:br/>
            </w:r>
            <w:r>
              <w:rPr>
                <w:rFonts w:ascii="Times New Roman"/>
                <w:b w:val="false"/>
                <w:i w:val="false"/>
                <w:color w:val="000000"/>
                <w:sz w:val="20"/>
              </w:rPr>
              <w:t>
нақты берілген
</w:t>
            </w:r>
            <w:r>
              <w:br/>
            </w:r>
            <w:r>
              <w:rPr>
                <w:rFonts w:ascii="Times New Roman"/>
                <w:b w:val="false"/>
                <w:i w:val="false"/>
                <w:color w:val="000000"/>
                <w:sz w:val="20"/>
              </w:rPr>
              <w:t>
құжаттар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 ж.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кезеңінде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173"/>
        <w:gridCol w:w="1773"/>
        <w:gridCol w:w="2493"/>
        <w:gridCol w:w="1973"/>
      </w:tblGrid>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Салудың
</w:t>
            </w:r>
            <w:r>
              <w:br/>
            </w:r>
            <w:r>
              <w:rPr>
                <w:rFonts w:ascii="Times New Roman"/>
                <w:b w:val="false"/>
                <w:i w:val="false"/>
                <w:color w:val="000000"/>
                <w:sz w:val="20"/>
              </w:rPr>
              <w:t>
және/немесе
</w:t>
            </w:r>
            <w:r>
              <w:br/>
            </w:r>
            <w:r>
              <w:rPr>
                <w:rFonts w:ascii="Times New Roman"/>
                <w:b w:val="false"/>
                <w:i w:val="false"/>
                <w:color w:val="000000"/>
                <w:sz w:val="20"/>
              </w:rPr>
              <w:t>
қызмет
</w:t>
            </w:r>
            <w:r>
              <w:br/>
            </w:r>
            <w:r>
              <w:rPr>
                <w:rFonts w:ascii="Times New Roman"/>
                <w:b w:val="false"/>
                <w:i w:val="false"/>
                <w:color w:val="000000"/>
                <w:sz w:val="20"/>
              </w:rPr>
              <w:t>
көрсетудің 1
</w:t>
            </w:r>
            <w:r>
              <w:br/>
            </w:r>
            <w:r>
              <w:rPr>
                <w:rFonts w:ascii="Times New Roman"/>
                <w:b w:val="false"/>
                <w:i w:val="false"/>
                <w:color w:val="000000"/>
                <w:sz w:val="20"/>
              </w:rPr>
              <w:t>
гектарына
</w:t>
            </w:r>
            <w:r>
              <w:br/>
            </w:r>
            <w:r>
              <w:rPr>
                <w:rFonts w:ascii="Times New Roman"/>
                <w:b w:val="false"/>
                <w:i w:val="false"/>
                <w:color w:val="000000"/>
                <w:sz w:val="20"/>
              </w:rPr>
              <w:t>
арналған
</w:t>
            </w:r>
            <w:r>
              <w:br/>
            </w:r>
            <w:r>
              <w:rPr>
                <w:rFonts w:ascii="Times New Roman"/>
                <w:b w:val="false"/>
                <w:i w:val="false"/>
                <w:color w:val="000000"/>
                <w:sz w:val="20"/>
              </w:rPr>
              <w:t>
бюджеттік
</w:t>
            </w:r>
            <w:r>
              <w:br/>
            </w:r>
            <w:r>
              <w:rPr>
                <w:rFonts w:ascii="Times New Roman"/>
                <w:b w:val="false"/>
                <w:i w:val="false"/>
                <w:color w:val="000000"/>
                <w:sz w:val="20"/>
              </w:rPr>
              <w:t>
субсидиялар
</w:t>
            </w:r>
            <w:r>
              <w:br/>
            </w:r>
            <w:r>
              <w:rPr>
                <w:rFonts w:ascii="Times New Roman"/>
                <w:b w:val="false"/>
                <w:i w:val="false"/>
                <w:color w:val="000000"/>
                <w:sz w:val="20"/>
              </w:rPr>
              <w:t>
нормативі,
</w:t>
            </w:r>
            <w:r>
              <w:br/>
            </w:r>
            <w:r>
              <w:rPr>
                <w:rFonts w:ascii="Times New Roman"/>
                <w:b w:val="false"/>
                <w:i w:val="false"/>
                <w:color w:val="000000"/>
                <w:sz w:val="20"/>
              </w:rPr>
              <w:t>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тиесілі
</w:t>
            </w:r>
            <w:r>
              <w:br/>
            </w:r>
            <w:r>
              <w:rPr>
                <w:rFonts w:ascii="Times New Roman"/>
                <w:b w:val="false"/>
                <w:i w:val="false"/>
                <w:color w:val="000000"/>
                <w:sz w:val="20"/>
              </w:rPr>
              <w:t>
бюджеттік
</w:t>
            </w:r>
            <w:r>
              <w:br/>
            </w:r>
            <w:r>
              <w:rPr>
                <w:rFonts w:ascii="Times New Roman"/>
                <w:b w:val="false"/>
                <w:i w:val="false"/>
                <w:color w:val="000000"/>
                <w:sz w:val="20"/>
              </w:rPr>
              <w:t>
субсидия
</w:t>
            </w:r>
            <w:r>
              <w:br/>
            </w:r>
            <w:r>
              <w:rPr>
                <w:rFonts w:ascii="Times New Roman"/>
                <w:b w:val="false"/>
                <w:i w:val="false"/>
                <w:color w:val="000000"/>
                <w:sz w:val="20"/>
              </w:rPr>
              <w:t>
сомасы,
</w:t>
            </w:r>
            <w:r>
              <w:br/>
            </w:r>
            <w:r>
              <w:rPr>
                <w:rFonts w:ascii="Times New Roman"/>
                <w:b w:val="false"/>
                <w:i w:val="false"/>
                <w:color w:val="000000"/>
                <w:sz w:val="20"/>
              </w:rPr>
              <w:t>
теңге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төлен-
</w:t>
            </w:r>
            <w:r>
              <w:br/>
            </w:r>
            <w:r>
              <w:rPr>
                <w:rFonts w:ascii="Times New Roman"/>
                <w:b w:val="false"/>
                <w:i w:val="false"/>
                <w:color w:val="000000"/>
                <w:sz w:val="20"/>
              </w:rPr>
              <w:t>
гені,
</w:t>
            </w:r>
            <w:r>
              <w:br/>
            </w:r>
            <w:r>
              <w:rPr>
                <w:rFonts w:ascii="Times New Roman"/>
                <w:b w:val="false"/>
                <w:i w:val="false"/>
                <w:color w:val="000000"/>
                <w:sz w:val="20"/>
              </w:rPr>
              <w:t>
теңге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бюджеттік
</w:t>
            </w:r>
            <w:r>
              <w:br/>
            </w:r>
            <w:r>
              <w:rPr>
                <w:rFonts w:ascii="Times New Roman"/>
                <w:b w:val="false"/>
                <w:i w:val="false"/>
                <w:color w:val="000000"/>
                <w:sz w:val="20"/>
              </w:rPr>
              <w:t>
субсидия
</w:t>
            </w:r>
            <w:r>
              <w:br/>
            </w:r>
            <w:r>
              <w:rPr>
                <w:rFonts w:ascii="Times New Roman"/>
                <w:b w:val="false"/>
                <w:i w:val="false"/>
                <w:color w:val="000000"/>
                <w:sz w:val="20"/>
              </w:rPr>
              <w:t>
сомасының
</w:t>
            </w:r>
            <w:r>
              <w:br/>
            </w:r>
            <w:r>
              <w:rPr>
                <w:rFonts w:ascii="Times New Roman"/>
                <w:b w:val="false"/>
                <w:i w:val="false"/>
                <w:color w:val="000000"/>
                <w:sz w:val="20"/>
              </w:rPr>
              <w:t>
қалдығы,
</w:t>
            </w:r>
            <w:r>
              <w:br/>
            </w:r>
            <w:r>
              <w:rPr>
                <w:rFonts w:ascii="Times New Roman"/>
                <w:b w:val="false"/>
                <w:i w:val="false"/>
                <w:color w:val="000000"/>
                <w:sz w:val="20"/>
              </w:rPr>
              <w:t>
теңге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201_ж.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квота
</w:t>
            </w:r>
            <w:r>
              <w:br/>
            </w:r>
            <w:r>
              <w:rPr>
                <w:rFonts w:ascii="Times New Roman"/>
                <w:b w:val="false"/>
                <w:i w:val="false"/>
                <w:color w:val="000000"/>
                <w:sz w:val="20"/>
              </w:rPr>
              <w:t>
шегінде
</w:t>
            </w:r>
            <w:r>
              <w:br/>
            </w:r>
            <w:r>
              <w:rPr>
                <w:rFonts w:ascii="Times New Roman"/>
                <w:b w:val="false"/>
                <w:i w:val="false"/>
                <w:color w:val="000000"/>
                <w:sz w:val="20"/>
              </w:rPr>
              <w:t>
төлеуге
</w:t>
            </w:r>
            <w:r>
              <w:br/>
            </w:r>
            <w:r>
              <w:rPr>
                <w:rFonts w:ascii="Times New Roman"/>
                <w:b w:val="false"/>
                <w:i w:val="false"/>
                <w:color w:val="000000"/>
                <w:sz w:val="20"/>
              </w:rPr>
              <w:t>
жататыны,
</w:t>
            </w:r>
            <w:r>
              <w:br/>
            </w:r>
            <w:r>
              <w:rPr>
                <w:rFonts w:ascii="Times New Roman"/>
                <w:b w:val="false"/>
                <w:i w:val="false"/>
                <w:color w:val="000000"/>
                <w:sz w:val="20"/>
              </w:rPr>
              <w:t>
теңге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________________________________облысының
</w:t>
      </w:r>
      <w:r>
        <w:br/>
      </w:r>
      <w:r>
        <w:rPr>
          <w:rFonts w:ascii="Times New Roman"/>
          <w:b w:val="false"/>
          <w:i w:val="false"/>
          <w:color w:val="000000"/>
          <w:sz w:val="28"/>
        </w:rPr>
        <w:t>
ауыл шаруашылығы департаменті (басқармасы)
</w:t>
      </w:r>
      <w:r>
        <w:br/>
      </w:r>
      <w:r>
        <w:rPr>
          <w:rFonts w:ascii="Times New Roman"/>
          <w:b w:val="false"/>
          <w:i w:val="false"/>
          <w:color w:val="000000"/>
          <w:sz w:val="28"/>
        </w:rPr>
        <w:t>
құрылымдық бөлімшесінің басшысы                      (Т.А.Ә.,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3-қосымша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__________________________облысы
</w:t>
      </w:r>
      <w:r>
        <w:br/>
      </w:r>
      <w:r>
        <w:rPr>
          <w:rFonts w:ascii="Times New Roman"/>
          <w:b w:val="false"/>
          <w:i w:val="false"/>
          <w:color w:val="000000"/>
          <w:sz w:val="28"/>
        </w:rPr>
        <w:t>
                                    ауыл шаруашылығы департаментінің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
</w:t>
      </w:r>
      <w:r>
        <w:br/>
      </w:r>
      <w:r>
        <w:rPr>
          <w:rFonts w:ascii="Times New Roman"/>
          <w:b w:val="false"/>
          <w:i w:val="false"/>
          <w:color w:val="000000"/>
          <w:sz w:val="28"/>
        </w:rPr>
        <w:t>
                                          (Т.А.Ә., қолы, мөрі)
</w:t>
      </w:r>
    </w:p>
    <w:p>
      <w:pPr>
        <w:spacing w:after="0"/>
        <w:ind w:left="0"/>
        <w:jc w:val="both"/>
      </w:pPr>
      <w:r>
        <w:rPr>
          <w:rFonts w:ascii="Times New Roman"/>
          <w:b w:val="false"/>
          <w:i w:val="false"/>
          <w:color w:val="000000"/>
          <w:sz w:val="28"/>
        </w:rPr>
        <w:t>
                                    200 жылғы " "      
</w:t>
      </w:r>
    </w:p>
    <w:p>
      <w:pPr>
        <w:spacing w:after="0"/>
        <w:ind w:left="0"/>
        <w:jc w:val="both"/>
      </w:pPr>
      <w:r>
        <w:rPr>
          <w:rFonts w:ascii="Times New Roman"/>
          <w:b w:val="false"/>
          <w:i w:val="false"/>
          <w:color w:val="000000"/>
          <w:sz w:val="28"/>
        </w:rPr>
        <w:t>
</w:t>
      </w:r>
      <w:r>
        <w:rPr>
          <w:rFonts w:ascii="Times New Roman"/>
          <w:b/>
          <w:i w:val="false"/>
          <w:color w:val="000000"/>
          <w:sz w:val="28"/>
        </w:rPr>
        <w:t>
      200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жылғы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кезеңінде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отандық ауыл шаруашылығы тауарын өндірушілерге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сатылған элиталық тұқымның және көшеттердің ішінара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арзандатылған құны үшін бюджеттік субсидиялар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төлеуге арналған жиынтық ведомосі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53"/>
        <w:gridCol w:w="1273"/>
        <w:gridCol w:w="1473"/>
        <w:gridCol w:w="1813"/>
        <w:gridCol w:w="1773"/>
        <w:gridCol w:w="1773"/>
        <w:gridCol w:w="2073"/>
      </w:tblGrid>
      <w:tr>
        <w:trPr>
          <w:trHeight w:val="1515" w:hRule="atLeast"/>
        </w:trPr>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Элитұ-
</w:t>
            </w:r>
            <w:r>
              <w:br/>
            </w:r>
            <w:r>
              <w:rPr>
                <w:rFonts w:ascii="Times New Roman"/>
                <w:b w:val="false"/>
                <w:i w:val="false"/>
                <w:color w:val="000000"/>
                <w:sz w:val="20"/>
              </w:rPr>
              <w:t>
қымшар
</w:t>
            </w:r>
            <w:r>
              <w:br/>
            </w:r>
            <w:r>
              <w:rPr>
                <w:rFonts w:ascii="Times New Roman"/>
                <w:b w:val="false"/>
                <w:i w:val="false"/>
                <w:color w:val="000000"/>
                <w:sz w:val="20"/>
              </w:rPr>
              <w:t>
атауы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
</w:t>
            </w:r>
            <w:r>
              <w:br/>
            </w:r>
            <w:r>
              <w:rPr>
                <w:rFonts w:ascii="Times New Roman"/>
                <w:b w:val="false"/>
                <w:i w:val="false"/>
                <w:color w:val="000000"/>
                <w:sz w:val="20"/>
              </w:rPr>
              <w:t>
ған күні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Элиталық тұқымды
</w:t>
            </w:r>
            <w:r>
              <w:br/>
            </w:r>
            <w:r>
              <w:rPr>
                <w:rFonts w:ascii="Times New Roman"/>
                <w:b w:val="false"/>
                <w:i w:val="false"/>
                <w:color w:val="000000"/>
                <w:sz w:val="20"/>
              </w:rPr>
              <w:t>
сатудың жылдық
</w:t>
            </w:r>
            <w:r>
              <w:br/>
            </w:r>
            <w:r>
              <w:rPr>
                <w:rFonts w:ascii="Times New Roman"/>
                <w:b w:val="false"/>
                <w:i w:val="false"/>
                <w:color w:val="000000"/>
                <w:sz w:val="20"/>
              </w:rPr>
              <w:t>
квотасы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Квота шегінде
</w:t>
            </w:r>
            <w:r>
              <w:br/>
            </w:r>
            <w:r>
              <w:rPr>
                <w:rFonts w:ascii="Times New Roman"/>
                <w:b w:val="false"/>
                <w:i w:val="false"/>
                <w:color w:val="000000"/>
                <w:sz w:val="20"/>
              </w:rPr>
              <w:t>
элиталық тұқым-
</w:t>
            </w:r>
            <w:r>
              <w:br/>
            </w:r>
            <w:r>
              <w:rPr>
                <w:rFonts w:ascii="Times New Roman"/>
                <w:b w:val="false"/>
                <w:i w:val="false"/>
                <w:color w:val="000000"/>
                <w:sz w:val="20"/>
              </w:rPr>
              <w:t>
дарды бюджеттік
</w:t>
            </w:r>
            <w:r>
              <w:br/>
            </w:r>
            <w:r>
              <w:rPr>
                <w:rFonts w:ascii="Times New Roman"/>
                <w:b w:val="false"/>
                <w:i w:val="false"/>
                <w:color w:val="000000"/>
                <w:sz w:val="20"/>
              </w:rPr>
              <w:t>
субсидиялауға
</w:t>
            </w:r>
            <w:r>
              <w:br/>
            </w:r>
            <w:r>
              <w:rPr>
                <w:rFonts w:ascii="Times New Roman"/>
                <w:b w:val="false"/>
                <w:i w:val="false"/>
                <w:color w:val="000000"/>
                <w:sz w:val="20"/>
              </w:rPr>
              <w:t>
нақты берілген
</w:t>
            </w:r>
            <w:r>
              <w:br/>
            </w:r>
            <w:r>
              <w:rPr>
                <w:rFonts w:ascii="Times New Roman"/>
                <w:b w:val="false"/>
                <w:i w:val="false"/>
                <w:color w:val="000000"/>
                <w:sz w:val="20"/>
              </w:rPr>
              <w:t>
құжаттар, тонна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 ж.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кезеңінде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173"/>
        <w:gridCol w:w="1773"/>
        <w:gridCol w:w="2493"/>
        <w:gridCol w:w="1973"/>
      </w:tblGrid>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w:t>
            </w:r>
            <w:r>
              <w:br/>
            </w:r>
            <w:r>
              <w:rPr>
                <w:rFonts w:ascii="Times New Roman"/>
                <w:b w:val="false"/>
                <w:i w:val="false"/>
                <w:color w:val="000000"/>
                <w:sz w:val="20"/>
              </w:rPr>
              <w:t>
элиталық
</w:t>
            </w:r>
            <w:r>
              <w:br/>
            </w:r>
            <w:r>
              <w:rPr>
                <w:rFonts w:ascii="Times New Roman"/>
                <w:b w:val="false"/>
                <w:i w:val="false"/>
                <w:color w:val="000000"/>
                <w:sz w:val="20"/>
              </w:rPr>
              <w:t>
тұқымдардың
</w:t>
            </w:r>
            <w:r>
              <w:br/>
            </w:r>
            <w:r>
              <w:rPr>
                <w:rFonts w:ascii="Times New Roman"/>
                <w:b w:val="false"/>
                <w:i w:val="false"/>
                <w:color w:val="000000"/>
                <w:sz w:val="20"/>
              </w:rPr>
              <w:t>
1 тоннасына
</w:t>
            </w:r>
            <w:r>
              <w:br/>
            </w:r>
            <w:r>
              <w:rPr>
                <w:rFonts w:ascii="Times New Roman"/>
                <w:b w:val="false"/>
                <w:i w:val="false"/>
                <w:color w:val="000000"/>
                <w:sz w:val="20"/>
              </w:rPr>
              <w:t>
арналған
</w:t>
            </w:r>
            <w:r>
              <w:br/>
            </w:r>
            <w:r>
              <w:rPr>
                <w:rFonts w:ascii="Times New Roman"/>
                <w:b w:val="false"/>
                <w:i w:val="false"/>
                <w:color w:val="000000"/>
                <w:sz w:val="20"/>
              </w:rPr>
              <w:t>
бюджеттік
</w:t>
            </w:r>
            <w:r>
              <w:br/>
            </w:r>
            <w:r>
              <w:rPr>
                <w:rFonts w:ascii="Times New Roman"/>
                <w:b w:val="false"/>
                <w:i w:val="false"/>
                <w:color w:val="000000"/>
                <w:sz w:val="20"/>
              </w:rPr>
              <w:t>
субсидиялар
</w:t>
            </w:r>
            <w:r>
              <w:br/>
            </w:r>
            <w:r>
              <w:rPr>
                <w:rFonts w:ascii="Times New Roman"/>
                <w:b w:val="false"/>
                <w:i w:val="false"/>
                <w:color w:val="000000"/>
                <w:sz w:val="20"/>
              </w:rPr>
              <w:t>
нормативі,
</w:t>
            </w:r>
            <w:r>
              <w:br/>
            </w:r>
            <w:r>
              <w:rPr>
                <w:rFonts w:ascii="Times New Roman"/>
                <w:b w:val="false"/>
                <w:i w:val="false"/>
                <w:color w:val="000000"/>
                <w:sz w:val="20"/>
              </w:rPr>
              <w:t>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тиесілі
</w:t>
            </w:r>
            <w:r>
              <w:br/>
            </w:r>
            <w:r>
              <w:rPr>
                <w:rFonts w:ascii="Times New Roman"/>
                <w:b w:val="false"/>
                <w:i w:val="false"/>
                <w:color w:val="000000"/>
                <w:sz w:val="20"/>
              </w:rPr>
              <w:t>
бюджеттік
</w:t>
            </w:r>
            <w:r>
              <w:br/>
            </w:r>
            <w:r>
              <w:rPr>
                <w:rFonts w:ascii="Times New Roman"/>
                <w:b w:val="false"/>
                <w:i w:val="false"/>
                <w:color w:val="000000"/>
                <w:sz w:val="20"/>
              </w:rPr>
              <w:t>
субсидия
</w:t>
            </w:r>
            <w:r>
              <w:br/>
            </w:r>
            <w:r>
              <w:rPr>
                <w:rFonts w:ascii="Times New Roman"/>
                <w:b w:val="false"/>
                <w:i w:val="false"/>
                <w:color w:val="000000"/>
                <w:sz w:val="20"/>
              </w:rPr>
              <w:t>
сомасы,
</w:t>
            </w:r>
            <w:r>
              <w:br/>
            </w:r>
            <w:r>
              <w:rPr>
                <w:rFonts w:ascii="Times New Roman"/>
                <w:b w:val="false"/>
                <w:i w:val="false"/>
                <w:color w:val="000000"/>
                <w:sz w:val="20"/>
              </w:rPr>
              <w:t>
теңге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төлен-
</w:t>
            </w:r>
            <w:r>
              <w:br/>
            </w:r>
            <w:r>
              <w:rPr>
                <w:rFonts w:ascii="Times New Roman"/>
                <w:b w:val="false"/>
                <w:i w:val="false"/>
                <w:color w:val="000000"/>
                <w:sz w:val="20"/>
              </w:rPr>
              <w:t>
гені,
</w:t>
            </w:r>
            <w:r>
              <w:br/>
            </w:r>
            <w:r>
              <w:rPr>
                <w:rFonts w:ascii="Times New Roman"/>
                <w:b w:val="false"/>
                <w:i w:val="false"/>
                <w:color w:val="000000"/>
                <w:sz w:val="20"/>
              </w:rPr>
              <w:t>
теңге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бюджеттік
</w:t>
            </w:r>
            <w:r>
              <w:br/>
            </w:r>
            <w:r>
              <w:rPr>
                <w:rFonts w:ascii="Times New Roman"/>
                <w:b w:val="false"/>
                <w:i w:val="false"/>
                <w:color w:val="000000"/>
                <w:sz w:val="20"/>
              </w:rPr>
              <w:t>
субсидия
</w:t>
            </w:r>
            <w:r>
              <w:br/>
            </w:r>
            <w:r>
              <w:rPr>
                <w:rFonts w:ascii="Times New Roman"/>
                <w:b w:val="false"/>
                <w:i w:val="false"/>
                <w:color w:val="000000"/>
                <w:sz w:val="20"/>
              </w:rPr>
              <w:t>
сомасының
</w:t>
            </w:r>
            <w:r>
              <w:br/>
            </w:r>
            <w:r>
              <w:rPr>
                <w:rFonts w:ascii="Times New Roman"/>
                <w:b w:val="false"/>
                <w:i w:val="false"/>
                <w:color w:val="000000"/>
                <w:sz w:val="20"/>
              </w:rPr>
              <w:t>
қалдығы,
</w:t>
            </w:r>
            <w:r>
              <w:br/>
            </w:r>
            <w:r>
              <w:rPr>
                <w:rFonts w:ascii="Times New Roman"/>
                <w:b w:val="false"/>
                <w:i w:val="false"/>
                <w:color w:val="000000"/>
                <w:sz w:val="20"/>
              </w:rPr>
              <w:t>
теңге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200_ж.
</w:t>
            </w:r>
            <w:r>
              <w:br/>
            </w:r>
            <w:r>
              <w:rPr>
                <w:rFonts w:ascii="Times New Roman"/>
                <w:b w:val="false"/>
                <w:i w:val="false"/>
                <w:color w:val="000000"/>
                <w:sz w:val="20"/>
              </w:rPr>
              <w:t>
"
</w:t>
            </w:r>
            <w:r>
              <w:rPr>
                <w:rFonts w:ascii="Times New Roman"/>
                <w:b w:val="false"/>
                <w:i w:val="false"/>
                <w:color w:val="000000"/>
                <w:sz w:val="20"/>
                <w:u w:val="single"/>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квота
</w:t>
            </w:r>
            <w:r>
              <w:br/>
            </w:r>
            <w:r>
              <w:rPr>
                <w:rFonts w:ascii="Times New Roman"/>
                <w:b w:val="false"/>
                <w:i w:val="false"/>
                <w:color w:val="000000"/>
                <w:sz w:val="20"/>
              </w:rPr>
              <w:t>
шегінде
</w:t>
            </w:r>
            <w:r>
              <w:br/>
            </w:r>
            <w:r>
              <w:rPr>
                <w:rFonts w:ascii="Times New Roman"/>
                <w:b w:val="false"/>
                <w:i w:val="false"/>
                <w:color w:val="000000"/>
                <w:sz w:val="20"/>
              </w:rPr>
              <w:t>
төлеуге
</w:t>
            </w:r>
            <w:r>
              <w:br/>
            </w:r>
            <w:r>
              <w:rPr>
                <w:rFonts w:ascii="Times New Roman"/>
                <w:b w:val="false"/>
                <w:i w:val="false"/>
                <w:color w:val="000000"/>
                <w:sz w:val="20"/>
              </w:rPr>
              <w:t>
жататыны,
</w:t>
            </w:r>
            <w:r>
              <w:br/>
            </w:r>
            <w:r>
              <w:rPr>
                <w:rFonts w:ascii="Times New Roman"/>
                <w:b w:val="false"/>
                <w:i w:val="false"/>
                <w:color w:val="000000"/>
                <w:sz w:val="20"/>
              </w:rPr>
              <w:t>
теңге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_________________________________облысының
</w:t>
      </w:r>
      <w:r>
        <w:br/>
      </w:r>
      <w:r>
        <w:rPr>
          <w:rFonts w:ascii="Times New Roman"/>
          <w:b w:val="false"/>
          <w:i w:val="false"/>
          <w:color w:val="000000"/>
          <w:sz w:val="28"/>
        </w:rPr>
        <w:t>
ауыл шаруашылығы департаменті (басқармасы)
</w:t>
      </w:r>
      <w:r>
        <w:br/>
      </w:r>
      <w:r>
        <w:rPr>
          <w:rFonts w:ascii="Times New Roman"/>
          <w:b w:val="false"/>
          <w:i w:val="false"/>
          <w:color w:val="000000"/>
          <w:sz w:val="28"/>
        </w:rPr>
        <w:t>
құрылымдық бөлімшесінің басшысы                      (Т.А.Ә.,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19 ақпандағы
</w:t>
      </w:r>
      <w:r>
        <w:br/>
      </w:r>
      <w:r>
        <w:rPr>
          <w:rFonts w:ascii="Times New Roman"/>
          <w:b w:val="false"/>
          <w:i w:val="false"/>
          <w:color w:val="000000"/>
          <w:sz w:val="28"/>
        </w:rPr>
        <w:t>
                                                N 154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Субсидиялар нормативтеріне өзгерту енгізілді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Көбейту жылдары бойынша ауыл шаруашылығы өсімдіктерінің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бірегей тұқымдарының түрлеріне және жеміс-жидек дақылдары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жүзімнің көп жылдық екпелері аналықтарын салуға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жылға арналған бюджеттік субсидиялар нормативтері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5233"/>
        <w:gridCol w:w="2933"/>
        <w:gridCol w:w="2813"/>
      </w:tblGrid>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Өнімнің түрі,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іс-шаралар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Бірегей тұқымның 1 тоннасын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(данасын)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өндіруге,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аналықтар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жіберілген шығындарды өтеу пайызы,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(дейін)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 тоннаға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(данаға,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нормативі,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Көбейту питомниктері мен аналық нысандар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мен күріштен басқа, дәнді және дәнді бұршақты дақылдар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55187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332808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Күріш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76269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Қытайбұршақ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161907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Күнбағыс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412262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майлы дақылдар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161907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124241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жылдық шөптер:
</w:t>
            </w:r>
            <w:r>
              <w:br/>
            </w:r>
            <w:r>
              <w:rPr>
                <w:rFonts w:ascii="Times New Roman"/>
                <w:b w:val="false"/>
                <w:i w:val="false"/>
                <w:color w:val="000000"/>
                <w:sz w:val="20"/>
              </w:rPr>
              <w:t>
бұршақты
</w:t>
            </w:r>
            <w:r>
              <w:br/>
            </w:r>
            <w:r>
              <w:rPr>
                <w:rFonts w:ascii="Times New Roman"/>
                <w:b w:val="false"/>
                <w:i w:val="false"/>
                <w:color w:val="000000"/>
                <w:sz w:val="20"/>
              </w:rPr>
              <w:t>
дәнді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571733
</w:t>
            </w:r>
            <w:r>
              <w:br/>
            </w:r>
            <w:r>
              <w:rPr>
                <w:rFonts w:ascii="Times New Roman"/>
                <w:b w:val="false"/>
                <w:i w:val="false"/>
                <w:color w:val="000000"/>
                <w:sz w:val="20"/>
              </w:rPr>
              <w:t>
219436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жылдық шөптер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56697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2085600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212128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Жеміс-жидек дақылдары мен жүзімнің көп жылдық екпелері аналықтарын салу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1323723,4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Салынған жеміс-жидек дақылдары мен жүзімнің көп жылдық екпелері аналықтарының аяқталмаған өндірісіне қызмет көрсету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112047,2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Суперэлита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мен күріштен басқа, дәнді және дәнді бұршақты дақылдар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12072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72802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Күріш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18300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Күнбағыс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90182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Қытайбұршақ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35417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майлы дақылдар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35417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27178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жылдық шөптер:
</w:t>
            </w:r>
            <w:r>
              <w:br/>
            </w:r>
            <w:r>
              <w:rPr>
                <w:rFonts w:ascii="Times New Roman"/>
                <w:b w:val="false"/>
                <w:i w:val="false"/>
                <w:color w:val="000000"/>
                <w:sz w:val="20"/>
              </w:rPr>
              <w:t>
бұршақты
</w:t>
            </w:r>
            <w:r>
              <w:br/>
            </w:r>
            <w:r>
              <w:rPr>
                <w:rFonts w:ascii="Times New Roman"/>
                <w:b w:val="false"/>
                <w:i w:val="false"/>
                <w:color w:val="000000"/>
                <w:sz w:val="20"/>
              </w:rPr>
              <w:t>
дәнді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12067
</w:t>
            </w:r>
            <w:r>
              <w:br/>
            </w:r>
            <w:r>
              <w:rPr>
                <w:rFonts w:ascii="Times New Roman"/>
                <w:b w:val="false"/>
                <w:i w:val="false"/>
                <w:color w:val="000000"/>
                <w:sz w:val="20"/>
              </w:rPr>
              <w:t>
48002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Біржылдық шөптер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12462
</w:t>
            </w:r>
          </w:p>
        </w:tc>
      </w:tr>
      <w:tr>
        <w:trPr>
          <w:trHeight w:val="9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435"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878400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19 ақпандағы
</w:t>
      </w:r>
      <w:r>
        <w:br/>
      </w:r>
      <w:r>
        <w:rPr>
          <w:rFonts w:ascii="Times New Roman"/>
          <w:b w:val="false"/>
          <w:i w:val="false"/>
          <w:color w:val="000000"/>
          <w:sz w:val="28"/>
        </w:rPr>
        <w:t>
                                               N 154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Субсидиялар нормативтеріне өзгерту енгізілді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Сатылған ауыл шаруашылығы өсімдіктерінің элиталық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тұқымының 1 тоннасына 2008 жылға арналған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субсидиялар нормативтері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113"/>
        <w:gridCol w:w="2813"/>
        <w:gridCol w:w="337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Өнімнің түрі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Элиталық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тұқымның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тоннасының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құнын арзан-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дату пайызы,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(дейін)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Сатылған эли-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талық тұқымның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тоннасына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нормативі,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(дейін)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Жұмсақ бидай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бидай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бидай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Арпа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дайындауға арналған арпа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Қарақұмық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21120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w:t>
            </w:r>
            <w:r>
              <w:br/>
            </w:r>
            <w:r>
              <w:rPr>
                <w:rFonts w:ascii="Times New Roman"/>
                <w:b w:val="false"/>
                <w:i w:val="false"/>
                <w:color w:val="000000"/>
                <w:sz w:val="20"/>
              </w:rPr>
              <w:t>
кеш пісетін,
</w:t>
            </w:r>
            <w:r>
              <w:br/>
            </w:r>
            <w:r>
              <w:rPr>
                <w:rFonts w:ascii="Times New Roman"/>
                <w:b w:val="false"/>
                <w:i w:val="false"/>
                <w:color w:val="000000"/>
                <w:sz w:val="20"/>
              </w:rPr>
              <w:t>
орташа-кеш және
</w:t>
            </w:r>
            <w:r>
              <w:br/>
            </w:r>
            <w:r>
              <w:rPr>
                <w:rFonts w:ascii="Times New Roman"/>
                <w:b w:val="false"/>
                <w:i w:val="false"/>
                <w:color w:val="000000"/>
                <w:sz w:val="20"/>
              </w:rPr>
              <w:t>
орташа пісетін
</w:t>
            </w:r>
            <w:r>
              <w:br/>
            </w:r>
            <w:r>
              <w:rPr>
                <w:rFonts w:ascii="Times New Roman"/>
                <w:b w:val="false"/>
                <w:i w:val="false"/>
                <w:color w:val="000000"/>
                <w:sz w:val="20"/>
              </w:rPr>
              <w:t>
бірінші ұрпағының
</w:t>
            </w:r>
            <w:r>
              <w:br/>
            </w:r>
            <w:r>
              <w:rPr>
                <w:rFonts w:ascii="Times New Roman"/>
                <w:b w:val="false"/>
                <w:i w:val="false"/>
                <w:color w:val="000000"/>
                <w:sz w:val="20"/>
              </w:rPr>
              <w:t>
будандары;
</w:t>
            </w:r>
            <w:r>
              <w:br/>
            </w:r>
            <w:r>
              <w:rPr>
                <w:rFonts w:ascii="Times New Roman"/>
                <w:b w:val="false"/>
                <w:i w:val="false"/>
                <w:color w:val="000000"/>
                <w:sz w:val="20"/>
              </w:rPr>
              <w:t>
ерте пісетін
</w:t>
            </w:r>
            <w:r>
              <w:br/>
            </w:r>
            <w:r>
              <w:rPr>
                <w:rFonts w:ascii="Times New Roman"/>
                <w:b w:val="false"/>
                <w:i w:val="false"/>
                <w:color w:val="000000"/>
                <w:sz w:val="20"/>
              </w:rPr>
              <w:t>
бірінші ұрпағының
</w:t>
            </w:r>
            <w:r>
              <w:br/>
            </w:r>
            <w:r>
              <w:rPr>
                <w:rFonts w:ascii="Times New Roman"/>
                <w:b w:val="false"/>
                <w:i w:val="false"/>
                <w:color w:val="000000"/>
                <w:sz w:val="20"/>
              </w:rPr>
              <w:t>
будандары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103600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67200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Күріш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25488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Асбұршақ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Ноқат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Қытайбұршақ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дәнді бұршақты дақылдар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Күнбағыс:
</w:t>
            </w:r>
            <w:r>
              <w:br/>
            </w:r>
            <w:r>
              <w:rPr>
                <w:rFonts w:ascii="Times New Roman"/>
                <w:b w:val="false"/>
                <w:i w:val="false"/>
                <w:color w:val="000000"/>
                <w:sz w:val="20"/>
              </w:rPr>
              <w:t>
элиталық тұқымдар;
</w:t>
            </w:r>
            <w:r>
              <w:br/>
            </w:r>
            <w:r>
              <w:rPr>
                <w:rFonts w:ascii="Times New Roman"/>
                <w:b w:val="false"/>
                <w:i w:val="false"/>
                <w:color w:val="000000"/>
                <w:sz w:val="20"/>
              </w:rPr>
              <w:t>
бірінші ұрпағының
</w:t>
            </w:r>
            <w:r>
              <w:br/>
            </w:r>
            <w:r>
              <w:rPr>
                <w:rFonts w:ascii="Times New Roman"/>
                <w:b w:val="false"/>
                <w:i w:val="false"/>
                <w:color w:val="000000"/>
                <w:sz w:val="20"/>
              </w:rPr>
              <w:t>
будандары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w:t>
            </w:r>
            <w:r>
              <w:br/>
            </w: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168000
</w:t>
            </w:r>
            <w:r>
              <w:br/>
            </w:r>
            <w:r>
              <w:rPr>
                <w:rFonts w:ascii="Times New Roman"/>
                <w:b w:val="false"/>
                <w:i w:val="false"/>
                <w:color w:val="000000"/>
                <w:sz w:val="20"/>
              </w:rPr>
              <w:t>
</w:t>
            </w:r>
            <w:r>
              <w:br/>
            </w:r>
            <w:r>
              <w:rPr>
                <w:rFonts w:ascii="Times New Roman"/>
                <w:b w:val="false"/>
                <w:i w:val="false"/>
                <w:color w:val="000000"/>
                <w:sz w:val="20"/>
              </w:rPr>
              <w:t>
140000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Рапс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78080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майлы
</w:t>
            </w:r>
            <w:r>
              <w:br/>
            </w:r>
            <w:r>
              <w:rPr>
                <w:rFonts w:ascii="Times New Roman"/>
                <w:b w:val="false"/>
                <w:i w:val="false"/>
                <w:color w:val="000000"/>
                <w:sz w:val="20"/>
              </w:rPr>
              <w:t>
дақылдар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42744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жылдық шөптер:
</w:t>
            </w:r>
            <w:r>
              <w:br/>
            </w:r>
            <w:r>
              <w:rPr>
                <w:rFonts w:ascii="Times New Roman"/>
                <w:b w:val="false"/>
                <w:i w:val="false"/>
                <w:color w:val="000000"/>
                <w:sz w:val="20"/>
              </w:rPr>
              <w:t>
бұршақты 
</w:t>
            </w:r>
            <w:r>
              <w:br/>
            </w:r>
            <w:r>
              <w:rPr>
                <w:rFonts w:ascii="Times New Roman"/>
                <w:b w:val="false"/>
                <w:i w:val="false"/>
                <w:color w:val="000000"/>
                <w:sz w:val="20"/>
              </w:rPr>
              <w:t>
дәнді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170000
</w:t>
            </w:r>
            <w:r>
              <w:br/>
            </w:r>
            <w:r>
              <w:rPr>
                <w:rFonts w:ascii="Times New Roman"/>
                <w:b w:val="false"/>
                <w:i w:val="false"/>
                <w:color w:val="000000"/>
                <w:sz w:val="20"/>
              </w:rPr>
              <w:t>
65584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Біржылдық шөптер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бірінші
</w:t>
            </w:r>
            <w:r>
              <w:br/>
            </w:r>
            <w:r>
              <w:rPr>
                <w:rFonts w:ascii="Times New Roman"/>
                <w:b w:val="false"/>
                <w:i w:val="false"/>
                <w:color w:val="000000"/>
                <w:sz w:val="20"/>
              </w:rPr>
              <w:t>
өсімпаздықты қоса
</w:t>
            </w:r>
            <w:r>
              <w:br/>
            </w:r>
            <w:r>
              <w:rPr>
                <w:rFonts w:ascii="Times New Roman"/>
                <w:b w:val="false"/>
                <w:i w:val="false"/>
                <w:color w:val="000000"/>
                <w:sz w:val="20"/>
              </w:rPr>
              <w:t>
алғанда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дақылдарының
</w:t>
            </w:r>
            <w:r>
              <w:br/>
            </w:r>
            <w:r>
              <w:rPr>
                <w:rFonts w:ascii="Times New Roman"/>
                <w:b w:val="false"/>
                <w:i w:val="false"/>
                <w:color w:val="000000"/>
                <w:sz w:val="20"/>
              </w:rPr>
              <w:t>
көшеттері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Жүзім көшеттері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