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410b" w14:textId="f024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Адамның өмірі мен денсаулығына және жануарларға, қоршаған ортаға қауіп төндіретін тамақ өнімдерін кәдеге жарату және жою ережесін бекіту туралы</w:t>
      </w:r>
    </w:p>
    <w:p>
      <w:pPr>
        <w:spacing w:after="0"/>
        <w:ind w:left="0"/>
        <w:jc w:val="both"/>
      </w:pPr>
      <w:r>
        <w:rPr>
          <w:rFonts w:ascii="Times New Roman"/>
          <w:b w:val="false"/>
          <w:i w:val="false"/>
          <w:color w:val="000000"/>
          <w:sz w:val="28"/>
        </w:rPr>
        <w:t>Қазақстан Республикасы Үкіметінің 2008 жылғы 15 ақпандағы N 140 Қаулысы.</w:t>
      </w:r>
    </w:p>
    <w:p>
      <w:pPr>
        <w:spacing w:after="0"/>
        <w:ind w:left="0"/>
        <w:jc w:val="both"/>
      </w:pPr>
      <w:bookmarkStart w:name="z1" w:id="0"/>
      <w:r>
        <w:rPr>
          <w:rFonts w:ascii="Times New Roman"/>
          <w:b w:val="false"/>
          <w:i w:val="false"/>
          <w:color w:val="000000"/>
          <w:sz w:val="28"/>
        </w:rPr>
        <w:t xml:space="preserve">
      "Тамақ өнімдерінің қауіпсіздігі туралы" Қазақстан Республикасының 2007 жылғы 21 шілдедегі Заңы </w:t>
      </w:r>
      <w:r>
        <w:rPr>
          <w:rFonts w:ascii="Times New Roman"/>
          <w:b w:val="false"/>
          <w:i w:val="false"/>
          <w:color w:val="000000"/>
          <w:sz w:val="28"/>
        </w:rPr>
        <w:t>5-бабының</w:t>
      </w:r>
      <w:r>
        <w:rPr>
          <w:rFonts w:ascii="Times New Roman"/>
          <w:b w:val="false"/>
          <w:i w:val="false"/>
          <w:color w:val="000000"/>
          <w:sz w:val="28"/>
        </w:rPr>
        <w:t xml:space="preserve"> 5) тармақшасына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Адамның өмірі мен денсаулығына және жануарларға, қоршаған ортаға қауіп төндіретін тамақ өнімдерін кәдеге жарату және жою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ресми жарияланған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15 ақпандағы</w:t>
            </w:r>
            <w:r>
              <w:br/>
            </w:r>
            <w:r>
              <w:rPr>
                <w:rFonts w:ascii="Times New Roman"/>
                <w:b w:val="false"/>
                <w:i w:val="false"/>
                <w:color w:val="000000"/>
                <w:sz w:val="20"/>
              </w:rPr>
              <w:t>N 140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Адамның өмірі мен денсаулығына және жануарларға, қоршаған ортаға қауіп төндіретін тамақ өнімдерін кәдеге жарату және жою ережесі</w:t>
      </w:r>
    </w:p>
    <w:bookmarkEnd w:id="3"/>
    <w:bookmarkStart w:name="z5" w:id="4"/>
    <w:p>
      <w:pPr>
        <w:spacing w:after="0"/>
        <w:ind w:left="0"/>
        <w:jc w:val="both"/>
      </w:pPr>
      <w:r>
        <w:rPr>
          <w:rFonts w:ascii="Times New Roman"/>
          <w:b w:val="false"/>
          <w:i w:val="false"/>
          <w:color w:val="000000"/>
          <w:sz w:val="28"/>
        </w:rPr>
        <w:t xml:space="preserve">
      1. Осы Адамның өмірі мен денсаулығына және жануарларға, қоршаған ортаға қауіп төндіретін тамақ өнімдерін кәдеге жарату және жою ережесі (бұдан әрі - Ереже) "Тамақ өнімдерінің қауіпсіздігі туралы" Қазақстан Республикасының 2007 жылғы 21 шілдедегі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әзірленген және адамның өмірі мен денсаулығына және жануарларға, қоршаған ортаға қауіп төндіретін тамақ өнімдерін кәдеге жарату және жою тәртібін белгілейді. </w:t>
      </w:r>
    </w:p>
    <w:bookmarkEnd w:id="4"/>
    <w:bookmarkStart w:name="z6" w:id="5"/>
    <w:p>
      <w:pPr>
        <w:spacing w:after="0"/>
        <w:ind w:left="0"/>
        <w:jc w:val="both"/>
      </w:pPr>
      <w:r>
        <w:rPr>
          <w:rFonts w:ascii="Times New Roman"/>
          <w:b w:val="false"/>
          <w:i w:val="false"/>
          <w:color w:val="000000"/>
          <w:sz w:val="28"/>
        </w:rPr>
        <w:t xml:space="preserve">
      2. Осы Ережеде мынадай ұғымдар пайдаланылады: </w:t>
      </w:r>
    </w:p>
    <w:bookmarkEnd w:id="5"/>
    <w:p>
      <w:pPr>
        <w:spacing w:after="0"/>
        <w:ind w:left="0"/>
        <w:jc w:val="both"/>
      </w:pPr>
      <w:r>
        <w:rPr>
          <w:rFonts w:ascii="Times New Roman"/>
          <w:b w:val="false"/>
          <w:i w:val="false"/>
          <w:color w:val="000000"/>
          <w:sz w:val="28"/>
        </w:rPr>
        <w:t xml:space="preserve">
      қауіпті тамақ өнімдері - пайдаланылуы кезінде адам өмірі мен денсаулығы және қоршаған орта үшін жол берілмейтін қатер төндіруі мүмкін өнімдер; </w:t>
      </w:r>
    </w:p>
    <w:p>
      <w:pPr>
        <w:spacing w:after="0"/>
        <w:ind w:left="0"/>
        <w:jc w:val="both"/>
      </w:pPr>
      <w:r>
        <w:rPr>
          <w:rFonts w:ascii="Times New Roman"/>
          <w:b w:val="false"/>
          <w:i w:val="false"/>
          <w:color w:val="000000"/>
          <w:sz w:val="28"/>
        </w:rPr>
        <w:t xml:space="preserve">
      қауіпті тамақ өнімдерін жою - тамақтық мақсатқа пайдаланылуын болдырмай және оған адам мен жануарлар жете алмастай етіп, тұтынуға және (немесе) одан әрі өңдеуге жарамсыз тамақ өнімдеріне ықпал жасау; </w:t>
      </w:r>
    </w:p>
    <w:p>
      <w:pPr>
        <w:spacing w:after="0"/>
        <w:ind w:left="0"/>
        <w:jc w:val="both"/>
      </w:pPr>
      <w:r>
        <w:rPr>
          <w:rFonts w:ascii="Times New Roman"/>
          <w:b w:val="false"/>
          <w:i w:val="false"/>
          <w:color w:val="000000"/>
          <w:sz w:val="28"/>
        </w:rPr>
        <w:t xml:space="preserve">
      тамақ өнімдерін кәдеге жарату - мақсаты бойынша басқа тамақ өнімдеріне пайдалануға жарамсыз тамақ өнімдерін технологиялық қайта өңдеу. </w:t>
      </w:r>
    </w:p>
    <w:bookmarkStart w:name="z7" w:id="6"/>
    <w:p>
      <w:pPr>
        <w:spacing w:after="0"/>
        <w:ind w:left="0"/>
        <w:jc w:val="both"/>
      </w:pPr>
      <w:r>
        <w:rPr>
          <w:rFonts w:ascii="Times New Roman"/>
          <w:b w:val="false"/>
          <w:i w:val="false"/>
          <w:color w:val="000000"/>
          <w:sz w:val="28"/>
        </w:rPr>
        <w:t xml:space="preserve">
      3. Мынадай: </w:t>
      </w:r>
    </w:p>
    <w:bookmarkEnd w:id="6"/>
    <w:p>
      <w:pPr>
        <w:spacing w:after="0"/>
        <w:ind w:left="0"/>
        <w:jc w:val="both"/>
      </w:pPr>
      <w:r>
        <w:rPr>
          <w:rFonts w:ascii="Times New Roman"/>
          <w:b w:val="false"/>
          <w:i w:val="false"/>
          <w:color w:val="000000"/>
          <w:sz w:val="28"/>
        </w:rPr>
        <w:t xml:space="preserve">
      1) санитарлық-эпидемиологиялық ережелер мен нормаларда, гигиеналық нормативтерде, сондай-ақ ветеринариялық (ветеринариялық-санитариялық) </w:t>
      </w:r>
      <w:r>
        <w:rPr>
          <w:rFonts w:ascii="Times New Roman"/>
          <w:b w:val="false"/>
          <w:i w:val="false"/>
          <w:color w:val="000000"/>
          <w:sz w:val="28"/>
        </w:rPr>
        <w:t>ережелер</w:t>
      </w:r>
      <w:r>
        <w:rPr>
          <w:rFonts w:ascii="Times New Roman"/>
          <w:b w:val="false"/>
          <w:i w:val="false"/>
          <w:color w:val="000000"/>
          <w:sz w:val="28"/>
        </w:rPr>
        <w:t xml:space="preserve"> мен ветеринариялық нормативтерде белгіленген қауіпсіздік талаптарына сәйкес келмейтін; </w:t>
      </w:r>
    </w:p>
    <w:p>
      <w:pPr>
        <w:spacing w:after="0"/>
        <w:ind w:left="0"/>
        <w:jc w:val="both"/>
      </w:pPr>
      <w:r>
        <w:rPr>
          <w:rFonts w:ascii="Times New Roman"/>
          <w:b w:val="false"/>
          <w:i w:val="false"/>
          <w:color w:val="000000"/>
          <w:sz w:val="28"/>
        </w:rPr>
        <w:t xml:space="preserve">
      2) сапасыздығының (бүлінген, бұзылған, ластанған) айқын белгілері бар; </w:t>
      </w:r>
    </w:p>
    <w:p>
      <w:pPr>
        <w:spacing w:after="0"/>
        <w:ind w:left="0"/>
        <w:jc w:val="both"/>
      </w:pPr>
      <w:r>
        <w:rPr>
          <w:rFonts w:ascii="Times New Roman"/>
          <w:b w:val="false"/>
          <w:i w:val="false"/>
          <w:color w:val="000000"/>
          <w:sz w:val="28"/>
        </w:rPr>
        <w:t xml:space="preserve">
      3) тамақ өнімдерінің өндірілген жерін, қауіпсіздігін растайтын, өнімді дайындаушының (өнім берушінің) белгіленген тәртіппен ресімделген құжаттары жоқ; </w:t>
      </w:r>
    </w:p>
    <w:p>
      <w:pPr>
        <w:spacing w:after="0"/>
        <w:ind w:left="0"/>
        <w:jc w:val="both"/>
      </w:pPr>
      <w:r>
        <w:rPr>
          <w:rFonts w:ascii="Times New Roman"/>
          <w:b w:val="false"/>
          <w:i w:val="false"/>
          <w:color w:val="000000"/>
          <w:sz w:val="28"/>
        </w:rPr>
        <w:t xml:space="preserve">
      4) қасиеттері тамақ өнімдерінің осы түрі мен атауына сәйкес келмейтін; </w:t>
      </w:r>
    </w:p>
    <w:p>
      <w:pPr>
        <w:spacing w:after="0"/>
        <w:ind w:left="0"/>
        <w:jc w:val="both"/>
      </w:pPr>
      <w:r>
        <w:rPr>
          <w:rFonts w:ascii="Times New Roman"/>
          <w:b w:val="false"/>
          <w:i w:val="false"/>
          <w:color w:val="000000"/>
          <w:sz w:val="28"/>
        </w:rPr>
        <w:t xml:space="preserve">
      5) таңбалануы нормативтік және техникалық құжаттаманың талаптарына сәйкес келмейтін; </w:t>
      </w:r>
    </w:p>
    <w:p>
      <w:pPr>
        <w:spacing w:after="0"/>
        <w:ind w:left="0"/>
        <w:jc w:val="both"/>
      </w:pPr>
      <w:r>
        <w:rPr>
          <w:rFonts w:ascii="Times New Roman"/>
          <w:b w:val="false"/>
          <w:i w:val="false"/>
          <w:color w:val="000000"/>
          <w:sz w:val="28"/>
        </w:rPr>
        <w:t xml:space="preserve">
      6) тамақ өнімдеріне белгіленуі тиіс жарамдылық мерзімі белгіленбеген немесе жарамдылық мерзімі өткен; </w:t>
      </w:r>
    </w:p>
    <w:p>
      <w:pPr>
        <w:spacing w:after="0"/>
        <w:ind w:left="0"/>
        <w:jc w:val="both"/>
      </w:pPr>
      <w:r>
        <w:rPr>
          <w:rFonts w:ascii="Times New Roman"/>
          <w:b w:val="false"/>
          <w:i w:val="false"/>
          <w:color w:val="000000"/>
          <w:sz w:val="28"/>
        </w:rPr>
        <w:t>
      7) жалған тамақ өнімдері адамның өмірі мен денсаулығына және жануарларға, қоршаған ортаға қауіп төндіретін тамақ өнімдері (бұдан әрі - қауіпті тамақ өнімдері)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2009.12.08 </w:t>
      </w:r>
      <w:r>
        <w:rPr>
          <w:rFonts w:ascii="Times New Roman"/>
          <w:b w:val="false"/>
          <w:i w:val="false"/>
          <w:color w:val="000000"/>
          <w:sz w:val="28"/>
        </w:rPr>
        <w:t>N 2038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4. Тамақ өнімдерінің қауіптілігі санитарлық-эпидемиологиялық немесе ветеринарлық-санитарлық сараптама жүргізу арқылы мынадай жолдармен белгіленеді: </w:t>
      </w:r>
    </w:p>
    <w:bookmarkEnd w:id="7"/>
    <w:p>
      <w:pPr>
        <w:spacing w:after="0"/>
        <w:ind w:left="0"/>
        <w:jc w:val="both"/>
      </w:pPr>
      <w:r>
        <w:rPr>
          <w:rFonts w:ascii="Times New Roman"/>
          <w:b w:val="false"/>
          <w:i w:val="false"/>
          <w:color w:val="000000"/>
          <w:sz w:val="28"/>
        </w:rPr>
        <w:t xml:space="preserve">
      1) тамақ өнімдеріне ілеспе құжаттаманың нормативтік және техникалық құжаттаманың талаптарына сәйкестігін бағалау; </w:t>
      </w:r>
    </w:p>
    <w:p>
      <w:pPr>
        <w:spacing w:after="0"/>
        <w:ind w:left="0"/>
        <w:jc w:val="both"/>
      </w:pPr>
      <w:r>
        <w:rPr>
          <w:rFonts w:ascii="Times New Roman"/>
          <w:b w:val="false"/>
          <w:i w:val="false"/>
          <w:color w:val="000000"/>
          <w:sz w:val="28"/>
        </w:rPr>
        <w:t xml:space="preserve">
      2) тамақ өнімдерінің сыртын, қаптамасы мен таңбалануының жай-күйін көзбен шолып тексеру; </w:t>
      </w:r>
    </w:p>
    <w:p>
      <w:pPr>
        <w:spacing w:after="0"/>
        <w:ind w:left="0"/>
        <w:jc w:val="both"/>
      </w:pPr>
      <w:r>
        <w:rPr>
          <w:rFonts w:ascii="Times New Roman"/>
          <w:b w:val="false"/>
          <w:i w:val="false"/>
          <w:color w:val="000000"/>
          <w:sz w:val="28"/>
        </w:rPr>
        <w:t xml:space="preserve">
      3) зертханалық зерттеулер (санитарлық-эпидемиологиялық, ветеринарлық-санитарлық сараптама) жүргізу. </w:t>
      </w:r>
    </w:p>
    <w:bookmarkStart w:name="z9" w:id="8"/>
    <w:p>
      <w:pPr>
        <w:spacing w:after="0"/>
        <w:ind w:left="0"/>
        <w:jc w:val="both"/>
      </w:pPr>
      <w:r>
        <w:rPr>
          <w:rFonts w:ascii="Times New Roman"/>
          <w:b w:val="false"/>
          <w:i w:val="false"/>
          <w:color w:val="000000"/>
          <w:sz w:val="28"/>
        </w:rPr>
        <w:t xml:space="preserve">
      5. Егер жүргізілген сараптама нәтижелері бойынша мемлекеттік орган белгілі бір талаптар мен технологияларды сақтай отырып, оны кәдеге жаратқаннан кейін тамақ өнімдерін пайдалану мүмкіндігі туралы қорытынды берген жағдайда, мұндай тамақ өнімдері кәдеге жаратылуы тиіс. </w:t>
      </w:r>
    </w:p>
    <w:bookmarkEnd w:id="8"/>
    <w:bookmarkStart w:name="z10" w:id="9"/>
    <w:p>
      <w:pPr>
        <w:spacing w:after="0"/>
        <w:ind w:left="0"/>
        <w:jc w:val="both"/>
      </w:pPr>
      <w:r>
        <w:rPr>
          <w:rFonts w:ascii="Times New Roman"/>
          <w:b w:val="false"/>
          <w:i w:val="false"/>
          <w:color w:val="000000"/>
          <w:sz w:val="28"/>
        </w:rPr>
        <w:t xml:space="preserve">
      6. Сараптама нәтижелері бойынша кәдеге жаратылуы тиіс тамақ өнімдері: </w:t>
      </w:r>
    </w:p>
    <w:bookmarkEnd w:id="9"/>
    <w:p>
      <w:pPr>
        <w:spacing w:after="0"/>
        <w:ind w:left="0"/>
        <w:jc w:val="both"/>
      </w:pPr>
      <w:r>
        <w:rPr>
          <w:rFonts w:ascii="Times New Roman"/>
          <w:b w:val="false"/>
          <w:i w:val="false"/>
          <w:color w:val="000000"/>
          <w:sz w:val="28"/>
        </w:rPr>
        <w:t xml:space="preserve">
      шикізат алу; </w:t>
      </w:r>
    </w:p>
    <w:p>
      <w:pPr>
        <w:spacing w:after="0"/>
        <w:ind w:left="0"/>
        <w:jc w:val="both"/>
      </w:pPr>
      <w:r>
        <w:rPr>
          <w:rFonts w:ascii="Times New Roman"/>
          <w:b w:val="false"/>
          <w:i w:val="false"/>
          <w:color w:val="000000"/>
          <w:sz w:val="28"/>
        </w:rPr>
        <w:t xml:space="preserve">
      зарарсыздандыру (біршама пісіру, стерильдеу, мұздату, тұздау, қайнату және т.б.); </w:t>
      </w:r>
    </w:p>
    <w:p>
      <w:pPr>
        <w:spacing w:after="0"/>
        <w:ind w:left="0"/>
        <w:jc w:val="both"/>
      </w:pPr>
      <w:r>
        <w:rPr>
          <w:rFonts w:ascii="Times New Roman"/>
          <w:b w:val="false"/>
          <w:i w:val="false"/>
          <w:color w:val="000000"/>
          <w:sz w:val="28"/>
        </w:rPr>
        <w:t xml:space="preserve">
      өнеркәсіптік қайта өңдеу (пісірілген шұжық батоны ішінде кемінде 75 </w:t>
      </w:r>
      <w:r>
        <w:rPr>
          <w:rFonts w:ascii="Times New Roman"/>
          <w:b w:val="false"/>
          <w:i w:val="false"/>
          <w:color w:val="000000"/>
          <w:vertAlign w:val="superscript"/>
        </w:rPr>
        <w:t>о</w:t>
      </w:r>
      <w:r>
        <w:rPr>
          <w:rFonts w:ascii="Times New Roman"/>
          <w:b w:val="false"/>
          <w:i w:val="false"/>
          <w:color w:val="000000"/>
          <w:sz w:val="28"/>
        </w:rPr>
        <w:t xml:space="preserve">С дейінгі температурада, ет нандарын, консервілерді дайындау, майды және басқаларды қуыру); </w:t>
      </w:r>
    </w:p>
    <w:p>
      <w:pPr>
        <w:spacing w:after="0"/>
        <w:ind w:left="0"/>
        <w:jc w:val="both"/>
      </w:pPr>
      <w:r>
        <w:rPr>
          <w:rFonts w:ascii="Times New Roman"/>
          <w:b w:val="false"/>
          <w:i w:val="false"/>
          <w:color w:val="000000"/>
          <w:sz w:val="28"/>
        </w:rPr>
        <w:t xml:space="preserve">
      мал азықтарын алу; </w:t>
      </w:r>
    </w:p>
    <w:p>
      <w:pPr>
        <w:spacing w:after="0"/>
        <w:ind w:left="0"/>
        <w:jc w:val="both"/>
      </w:pPr>
      <w:r>
        <w:rPr>
          <w:rFonts w:ascii="Times New Roman"/>
          <w:b w:val="false"/>
          <w:i w:val="false"/>
          <w:color w:val="000000"/>
          <w:sz w:val="28"/>
        </w:rPr>
        <w:t xml:space="preserve">
      техникалық кәдеге жарату (етті сүйектен, балықтан ұн жасау) мақсатында технологиялық өңдеуге жіберіледі. </w:t>
      </w:r>
    </w:p>
    <w:bookmarkStart w:name="z11" w:id="10"/>
    <w:p>
      <w:pPr>
        <w:spacing w:after="0"/>
        <w:ind w:left="0"/>
        <w:jc w:val="both"/>
      </w:pPr>
      <w:r>
        <w:rPr>
          <w:rFonts w:ascii="Times New Roman"/>
          <w:b w:val="false"/>
          <w:i w:val="false"/>
          <w:color w:val="000000"/>
          <w:sz w:val="28"/>
        </w:rPr>
        <w:t>
      7. Қауіпті тамақ өнімдерін малға азық ретінде оны кәдеге жаратқаннан кейін пайдалану мүмкіндігі туралы шешімді мемлекеттік санитарлық-эпидемиологиялық қадағалау органдарымен келісім бойынша мемлекеттік ветеринариялық-санитариялық бақылау органдары қабылдайды.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2009.12.08 </w:t>
      </w:r>
      <w:r>
        <w:rPr>
          <w:rFonts w:ascii="Times New Roman"/>
          <w:b w:val="false"/>
          <w:i w:val="false"/>
          <w:color w:val="000000"/>
          <w:sz w:val="28"/>
        </w:rPr>
        <w:t>N 2038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8. Қауіпті тамақ өнімдерін өндіруге немесе оның айналымына тыйым салу туралы шешімді өз құзыретіне сәйкес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қауіпті өнімді анықтаған мемлекеттік орган қабылдайды. </w:t>
      </w:r>
    </w:p>
    <w:bookmarkEnd w:id="11"/>
    <w:p>
      <w:pPr>
        <w:spacing w:after="0"/>
        <w:ind w:left="0"/>
        <w:jc w:val="both"/>
      </w:pPr>
      <w:r>
        <w:rPr>
          <w:rFonts w:ascii="Times New Roman"/>
          <w:b w:val="false"/>
          <w:i w:val="false"/>
          <w:color w:val="000000"/>
          <w:sz w:val="28"/>
        </w:rPr>
        <w:t xml:space="preserve">
      Қауіпті тамақ өнімдерін өндіруші, сатушы (бұдан әрі - иесі) кәдеге жарату немесе жою үшін өз бетінше немесе мемлекеттік органдардың нұсқамасы негізінде оны өндіруден немесе айналымнан шығарады. </w:t>
      </w:r>
    </w:p>
    <w:bookmarkStart w:name="z13" w:id="12"/>
    <w:p>
      <w:pPr>
        <w:spacing w:after="0"/>
        <w:ind w:left="0"/>
        <w:jc w:val="both"/>
      </w:pPr>
      <w:r>
        <w:rPr>
          <w:rFonts w:ascii="Times New Roman"/>
          <w:b w:val="false"/>
          <w:i w:val="false"/>
          <w:color w:val="000000"/>
          <w:sz w:val="28"/>
        </w:rPr>
        <w:t xml:space="preserve">
      9. Өндірілген жері белгісіз немесе иесі жоқ, сапасыздығының айқын белгілері бар, адамның өмірі мен денсаулығына және жануарларға тікелей қатер төндіретін қауіпті тамақ өнімдерін иесі сараптама жүргізбестен өз бетінше немесе мемлекеттік органдар айналымнан шығарады. </w:t>
      </w:r>
    </w:p>
    <w:bookmarkEnd w:id="12"/>
    <w:bookmarkStart w:name="z14" w:id="13"/>
    <w:p>
      <w:pPr>
        <w:spacing w:after="0"/>
        <w:ind w:left="0"/>
        <w:jc w:val="both"/>
      </w:pPr>
      <w:r>
        <w:rPr>
          <w:rFonts w:ascii="Times New Roman"/>
          <w:b w:val="false"/>
          <w:i w:val="false"/>
          <w:color w:val="000000"/>
          <w:sz w:val="28"/>
        </w:rPr>
        <w:t xml:space="preserve">
      10. Қауіпті тамақ өнімдері сараптама жүргізу, оны бұдан әрі кәдеге жарату немесе жою туралы шешім қабылдау және оны орындау үшін қажетті кезеңде арнайы бөлінген қойма үй-жайларында, қажет болған жағдайда оған қол жеткізуді болдырмайтын шарттар сақтала отырып, иесінің тоңазытқышында (оқшауланған камерада) уақытша сақтауда болады. Уақытша сақтауға қойылған өнімдер қатаң есепке алынуға тиіс. </w:t>
      </w:r>
    </w:p>
    <w:bookmarkEnd w:id="13"/>
    <w:p>
      <w:pPr>
        <w:spacing w:after="0"/>
        <w:ind w:left="0"/>
        <w:jc w:val="both"/>
      </w:pPr>
      <w:r>
        <w:rPr>
          <w:rFonts w:ascii="Times New Roman"/>
          <w:b w:val="false"/>
          <w:i w:val="false"/>
          <w:color w:val="000000"/>
          <w:sz w:val="28"/>
        </w:rPr>
        <w:t xml:space="preserve">
      Қауіпті тамақ өнімдерін уақытша сақтаудың шекті мерзімі екі айдан аспайтын уақытқа белгіленеді. </w:t>
      </w:r>
    </w:p>
    <w:bookmarkStart w:name="z15" w:id="14"/>
    <w:p>
      <w:pPr>
        <w:spacing w:after="0"/>
        <w:ind w:left="0"/>
        <w:jc w:val="both"/>
      </w:pPr>
      <w:r>
        <w:rPr>
          <w:rFonts w:ascii="Times New Roman"/>
          <w:b w:val="false"/>
          <w:i w:val="false"/>
          <w:color w:val="000000"/>
          <w:sz w:val="28"/>
        </w:rPr>
        <w:t xml:space="preserve">
      11. Егер жүргізілген сараптама нәтижелері бойынша мемлекеттік орган тамақ өнімдерінің нормативтік-құқықтық және нормативтік актілердің талаптарына сәйкессіздігі және олар қауіпті деп танылғандығы туралы қорытынды берген жағдайда, мұндай тамақ өнімі комиссиялық жойылуға тиіс. </w:t>
      </w:r>
    </w:p>
    <w:bookmarkEnd w:id="14"/>
    <w:bookmarkStart w:name="z16" w:id="15"/>
    <w:p>
      <w:pPr>
        <w:spacing w:after="0"/>
        <w:ind w:left="0"/>
        <w:jc w:val="both"/>
      </w:pPr>
      <w:r>
        <w:rPr>
          <w:rFonts w:ascii="Times New Roman"/>
          <w:b w:val="false"/>
          <w:i w:val="false"/>
          <w:color w:val="000000"/>
          <w:sz w:val="28"/>
        </w:rPr>
        <w:t>
      12. Қауіпті тамақ өнімдерін жою үшін мемлекеттік санитарлық-эпидемиологиялық қадағалау және ветеринариялық-санитариялық бақылау органдарының жанынан құрамына қоршаған ортаны қорғау органдарының, үкіметтік емес ұйымдардың және жеке кәсіпкерлік субъектілері қауымдастықтарының (одақтарының) өкілдері енгізілген комиссия (бұдан әрі - комиссия) құрылады.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2009.12.08 </w:t>
      </w:r>
      <w:r>
        <w:rPr>
          <w:rFonts w:ascii="Times New Roman"/>
          <w:b w:val="false"/>
          <w:i w:val="false"/>
          <w:color w:val="000000"/>
          <w:sz w:val="28"/>
        </w:rPr>
        <w:t>N 2038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13. Сараптама нәтижелерін ескере отырып, комиссия сараптама қорытындысын алған күннен бастап бес жұмыс күні ішінде жою тәсілі мен орнын көрсете отырып, қауіпті тамақ өнімдерін жою туралы шешім қабылдайды. </w:t>
      </w:r>
    </w:p>
    <w:bookmarkEnd w:id="16"/>
    <w:p>
      <w:pPr>
        <w:spacing w:after="0"/>
        <w:ind w:left="0"/>
        <w:jc w:val="both"/>
      </w:pPr>
      <w:r>
        <w:rPr>
          <w:rFonts w:ascii="Times New Roman"/>
          <w:b w:val="false"/>
          <w:i w:val="false"/>
          <w:color w:val="000000"/>
          <w:sz w:val="28"/>
        </w:rPr>
        <w:t xml:space="preserve">
      Комиссия шешім қабылдағанға дейін қауіпті тамақ өнімдері иесінің бастамасы бойынша және оның қаражаты есебінен Қазақстан Республикасының заңнамасында белгіленген тәртіппен аккредиттелген (аттестатталған) зертханаларда қауіпті тамақ өнімдеріне қосымша зертханалық сараптама жүргізілуі мүмкін. </w:t>
      </w:r>
    </w:p>
    <w:bookmarkStart w:name="z18" w:id="17"/>
    <w:p>
      <w:pPr>
        <w:spacing w:after="0"/>
        <w:ind w:left="0"/>
        <w:jc w:val="both"/>
      </w:pPr>
      <w:r>
        <w:rPr>
          <w:rFonts w:ascii="Times New Roman"/>
          <w:b w:val="false"/>
          <w:i w:val="false"/>
          <w:color w:val="000000"/>
          <w:sz w:val="28"/>
        </w:rPr>
        <w:t xml:space="preserve">
      14. Егер Қазақстан Республикасының аумағына әкелінетін тамақ өнімдері кедендік ресімдеу кезеңінде қауіпті деп танылса, мұндай тамақ өнімдері Қазақстан Республикасынан тысқары жерлерге шығарылуға тиіс немесе Қазақстан Республикасының кеден заңнамасына сәйкес тауарларды жоюдың кедендік режиміне қойылады. </w:t>
      </w:r>
    </w:p>
    <w:bookmarkEnd w:id="17"/>
    <w:p>
      <w:pPr>
        <w:spacing w:after="0"/>
        <w:ind w:left="0"/>
        <w:jc w:val="both"/>
      </w:pPr>
      <w:r>
        <w:rPr>
          <w:rFonts w:ascii="Times New Roman"/>
          <w:b w:val="false"/>
          <w:i w:val="false"/>
          <w:color w:val="000000"/>
          <w:sz w:val="28"/>
        </w:rPr>
        <w:t xml:space="preserve">
      Қауіпті тамақ өнімдерін Қазақстан Республикасынан тысқары жерлерге шығару фактісі оны әкету туралы кеден органының белгісі бар, белгіленген тәртіппен ресімделген жүкке арналған кеден декларациясымен расталады, ол қауіпті тамақ өнімдерін анықтаған мемлекеттік органға көрсетіледі. </w:t>
      </w:r>
    </w:p>
    <w:bookmarkStart w:name="z19" w:id="18"/>
    <w:p>
      <w:pPr>
        <w:spacing w:after="0"/>
        <w:ind w:left="0"/>
        <w:jc w:val="both"/>
      </w:pPr>
      <w:r>
        <w:rPr>
          <w:rFonts w:ascii="Times New Roman"/>
          <w:b w:val="false"/>
          <w:i w:val="false"/>
          <w:color w:val="000000"/>
          <w:sz w:val="28"/>
        </w:rPr>
        <w:t xml:space="preserve">
      15. Қауіпті тамақ өнімдерін жою орнына тасымалдау ішкі істер органдары қызметкерлерінің, тауар тауарларды жоюдың кедендік режиміне қойылған кезде - кеден органдары қызметкерлерінің бірге жүруімен жүзеге асырылады. </w:t>
      </w:r>
    </w:p>
    <w:bookmarkEnd w:id="18"/>
    <w:bookmarkStart w:name="z20" w:id="19"/>
    <w:p>
      <w:pPr>
        <w:spacing w:after="0"/>
        <w:ind w:left="0"/>
        <w:jc w:val="both"/>
      </w:pPr>
      <w:r>
        <w:rPr>
          <w:rFonts w:ascii="Times New Roman"/>
          <w:b w:val="false"/>
          <w:i w:val="false"/>
          <w:color w:val="000000"/>
          <w:sz w:val="28"/>
        </w:rPr>
        <w:t xml:space="preserve">
      16. Қауіпті тамақ өнімдерін тасымалдауға, оны сақтауға, кәдеге жаратуға және жоюға байланысты шығыстарды өнімнің иесі немесе тауарларды жоюдың кедендік режиміне өтініш білдірген тұлға көтереді. </w:t>
      </w:r>
    </w:p>
    <w:bookmarkEnd w:id="19"/>
    <w:bookmarkStart w:name="z21" w:id="20"/>
    <w:p>
      <w:pPr>
        <w:spacing w:after="0"/>
        <w:ind w:left="0"/>
        <w:jc w:val="both"/>
      </w:pPr>
      <w:r>
        <w:rPr>
          <w:rFonts w:ascii="Times New Roman"/>
          <w:b w:val="false"/>
          <w:i w:val="false"/>
          <w:color w:val="000000"/>
          <w:sz w:val="28"/>
        </w:rPr>
        <w:t xml:space="preserve">
      17. Қауіпті тамақ өнімдерін жою техникалық қолжетімді тәсілмен (термиялық, химиялық, механикалық, биологиялық, өзге де әсер ету тәсілімен) қоршаған ортаны қорғау және халықтың санитарлық-эпидемиологиялық салауаттылығы саласындағы заңнамалардың міндетті талаптарын сақтай отырып жүзеге асырылады, оның нәтижесінде өнімдердің тұтынушылық қасиеттері толық жойылады немесе жоғалтылады. </w:t>
      </w:r>
    </w:p>
    <w:bookmarkEnd w:id="20"/>
    <w:bookmarkStart w:name="z22" w:id="21"/>
    <w:p>
      <w:pPr>
        <w:spacing w:after="0"/>
        <w:ind w:left="0"/>
        <w:jc w:val="both"/>
      </w:pPr>
      <w:r>
        <w:rPr>
          <w:rFonts w:ascii="Times New Roman"/>
          <w:b w:val="false"/>
          <w:i w:val="false"/>
          <w:color w:val="000000"/>
          <w:sz w:val="28"/>
        </w:rPr>
        <w:t xml:space="preserve">
      18. Ауру тудыратын микроорганизмдердің қоздырғышын жұқтырған тамақ өнімдері жойылу алдында немесе жою процесінде Қазақстан Республикасының қолданыстағы нормативтік құқықтық актілеріне сәйкес зарарсыздандырылуға тиіс. </w:t>
      </w:r>
    </w:p>
    <w:bookmarkEnd w:id="21"/>
    <w:bookmarkStart w:name="z23" w:id="22"/>
    <w:p>
      <w:pPr>
        <w:spacing w:after="0"/>
        <w:ind w:left="0"/>
        <w:jc w:val="both"/>
      </w:pPr>
      <w:r>
        <w:rPr>
          <w:rFonts w:ascii="Times New Roman"/>
          <w:b w:val="false"/>
          <w:i w:val="false"/>
          <w:color w:val="000000"/>
          <w:sz w:val="28"/>
        </w:rPr>
        <w:t xml:space="preserve">
      19. Радиациялық қауіп төндіретін тамақ өнімдері Қазақстан Республикасының заңнамасында белгіленген тәртіппен көмілуі тиіс. </w:t>
      </w:r>
    </w:p>
    <w:bookmarkEnd w:id="22"/>
    <w:bookmarkStart w:name="z24" w:id="23"/>
    <w:p>
      <w:pPr>
        <w:spacing w:after="0"/>
        <w:ind w:left="0"/>
        <w:jc w:val="both"/>
      </w:pPr>
      <w:r>
        <w:rPr>
          <w:rFonts w:ascii="Times New Roman"/>
          <w:b w:val="false"/>
          <w:i w:val="false"/>
          <w:color w:val="000000"/>
          <w:sz w:val="28"/>
        </w:rPr>
        <w:t xml:space="preserve">
      20. Қауіпті тамақ өнімдерін жоятын (көметін) жерді мемлекеттік санитарлық-эпидемиологиялық қадағалау және қоршаған ортаны қорғау органдарымен келісім бойынша облыстардың (республикалық маңызы бар қаланың, астананың), аудандардың (облыстық маңызы бар қалалардың) жергілікті атқарушы органдары белгілейді. </w:t>
      </w:r>
    </w:p>
    <w:bookmarkEnd w:id="23"/>
    <w:bookmarkStart w:name="z25" w:id="24"/>
    <w:p>
      <w:pPr>
        <w:spacing w:after="0"/>
        <w:ind w:left="0"/>
        <w:jc w:val="both"/>
      </w:pPr>
      <w:r>
        <w:rPr>
          <w:rFonts w:ascii="Times New Roman"/>
          <w:b w:val="false"/>
          <w:i w:val="false"/>
          <w:color w:val="000000"/>
          <w:sz w:val="28"/>
        </w:rPr>
        <w:t xml:space="preserve">
      21. Қауіпті тамақ өнімдерін жоюды комиссия мушелерінің міндетті түрде қатысумен иесі жүргізеді және ол осы Ережеге қосымшаға сәйкес нысан бойынша актімен ресімделеді. </w:t>
      </w:r>
    </w:p>
    <w:bookmarkEnd w:id="24"/>
    <w:bookmarkStart w:name="z26" w:id="25"/>
    <w:p>
      <w:pPr>
        <w:spacing w:after="0"/>
        <w:ind w:left="0"/>
        <w:jc w:val="both"/>
      </w:pPr>
      <w:r>
        <w:rPr>
          <w:rFonts w:ascii="Times New Roman"/>
          <w:b w:val="false"/>
          <w:i w:val="false"/>
          <w:color w:val="000000"/>
          <w:sz w:val="28"/>
        </w:rPr>
        <w:t xml:space="preserve">
      22. Қауіпті тамақ өнімдерін жою туралы комиссияның шешіміне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шағым жасалуы мүмкін. </w:t>
      </w:r>
    </w:p>
    <w:bookmarkEnd w:id="25"/>
    <w:bookmarkStart w:name="z27" w:id="26"/>
    <w:p>
      <w:pPr>
        <w:spacing w:after="0"/>
        <w:ind w:left="0"/>
        <w:jc w:val="both"/>
      </w:pPr>
      <w:r>
        <w:rPr>
          <w:rFonts w:ascii="Times New Roman"/>
          <w:b w:val="false"/>
          <w:i w:val="false"/>
          <w:color w:val="000000"/>
          <w:sz w:val="28"/>
        </w:rPr>
        <w:t xml:space="preserve">
      23. Иесі уақытша сақтауда тұрған қауіпті тамақ өнімдерінің сақталуын қамтамасыз етеді және оның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заңнамасында</w:t>
      </w:r>
      <w:r>
        <w:rPr>
          <w:rFonts w:ascii="Times New Roman"/>
          <w:b w:val="false"/>
          <w:i w:val="false"/>
          <w:color w:val="000000"/>
          <w:sz w:val="28"/>
        </w:rPr>
        <w:t xml:space="preserve"> белгіленген тәртіппен одан әрі кәдеге жаратылуына немесе жойылуына жауапты болады.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 қосымша</w:t>
            </w:r>
          </w:p>
        </w:tc>
      </w:tr>
    </w:tbl>
    <w:p>
      <w:pPr>
        <w:spacing w:after="0"/>
        <w:ind w:left="0"/>
        <w:jc w:val="left"/>
      </w:pPr>
      <w:r>
        <w:rPr>
          <w:rFonts w:ascii="Times New Roman"/>
          <w:b/>
          <w:i w:val="false"/>
          <w:color w:val="000000"/>
        </w:rPr>
        <w:t xml:space="preserve"> Қауіпті тамақ өнімдерін жою туралы</w:t>
      </w:r>
      <w:r>
        <w:br/>
      </w:r>
      <w:r>
        <w:rPr>
          <w:rFonts w:ascii="Times New Roman"/>
          <w:b/>
          <w:i w:val="false"/>
          <w:color w:val="000000"/>
        </w:rPr>
        <w:t>АКТ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(Т.А.Ә.,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құрамдағы комиссия өнімдерді жойды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(қауіпті тамақ өнімінің атауы, мөлшері)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(жою тәсілі) </w:t>
      </w:r>
    </w:p>
    <w:p>
      <w:pPr>
        <w:spacing w:after="0"/>
        <w:ind w:left="0"/>
        <w:jc w:val="both"/>
      </w:pPr>
      <w:r>
        <w:rPr>
          <w:rFonts w:ascii="Times New Roman"/>
          <w:b w:val="false"/>
          <w:i w:val="false"/>
          <w:color w:val="000000"/>
          <w:sz w:val="28"/>
        </w:rPr>
        <w:t xml:space="preserve">
      Негіздеме___________________________________________________________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(өнімдерді жарамсыз деп тануға негіз болған құжатты (нөмірін) </w:t>
      </w:r>
    </w:p>
    <w:p>
      <w:pPr>
        <w:spacing w:after="0"/>
        <w:ind w:left="0"/>
        <w:jc w:val="both"/>
      </w:pPr>
      <w:r>
        <w:rPr>
          <w:rFonts w:ascii="Times New Roman"/>
          <w:b w:val="false"/>
          <w:i w:val="false"/>
          <w:color w:val="000000"/>
          <w:sz w:val="28"/>
        </w:rPr>
        <w:t xml:space="preserve">
                            көрсету керек) </w:t>
      </w:r>
    </w:p>
    <w:p>
      <w:pPr>
        <w:spacing w:after="0"/>
        <w:ind w:left="0"/>
        <w:jc w:val="both"/>
      </w:pPr>
      <w:r>
        <w:rPr>
          <w:rFonts w:ascii="Times New Roman"/>
          <w:b w:val="false"/>
          <w:i w:val="false"/>
          <w:color w:val="000000"/>
          <w:sz w:val="28"/>
        </w:rPr>
        <w:t xml:space="preserve">
      Комиссия мүшелерінің </w:t>
      </w:r>
    </w:p>
    <w:p>
      <w:pPr>
        <w:spacing w:after="0"/>
        <w:ind w:left="0"/>
        <w:jc w:val="both"/>
      </w:pPr>
      <w:r>
        <w:rPr>
          <w:rFonts w:ascii="Times New Roman"/>
          <w:b w:val="false"/>
          <w:i w:val="false"/>
          <w:color w:val="000000"/>
          <w:sz w:val="28"/>
        </w:rPr>
        <w:t xml:space="preserve">
      қолы                              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200__ жылғы "___"_____________ </w:t>
      </w:r>
    </w:p>
    <w:p>
      <w:pPr>
        <w:spacing w:after="0"/>
        <w:ind w:left="0"/>
        <w:jc w:val="both"/>
      </w:pPr>
      <w:r>
        <w:rPr>
          <w:rFonts w:ascii="Times New Roman"/>
          <w:b w:val="false"/>
          <w:i w:val="false"/>
          <w:color w:val="000000"/>
          <w:sz w:val="28"/>
        </w:rPr>
        <w:t xml:space="preserve">
      Иесінің қолы                      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200__ жылғы "___"_____________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