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f5ae" w14:textId="2a3f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сот билігі туралы заңдарды қолданудың кейбір мәселелері туралы" Қазақстан Республикасы Жоғарғы Соты Пленумының 1998 жылғы 14 мамырдағы N 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8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"Қазақстан Республикасында сот билігі туралы заңдарды қолданудың кейбір мәселелері туралы" Қазақстан Республикасы Жоғарғы Соты Пленумының 1998 жылғы 14 мамырдағы N 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1) тақырыбындағы "Жоғарғы Соты Пленумының" деген сөздер "Жоғарғы Сотының" деген сөздермен, "қаулысы" деген сөз "нормативтік қаулысы"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кіріспедегі: </w:t>
      </w:r>
    </w:p>
    <w:bookmarkEnd w:id="3"/>
    <w:p>
      <w:pPr>
        <w:spacing w:after="0"/>
        <w:ind w:left="0"/>
        <w:jc w:val="both"/>
      </w:pPr>
      <w:r>
        <w:rPr>
          <w:rFonts w:ascii="Times New Roman"/>
          <w:b w:val="false"/>
          <w:i w:val="false"/>
          <w:color w:val="000000"/>
          <w:sz w:val="28"/>
        </w:rPr>
        <w:t xml:space="preserve">
      "Пленумы" деген сөз "жалпы отырысы" деген сөздермен ауыстырылсын; </w:t>
      </w:r>
    </w:p>
    <w:p>
      <w:pPr>
        <w:spacing w:after="0"/>
        <w:ind w:left="0"/>
        <w:jc w:val="both"/>
      </w:pPr>
      <w:r>
        <w:rPr>
          <w:rFonts w:ascii="Times New Roman"/>
          <w:b w:val="false"/>
          <w:i w:val="false"/>
          <w:color w:val="000000"/>
          <w:sz w:val="28"/>
        </w:rPr>
        <w:t xml:space="preserve">
      екінші абзацтағы "соттарды ұйымдық және материалдық-техникалық қамтамасыз ету" деген сөздер алып тасталсын; </w:t>
      </w:r>
    </w:p>
    <w:bookmarkStart w:name="z5" w:id="4"/>
    <w:p>
      <w:pPr>
        <w:spacing w:after="0"/>
        <w:ind w:left="0"/>
        <w:jc w:val="both"/>
      </w:pPr>
      <w:r>
        <w:rPr>
          <w:rFonts w:ascii="Times New Roman"/>
          <w:b w:val="false"/>
          <w:i w:val="false"/>
          <w:color w:val="000000"/>
          <w:sz w:val="28"/>
        </w:rPr>
        <w:t xml:space="preserve">
      3) 2-тармақта: </w:t>
      </w:r>
    </w:p>
    <w:bookmarkEnd w:id="4"/>
    <w:p>
      <w:pPr>
        <w:spacing w:after="0"/>
        <w:ind w:left="0"/>
        <w:jc w:val="both"/>
      </w:pPr>
      <w:r>
        <w:rPr>
          <w:rFonts w:ascii="Times New Roman"/>
          <w:b w:val="false"/>
          <w:i w:val="false"/>
          <w:color w:val="000000"/>
          <w:sz w:val="28"/>
        </w:rPr>
        <w:t xml:space="preserve">
      екінші абзацтағы: ", кассациялық" деген сөз алып тасталсын; </w:t>
      </w:r>
    </w:p>
    <w:p>
      <w:pPr>
        <w:spacing w:after="0"/>
        <w:ind w:left="0"/>
        <w:jc w:val="both"/>
      </w:pPr>
      <w:r>
        <w:rPr>
          <w:rFonts w:ascii="Times New Roman"/>
          <w:b w:val="false"/>
          <w:i w:val="false"/>
          <w:color w:val="000000"/>
          <w:sz w:val="28"/>
        </w:rPr>
        <w:t xml:space="preserve">
      "Қазақстан Республикасы Президентінің" деген сөздер алып тасталып, "конституциялық заң күші бар Жарлығының" деген сөздер "Конституциялық заңның" деген сөздермен ауыстырылсын; </w:t>
      </w:r>
    </w:p>
    <w:bookmarkStart w:name="z6" w:id="5"/>
    <w:p>
      <w:pPr>
        <w:spacing w:after="0"/>
        <w:ind w:left="0"/>
        <w:jc w:val="both"/>
      </w:pPr>
      <w:r>
        <w:rPr>
          <w:rFonts w:ascii="Times New Roman"/>
          <w:b w:val="false"/>
          <w:i w:val="false"/>
          <w:color w:val="000000"/>
          <w:sz w:val="28"/>
        </w:rPr>
        <w:t xml:space="preserve">
      4) 3-тармақтың үшінші абзацындағы "1995 жылғы 20 желтоқсандағы Қазақстан Республикасы Президентінің "Қазақстан Республикасындағы соттар және судьялардың мәртебесі туралы" конституциялық заң күші бар Жарлығының 4-бабымен бекітілген" деген сөздер алып тасталып, "Тараптардың" деген сөз бас әріппен жазылсын; </w:t>
      </w:r>
    </w:p>
    <w:bookmarkEnd w:id="5"/>
    <w:bookmarkStart w:name="z7" w:id="6"/>
    <w:p>
      <w:pPr>
        <w:spacing w:after="0"/>
        <w:ind w:left="0"/>
        <w:jc w:val="both"/>
      </w:pPr>
      <w:r>
        <w:rPr>
          <w:rFonts w:ascii="Times New Roman"/>
          <w:b w:val="false"/>
          <w:i w:val="false"/>
          <w:color w:val="000000"/>
          <w:sz w:val="28"/>
        </w:rPr>
        <w:t xml:space="preserve">
      5) 5-тармақ алып тасталсын; </w:t>
      </w:r>
    </w:p>
    <w:bookmarkEnd w:id="6"/>
    <w:bookmarkStart w:name="z8" w:id="7"/>
    <w:p>
      <w:pPr>
        <w:spacing w:after="0"/>
        <w:ind w:left="0"/>
        <w:jc w:val="both"/>
      </w:pPr>
      <w:r>
        <w:rPr>
          <w:rFonts w:ascii="Times New Roman"/>
          <w:b w:val="false"/>
          <w:i w:val="false"/>
          <w:color w:val="000000"/>
          <w:sz w:val="28"/>
        </w:rPr>
        <w:t xml:space="preserve">
      6) 6-тармақтың бірінші абзацындағы "Қазақстан Республикасы Президентінің "Қазақстан Республикасындағы соттар және судьялардың мәртебесі туралы" конституциялық заң күші бар Жарлығының 5-бабы 4-тармағына" деген сөздер "Қазақстан Республикасының сот жүйесі мен судьяларының мәртебесі туралы" 2000 жылғы 25 желтоқсандағы Қазақстан Республикасының Конституциялық заңының 1-бабының 1-тармағына"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7) 8-тармақтың екінші абзацы мынадай редакцияда жазылсын: </w:t>
      </w:r>
    </w:p>
    <w:bookmarkEnd w:id="8"/>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 Заңының </w:t>
      </w:r>
      <w:r>
        <w:rPr>
          <w:rFonts w:ascii="Times New Roman"/>
          <w:b w:val="false"/>
          <w:i w:val="false"/>
          <w:color w:val="000000"/>
          <w:sz w:val="28"/>
        </w:rPr>
        <w:t xml:space="preserve">25-бабына </w:t>
      </w:r>
      <w:r>
        <w:rPr>
          <w:rFonts w:ascii="Times New Roman"/>
          <w:b w:val="false"/>
          <w:i w:val="false"/>
          <w:color w:val="000000"/>
          <w:sz w:val="28"/>
        </w:rPr>
        <w:t xml:space="preserve">сәйкес, бұқаралық ақпарат құралдарының сотқа ықпал жасауы Қазақстан Республикасының заң актiлерiнде қарастырылған жауаптылыққа әкеп соғады."; </w:t>
      </w:r>
    </w:p>
    <w:bookmarkStart w:name="z10" w:id="9"/>
    <w:p>
      <w:pPr>
        <w:spacing w:after="0"/>
        <w:ind w:left="0"/>
        <w:jc w:val="both"/>
      </w:pPr>
      <w:r>
        <w:rPr>
          <w:rFonts w:ascii="Times New Roman"/>
          <w:b w:val="false"/>
          <w:i w:val="false"/>
          <w:color w:val="000000"/>
          <w:sz w:val="28"/>
        </w:rPr>
        <w:t xml:space="preserve">
      8) 9-тармақта: </w:t>
      </w:r>
    </w:p>
    <w:bookmarkEnd w:id="9"/>
    <w:p>
      <w:pPr>
        <w:spacing w:after="0"/>
        <w:ind w:left="0"/>
        <w:jc w:val="both"/>
      </w:pPr>
      <w:r>
        <w:rPr>
          <w:rFonts w:ascii="Times New Roman"/>
          <w:b w:val="false"/>
          <w:i w:val="false"/>
          <w:color w:val="000000"/>
          <w:sz w:val="28"/>
        </w:rPr>
        <w:t xml:space="preserve">
      бірінші абзацтағы "Қазақ КСР-нің Әкімшілік құқық бұзушылық туралы кодексінің 185-1-бабы 1-тармағы бойынша" деген сөздер "Қазақстан Республикасының Әкімшілік құқық бұзушылық туралы кодексінің </w:t>
      </w:r>
      <w:r>
        <w:rPr>
          <w:rFonts w:ascii="Times New Roman"/>
          <w:b w:val="false"/>
          <w:i w:val="false"/>
          <w:color w:val="000000"/>
          <w:sz w:val="28"/>
        </w:rPr>
        <w:t xml:space="preserve">513-бабы </w:t>
      </w:r>
      <w:r>
        <w:rPr>
          <w:rFonts w:ascii="Times New Roman"/>
          <w:b w:val="false"/>
          <w:i w:val="false"/>
          <w:color w:val="000000"/>
          <w:sz w:val="28"/>
        </w:rPr>
        <w:t xml:space="preserve">бойынша" деген сөздермен ауыстырылсын; </w:t>
      </w:r>
    </w:p>
    <w:p>
      <w:pPr>
        <w:spacing w:after="0"/>
        <w:ind w:left="0"/>
        <w:jc w:val="both"/>
      </w:pPr>
      <w:r>
        <w:rPr>
          <w:rFonts w:ascii="Times New Roman"/>
          <w:b w:val="false"/>
          <w:i w:val="false"/>
          <w:color w:val="000000"/>
          <w:sz w:val="28"/>
        </w:rPr>
        <w:t xml:space="preserve">
      екінші абзацтағы "судьяның" деген сөзден кейін "және (немесе) алқабидің" деген сөздермен ауыстырылсын; </w:t>
      </w:r>
    </w:p>
    <w:p>
      <w:pPr>
        <w:spacing w:after="0"/>
        <w:ind w:left="0"/>
        <w:jc w:val="both"/>
      </w:pPr>
      <w:r>
        <w:rPr>
          <w:rFonts w:ascii="Times New Roman"/>
          <w:b w:val="false"/>
          <w:i w:val="false"/>
          <w:color w:val="000000"/>
          <w:sz w:val="28"/>
        </w:rPr>
        <w:t xml:space="preserve">
      үшінші абзац алып тасталсын; </w:t>
      </w:r>
    </w:p>
    <w:bookmarkStart w:name="z11" w:id="10"/>
    <w:p>
      <w:pPr>
        <w:spacing w:after="0"/>
        <w:ind w:left="0"/>
        <w:jc w:val="both"/>
      </w:pPr>
      <w:r>
        <w:rPr>
          <w:rFonts w:ascii="Times New Roman"/>
          <w:b w:val="false"/>
          <w:i w:val="false"/>
          <w:color w:val="000000"/>
          <w:sz w:val="28"/>
        </w:rPr>
        <w:t xml:space="preserve">
      9) 10-тармақта: </w:t>
      </w:r>
    </w:p>
    <w:bookmarkEnd w:id="10"/>
    <w:p>
      <w:pPr>
        <w:spacing w:after="0"/>
        <w:ind w:left="0"/>
        <w:jc w:val="both"/>
      </w:pPr>
      <w:r>
        <w:rPr>
          <w:rFonts w:ascii="Times New Roman"/>
          <w:b w:val="false"/>
          <w:i w:val="false"/>
          <w:color w:val="000000"/>
          <w:sz w:val="28"/>
        </w:rPr>
        <w:t xml:space="preserve">
      екінші абзацтағы "Кассациялық және бақылау" деген сөздер "Апелляциялық және қадағалау" деген сөздермен ауыстырылсын; </w:t>
      </w:r>
    </w:p>
    <w:p>
      <w:pPr>
        <w:spacing w:after="0"/>
        <w:ind w:left="0"/>
        <w:jc w:val="both"/>
      </w:pPr>
      <w:r>
        <w:rPr>
          <w:rFonts w:ascii="Times New Roman"/>
          <w:b w:val="false"/>
          <w:i w:val="false"/>
          <w:color w:val="000000"/>
          <w:sz w:val="28"/>
        </w:rPr>
        <w:t xml:space="preserve">
      төртінші абзац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 xml:space="preserve">541-бабының </w:t>
      </w:r>
      <w:r>
        <w:rPr>
          <w:rFonts w:ascii="Times New Roman"/>
          <w:b w:val="false"/>
          <w:i w:val="false"/>
          <w:color w:val="000000"/>
          <w:sz w:val="28"/>
        </w:rPr>
        <w:t xml:space="preserve">үшінші бөлігіне сәйкес, процеске қатысушы адамның тарапынан сотқа құрмет көрсетпеушілік фактілері туралы әкімшілік істерді сот талқылауына төрағалық етуші судья Қылмыстық іс жүргізу кодексінің </w:t>
      </w:r>
      <w:r>
        <w:rPr>
          <w:rFonts w:ascii="Times New Roman"/>
          <w:b w:val="false"/>
          <w:i w:val="false"/>
          <w:color w:val="000000"/>
          <w:sz w:val="28"/>
        </w:rPr>
        <w:t xml:space="preserve">327-бабының </w:t>
      </w:r>
      <w:r>
        <w:rPr>
          <w:rFonts w:ascii="Times New Roman"/>
          <w:b w:val="false"/>
          <w:i w:val="false"/>
          <w:color w:val="000000"/>
          <w:sz w:val="28"/>
        </w:rPr>
        <w:t xml:space="preserve">бірінші бөлігінде, Азаматтық іс жүргізу кодексінің </w:t>
      </w:r>
      <w:r>
        <w:rPr>
          <w:rFonts w:ascii="Times New Roman"/>
          <w:b w:val="false"/>
          <w:i w:val="false"/>
          <w:color w:val="000000"/>
          <w:sz w:val="28"/>
        </w:rPr>
        <w:t xml:space="preserve">179-бабында </w:t>
      </w:r>
      <w:r>
        <w:rPr>
          <w:rFonts w:ascii="Times New Roman"/>
          <w:b w:val="false"/>
          <w:i w:val="false"/>
          <w:color w:val="000000"/>
          <w:sz w:val="28"/>
        </w:rPr>
        <w:t xml:space="preserve">және Әкімшілік құқық бұзушылық туралы кодексінің </w:t>
      </w:r>
      <w:r>
        <w:rPr>
          <w:rFonts w:ascii="Times New Roman"/>
          <w:b w:val="false"/>
          <w:i w:val="false"/>
          <w:color w:val="000000"/>
          <w:sz w:val="28"/>
        </w:rPr>
        <w:t xml:space="preserve">513-бабында </w:t>
      </w:r>
      <w:r>
        <w:rPr>
          <w:rFonts w:ascii="Times New Roman"/>
          <w:b w:val="false"/>
          <w:i w:val="false"/>
          <w:color w:val="000000"/>
          <w:sz w:val="28"/>
        </w:rPr>
        <w:t xml:space="preserve">көзделген тәртіппен қарайтындығына соттардың назары аударылсын."; </w:t>
      </w:r>
    </w:p>
    <w:bookmarkStart w:name="z12" w:id="11"/>
    <w:p>
      <w:pPr>
        <w:spacing w:after="0"/>
        <w:ind w:left="0"/>
        <w:jc w:val="both"/>
      </w:pPr>
      <w:r>
        <w:rPr>
          <w:rFonts w:ascii="Times New Roman"/>
          <w:b w:val="false"/>
          <w:i w:val="false"/>
          <w:color w:val="000000"/>
          <w:sz w:val="28"/>
        </w:rPr>
        <w:t xml:space="preserve">
      10) 11-тармақта: </w:t>
      </w:r>
    </w:p>
    <w:bookmarkEnd w:id="11"/>
    <w:p>
      <w:pPr>
        <w:spacing w:after="0"/>
        <w:ind w:left="0"/>
        <w:jc w:val="both"/>
      </w:pPr>
      <w:r>
        <w:rPr>
          <w:rFonts w:ascii="Times New Roman"/>
          <w:b w:val="false"/>
          <w:i w:val="false"/>
          <w:color w:val="000000"/>
          <w:sz w:val="28"/>
        </w:rPr>
        <w:t xml:space="preserve">
      бірінші абзацтағы "Қазақстан Республикасы Президентінің "Қазақстан Республикасындағы соттар және судьялардың мәртебесі туралы" конституциялық заң күші бар Жарлығының </w:t>
      </w:r>
      <w:r>
        <w:rPr>
          <w:rFonts w:ascii="Times New Roman"/>
          <w:b w:val="false"/>
          <w:i w:val="false"/>
          <w:color w:val="000000"/>
          <w:sz w:val="28"/>
        </w:rPr>
        <w:t xml:space="preserve">52-бабында </w:t>
      </w:r>
      <w:r>
        <w:rPr>
          <w:rFonts w:ascii="Times New Roman"/>
          <w:b w:val="false"/>
          <w:i w:val="false"/>
          <w:color w:val="000000"/>
          <w:sz w:val="28"/>
        </w:rPr>
        <w:t xml:space="preserve">" деген сөздер "Қазақстан Республикасының сот жүйесі мен судьяларының мәртебесі туралы" 2000 жылғы 25 желтоқсандағы Қазақстан Республикасы Конституциялық заңының </w:t>
      </w:r>
      <w:r>
        <w:rPr>
          <w:rFonts w:ascii="Times New Roman"/>
          <w:b w:val="false"/>
          <w:i w:val="false"/>
          <w:color w:val="000000"/>
          <w:sz w:val="28"/>
        </w:rPr>
        <w:t xml:space="preserve">39-бабында </w:t>
      </w:r>
      <w:r>
        <w:rPr>
          <w:rFonts w:ascii="Times New Roman"/>
          <w:b w:val="false"/>
          <w:i w:val="false"/>
          <w:color w:val="000000"/>
          <w:sz w:val="28"/>
        </w:rPr>
        <w:t xml:space="preserve">" деген сөздермен ауыстырылсын; </w:t>
      </w:r>
    </w:p>
    <w:p>
      <w:pPr>
        <w:spacing w:after="0"/>
        <w:ind w:left="0"/>
        <w:jc w:val="both"/>
      </w:pPr>
      <w:r>
        <w:rPr>
          <w:rFonts w:ascii="Times New Roman"/>
          <w:b w:val="false"/>
          <w:i w:val="false"/>
          <w:color w:val="000000"/>
          <w:sz w:val="28"/>
        </w:rPr>
        <w:t xml:space="preserve">
      екінші абзацтағы бірінші сөйлем мынадай редакцияда жазылсын: </w:t>
      </w:r>
    </w:p>
    <w:p>
      <w:pPr>
        <w:spacing w:after="0"/>
        <w:ind w:left="0"/>
        <w:jc w:val="both"/>
      </w:pPr>
      <w:r>
        <w:rPr>
          <w:rFonts w:ascii="Times New Roman"/>
          <w:b w:val="false"/>
          <w:i w:val="false"/>
          <w:color w:val="000000"/>
          <w:sz w:val="28"/>
        </w:rPr>
        <w:t xml:space="preserve">
      "Егер бұл ретте жоғары тұрған сот сатысының сот актiсiнде көрсетiлген өрескел заң бұзушылыққа жол берiлмесе, "Қазақстан Республикасының сот жүйесі мен судьяларының мәртебесі туралы" 2000 жылғы 25 желтоқсандағы Қазақстан Республикасы Конституциялық заңының 39-бабының 3-тармағына сәйкес, сот актiсiнiң күшiн жою немесе өзгерту өздiгiнен судьяның жауаптылығына әкеліп соқпайды.". </w:t>
      </w:r>
    </w:p>
    <w:bookmarkStart w:name="z13" w:id="1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1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