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8c16" w14:textId="9408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бюджеттен облыстық бюджеттерге, Астана және Алматы қалаларының бюджеттеріне денсаулық сақтауға бөлінетін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25 қаңтардағы N 67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Заңының 
</w:t>
      </w:r>
      <w:r>
        <w:rPr>
          <w:rFonts w:ascii="Times New Roman"/>
          <w:b w:val="false"/>
          <w:i w:val="false"/>
          <w:color w:val="000000"/>
          <w:sz w:val="28"/>
        </w:rPr>
        <w:t xml:space="preserve"> 11 және </w:t>
      </w:r>
      <w:r>
        <w:rPr>
          <w:rFonts w:ascii="Times New Roman"/>
          <w:b w:val="false"/>
          <w:i w:val="false"/>
          <w:color w:val="000000"/>
          <w:sz w:val="28"/>
        </w:rPr>
        <w:t>
</w:t>
      </w:r>
      <w:r>
        <w:rPr>
          <w:rFonts w:ascii="Times New Roman"/>
          <w:b w:val="false"/>
          <w:i w:val="false"/>
          <w:color w:val="000000"/>
          <w:sz w:val="28"/>
        </w:rPr>
        <w:t xml:space="preserve"> 16-баптарын </w:t>
      </w:r>
      <w:r>
        <w:rPr>
          <w:rFonts w:ascii="Times New Roman"/>
          <w:b w:val="false"/>
          <w:i w:val="false"/>
          <w:color w:val="000000"/>
          <w:sz w:val="28"/>
        </w:rPr>
        <w:t>
 іске асыру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2008 жылға арналған республикалық бюджеттен облыстық бюджеттерге, Астана және Алматы қалаларының бюджеттеріне денсаулық сақтауға бөлінетін ағымдағы нысаналы трансферттерді пайдалану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бекітілген ағымдағы нысаналы трансферттердің сомасын Қазақстан Республикасының Үкіметі белгілеген тәртіппен облыстық бюджеттерге, Астана және Алматы қалаларының бюджеттеріне аударуды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әкімдері:
</w:t>
      </w:r>
      <w:r>
        <w:br/>
      </w:r>
      <w:r>
        <w:rPr>
          <w:rFonts w:ascii="Times New Roman"/>
          <w:b w:val="false"/>
          <w:i w:val="false"/>
          <w:color w:val="000000"/>
          <w:sz w:val="28"/>
        </w:rPr>
        <w:t>
      1) бөлінген ағымдағы нысаналы трансферттердің сомасын уақтылы және нысаналы пайдалануды;
</w:t>
      </w:r>
      <w:r>
        <w:br/>
      </w:r>
      <w:r>
        <w:rPr>
          <w:rFonts w:ascii="Times New Roman"/>
          <w:b w:val="false"/>
          <w:i w:val="false"/>
          <w:color w:val="000000"/>
          <w:sz w:val="28"/>
        </w:rPr>
        <w:t>
      2) бөлінген ағымдағы нысаналы трансферттердің сомасын пайдалану туралы есептерді Қазақстан Республикасы Денсаулық сақтау министрлігіне есепті айдан кейінгі айдың 15-күніне дейін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2008 жылғы 1 ақпаннан бастап қолданысқа енгізіледі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25 қаңтардағы
</w:t>
      </w:r>
      <w:r>
        <w:br/>
      </w:r>
      <w:r>
        <w:rPr>
          <w:rFonts w:ascii="Times New Roman"/>
          <w:b w:val="false"/>
          <w:i w:val="false"/>
          <w:color w:val="000000"/>
          <w:sz w:val="28"/>
        </w:rPr>
        <w:t>
N 67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республикалық бюджеттен облыстық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бюджеттерге, Астана және Алматы қалаларының бюджеттеріне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денсаулық сақтауға бөлінетін ағымдағы нысаналы трансферттерді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2008 жылға арналған республикалық бюджеттен облыстық бюджеттерге, Астана және Алматы қалаларының бюджеттеріне денсаулық сақтауға бөлінетін ағымдағы нысаналы трансферттерді пайдалану ережесі (бұдан әрі - Ереже) республикалық бюджеттен облыстық бюджеттерге, Астана және Алматы қалаларының бюджеттеріне денсаулық сақтауға берілетін ағымдағы нысаналы трансферттерді мынадай республикалық бюджеттік бағдарламалар бойынша пайдалану тәртібін айқындайды:
</w:t>
      </w:r>
      <w:r>
        <w:br/>
      </w:r>
      <w:r>
        <w:rPr>
          <w:rFonts w:ascii="Times New Roman"/>
          <w:b w:val="false"/>
          <w:i w:val="false"/>
          <w:color w:val="000000"/>
          <w:sz w:val="28"/>
        </w:rPr>
        <w:t>
      1) 027 "Облыстық бюджеттерге, Астана және Алматы қалаларының бюджеттеріне жаңадан пайдалануға берілетін денсаулық сақтау объектілерін ұстауға берілетін ағымдағы нысаналы трансферттер";
</w:t>
      </w:r>
      <w:r>
        <w:br/>
      </w:r>
      <w:r>
        <w:rPr>
          <w:rFonts w:ascii="Times New Roman"/>
          <w:b w:val="false"/>
          <w:i w:val="false"/>
          <w:color w:val="000000"/>
          <w:sz w:val="28"/>
        </w:rPr>
        <w:t>
      2) 028 "Облыстық бюджеттерге, Астана және Алматы қалаларының бюджеттеріне дәрілік заттарды, вакциналарды және басқа да иммундық-биологиялық препараттарды сатып алуға берілетін ағымдағы нысаналы трансферттер";
</w:t>
      </w:r>
      <w:r>
        <w:br/>
      </w:r>
      <w:r>
        <w:rPr>
          <w:rFonts w:ascii="Times New Roman"/>
          <w:b w:val="false"/>
          <w:i w:val="false"/>
          <w:color w:val="000000"/>
          <w:sz w:val="28"/>
        </w:rPr>
        <w:t>
      3) 038 "Облыстық бюджеттерге, Астана және Алматы қалаларының бюджеттеріне денсаулық сақтаудың медициналық ұйымдарын жергілікті деңгейде материалдық-техникалық жарақтандыруға берілетін ағымдағы нысаналы трансферттер";
</w:t>
      </w:r>
      <w:r>
        <w:br/>
      </w:r>
      <w:r>
        <w:rPr>
          <w:rFonts w:ascii="Times New Roman"/>
          <w:b w:val="false"/>
          <w:i w:val="false"/>
          <w:color w:val="000000"/>
          <w:sz w:val="28"/>
        </w:rPr>
        <w:t>
      4) 041 "Облыстық бюджеттерге, Астана және Алматы қалаларының бюджеттеріне жергілікті деңгейде қан орталығын материалдық-техникалық жарақтандыруға берілетін ағымдағы нысаналы трансферттер".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Ағымдағы нысаналы трансферттерді пайдалану Қазақстан Республикасының бюджет заңнамасына және мемлекеттік сатып алу туралы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2008 жылғы 1 ақпанға дейінгі мерзімде:
</w:t>
      </w:r>
      <w:r>
        <w:br/>
      </w:r>
      <w:r>
        <w:rPr>
          <w:rFonts w:ascii="Times New Roman"/>
          <w:b w:val="false"/>
          <w:i w:val="false"/>
          <w:color w:val="000000"/>
          <w:sz w:val="28"/>
        </w:rPr>
        <w:t>
      1) 2008 жылға арналған болжамды бағаларды ескере отырып, аурулар түрлерінің тізбесі мен амбулаториялық және стационарлық емдеу кезінде дәрілік заттардың, вакциналардың және басқа медициналық иммундық-биологиялық препараттардың бірыңғай номенклатурасын, сондай-ақ олардың көлемін айқындайды;
</w:t>
      </w:r>
      <w:r>
        <w:br/>
      </w:r>
      <w:r>
        <w:rPr>
          <w:rFonts w:ascii="Times New Roman"/>
          <w:b w:val="false"/>
          <w:i w:val="false"/>
          <w:color w:val="000000"/>
          <w:sz w:val="28"/>
        </w:rPr>
        <w:t>
      2) уәкілетті орган бекіткен медицина техникасымен және медициналық мақсаттағы бұйымдармен жарақтандырудың ең төмен нормативтерінің (стандарттарының) шеңберінде жергілікті деңгейдегі медицина ұйымдары мен мемлекеттік қан орталықтарына арналған медициналық жабдықтар мен медициналық мақсаттағы бұйымдардың тізбесін денсаулық сақтауды жергілікті мемлекеттік басқару органдарымен келіседі.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вакциналар мен басқа да медициналық иммундық-биологиялық препараттарды, диабетке қарсы препараттарды, туберкулезге қарсы препараттарды, онкологиялық сырқаттарға химиялық препараттарды сатып алу жөнінде, облыстық және қалалық ауруханалар, аудандық және қалалық емханалар, бастапқы медициналық-санитарлық көмек орталықтары, туберкулезге қарсы қызмет, облыстық және қалалық балалар ауруханалары, босандыру ұйымдары үшін рентген флюорографиялық стационарлық цифрлық, рентген диагностикалық стационарлық цифрлық, көп функциялы рентген диагностикалық, өкпені жасанды желдету, ингаляциялық наркозға арналған, ультрадыбыстық диагностика аппараттарын, ультрадыбыстық диагностикалық сканерлерді, инкубаторларды (кювездерді), операциялық микроскоптарды, магнитті резонансты томографтарды, компьютерлік томографтарды, кардиохирургиялық орталықтар (бөлімшелер) үшін жабдықтарды, онкологиялық ұйымдар үшін рентген-сәулелі аппараттарын, сондай-ақ жедел медициналық көмек қызметі үшін қымбат тұратын реанимобильдерді, санитарлық авиация қызметі үшін неонаталдық реанимобильдерді сатып алу жөніндегі конкурстардың бірыңғай ұйымдастырушысы болады.
</w:t>
      </w:r>
      <w:r>
        <w:br/>
      </w:r>
      <w:r>
        <w:rPr>
          <w:rFonts w:ascii="Times New Roman"/>
          <w:b w:val="false"/>
          <w:i w:val="false"/>
          <w:color w:val="000000"/>
          <w:sz w:val="28"/>
        </w:rPr>
        <w:t>
      Конкурстық комиссияның құрамына облыстық, Астана және Алматы қалаларының денсаулық сақтауды басқару (диабетке қарсы препараттарды, туберкулезге қарсы препараттарды, онкологиялық сырқаттарға химиялық препараттарды сатып алу кезінде, облыстық және қалалық ауруханалар, аудандық және қалалық емханалар, бастапқы медициналық-санитарлық көмек орталықтары, туберкулезге қарсы қызмет, облыстық және қалалық балалар ауруханалары, босандыру ұйымдары үшін рентген флюорографиялық стационарлық цифрлық, рентген диагностикалық стационарлық цифрлық, көп функциялы рентген диагностикалық, өкпені жасанды желдету, ингаляциялық наркозға арналған, ультрадыбыстық диагностика аппараттарын, ультрадыбыстық диагностикалық сканерлерді, инкубаторларды (кювездерді), операциялық микроскоптарды, магнитті резонансты томографтарды, компьютерлік томографтарды, кардиохирургиялық орталықтар (бөлімшелер) үшін жабдықтарды, онкологиялық ұйымдар үшін рентген-сәулелі аппараттарын, сондай-ақ жедел медициналық көмек қызметі үшін қымбат тұратын реанимобильдерді, санитарлық авиация қызметі үшін неонаталдық реанимобильдерді мемлекеттік сатып алу кезінде) және санитарлық-эпидемиологиялық қадағалау (вакциналар мен басқа да медициналық иммундық-биологиялық препараттарды сатып алу кезінде) органдарының өкілдері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Денсаулық сақтауды жергілікті мемлекеттік басқару органдары облыстық және қалалық ауруханалар, аудандық және қалалық емханалар, бастапқы медициналық-санитарлық көмек орталықтары, туберкулезге қарсы қызмет, облыстық және қалалық балалар ауруханалары, босандыру ұйымдары үшін рентген флюорографиялық стационарлық цифрлық, рентген диагностикалық стационарлық цифрлық, көп функциялы рентген диагностикалық, өкпені жасанды желдету, ингаляциялық наркозға арналған, ультрадыбыстық диагностика аппараттарынан, ультрадыбыстық диагностикалық сканерлерден, инкубаторлардан (кювездерден), операциялық микроскоптардан, магнитті резонансты томографтардан, компьютерлік томографтардан, кардиохирургиялық орталықтар (бөлімшелер) үшін жабдықтардан, онкологиялық ұйымдар үшін рентген-сәулелі аппараттарынан, жедел медициналық көмек қызметі үшін қымбат тұратын реанимобильдерден, санитарлық авиация қызметі үшін неонаталдық реанимобильдерден басқа, АИТВ жұқтырған және ЖҚТБ-мен ауыратын балаларды емдеу үшін, лейкемиямен ауыратын балалар үшін дәрілік заттарды сатып алу жөніндегі, қан орталықтары үшін жабдықтарды, жергілікті деңгейдегі денсаулық сақтау ұйымдары үшін жабдықтар мен медициналық мақсаттағы бұйымдарды мемлекеттік сатып алу жөніндегі конкурстардың ұйымдастырушылары болып әрекет етеді.
</w:t>
      </w:r>
      <w:r>
        <w:br/>
      </w:r>
      <w:r>
        <w:rPr>
          <w:rFonts w:ascii="Times New Roman"/>
          <w:b w:val="false"/>
          <w:i w:val="false"/>
          <w:color w:val="000000"/>
          <w:sz w:val="28"/>
        </w:rPr>
        <w:t>
</w:t>
      </w:r>
      <w:r>
        <w:rPr>
          <w:rFonts w:ascii="Times New Roman"/>
          <w:b w:val="false"/>
          <w:i w:val="false"/>
          <w:color w:val="000000"/>
          <w:sz w:val="28"/>
        </w:rPr>
        <w:t>
      5-1. Гемофилиямен ауыратын ересектерді емдеу кезінде қанды ұйытатын VIII факторды мемлекеттік сатып алуды ұйымдастырушылар денсаулық сақтауды мемлекеттік басқарудың жергілікті органдары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ҚР Үкіметінің 2008.11.27.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қабылдау комиссиясының заңнамада белгіленген тәртіппен объектіні пайдалануға беруінің бекітілген актісі облыстық бюджеттерге, Астана және Алматы қалаларының бюджеттеріне жаңадан іске қосылатын денсаулық сақтау объектілерін ұстауға ағымдағы нысаналы трансферттер бөлу үшін шарт болып табылады.
</w:t>
      </w:r>
      <w:r>
        <w:br/>
      </w:r>
      <w:r>
        <w:rPr>
          <w:rFonts w:ascii="Times New Roman"/>
          <w:b w:val="false"/>
          <w:i w:val="false"/>
          <w:color w:val="000000"/>
          <w:sz w:val="28"/>
        </w:rPr>
        <w:t>
      Ағымдағы нысаналы трансферттер күрделі сипаттағы шығыстарды қоспағанда, жаңадан іске қосылатын денсаулық сақтау объектілерін ұстауға байланысты ағымдағы шығыстарға пайдаланылады.
</w:t>
      </w:r>
      <w:r>
        <w:br/>
      </w:r>
      <w:r>
        <w:rPr>
          <w:rFonts w:ascii="Times New Roman"/>
          <w:b w:val="false"/>
          <w:i w:val="false"/>
          <w:color w:val="000000"/>
          <w:sz w:val="28"/>
        </w:rPr>
        <w:t>
      Денсаулық сақтауды жергілікті мемлекеттік басқару органдары объектіні пайдалануға беру кешіктірілген жағдайда 2008 жылғы 1 тамыздан кешіктірілмейтін мерзімде Қазақстан Республикасы Денсаулық сақтау министрлігіне тиісті қаржы жылына арнап бекітілген сома шегінде қаражатты қайта бөлу туралы ұсыныстар енгізуі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Денсаулық сақтау министрлігі облыстық бюджеттерге, Астана және Алматы қалаларының бюджеттеріне ағымдағы нысаналы трансферттерді міндеттемелер мен төлемдер бойынша қаржыландыру жоспарларына сәйкес аударуды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Ережеге қосымшаға сәйкес тиісті әкімшілік-аумақтық бірліктердің медицина ұйымдарының арасында медициналық жабдықтар мен медициналық мақсаттағы бұйымдарды бөлуді ағымдағы нысаналы трансферттердің сомасын пайдалану бағыттарына сәйкес денсаулық сақтауды жергілікті мемлекеттік басқару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Денсаулық сақтау министрлігі Қазақстан Республикасының заңнамасында белгіленген тәртіппен және мерзімде Қазақстан Республикасы Қаржы министрлігіне есептілік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w:t>
      </w:r>
      <w:r>
        <w:br/>
      </w:r>
      <w:r>
        <w:rPr>
          <w:rFonts w:ascii="Times New Roman"/>
          <w:b w:val="false"/>
          <w:i w:val="false"/>
          <w:color w:val="000000"/>
          <w:sz w:val="28"/>
        </w:rPr>
        <w:t>
бюджеттен облыстық бюджеттерге, 
</w:t>
      </w:r>
      <w:r>
        <w:br/>
      </w:r>
      <w:r>
        <w:rPr>
          <w:rFonts w:ascii="Times New Roman"/>
          <w:b w:val="false"/>
          <w:i w:val="false"/>
          <w:color w:val="000000"/>
          <w:sz w:val="28"/>
        </w:rPr>
        <w:t>
      Астана және Алматы қалаларының 
</w:t>
      </w:r>
      <w:r>
        <w:br/>
      </w:r>
      <w:r>
        <w:rPr>
          <w:rFonts w:ascii="Times New Roman"/>
          <w:b w:val="false"/>
          <w:i w:val="false"/>
          <w:color w:val="000000"/>
          <w:sz w:val="28"/>
        </w:rPr>
        <w:t>
      бюджеттеріне денсаулық сақтауға 
</w:t>
      </w:r>
      <w:r>
        <w:br/>
      </w:r>
      <w:r>
        <w:rPr>
          <w:rFonts w:ascii="Times New Roman"/>
          <w:b w:val="false"/>
          <w:i w:val="false"/>
          <w:color w:val="000000"/>
          <w:sz w:val="28"/>
        </w:rPr>
        <w:t>
бөлінетін ағымдағы нысаналы   
</w:t>
      </w:r>
      <w:r>
        <w:br/>
      </w:r>
      <w:r>
        <w:rPr>
          <w:rFonts w:ascii="Times New Roman"/>
          <w:b w:val="false"/>
          <w:i w:val="false"/>
          <w:color w:val="000000"/>
          <w:sz w:val="28"/>
        </w:rPr>
        <w:t>
      трансферттерді пайдалану ережесіне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Үкіметінің 2008.11.27.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2008 жылы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бюджеттеріне жергілікті деңгейдегі денсаулық сақтау ұйымдарын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материалдық-техникалық жарақтандыруға берілетін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трансферттердің сомаларын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993"/>
        <w:gridCol w:w="1873"/>
        <w:gridCol w:w="1873"/>
        <w:gridCol w:w="1873"/>
        <w:gridCol w:w="1873"/>
      </w:tblGrid>
      <w:tr>
        <w:trPr>
          <w:trHeight w:val="450" w:hRule="atLeast"/>
        </w:trPr>
        <w:tc>
          <w:tcPr>
            <w:tcW w:w="2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Өңірлердің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атаулары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Ауылдық дәрігерлік амбулаторияларды, БМСК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орталықтарын, ауылдық және қалалық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жерлердегі емханаларды медициналық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жабдықтармен жарақтандыру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Оның ішінде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ауылдық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дәрігер-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амбула-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ториялар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БМСК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-тары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ауылдық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жерлер-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дегі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емхана-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емхана-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БМСК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үшін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20 830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76 958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27 560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139 128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41 340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58 920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3 690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50 072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53 762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37 576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8 949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46 525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ШҚО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9 992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7 420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17 412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17 345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170 296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201 421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БҚО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7 768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33 757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69 085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5 130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10 388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41 340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56 858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51 768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68 900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41 340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162 008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107 414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112 092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55 120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288 406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113 585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129 468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4 172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4 172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СҚО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71 967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18 493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27 560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131 800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ОҚО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68 900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68 900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137 800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64 546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64 546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343 555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666 556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316 940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234 260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1561311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493"/>
        <w:gridCol w:w="1433"/>
        <w:gridCol w:w="1433"/>
        <w:gridCol w:w="1433"/>
        <w:gridCol w:w="1433"/>
        <w:gridCol w:w="1433"/>
        <w:gridCol w:w="1853"/>
      </w:tblGrid>
      <w:tr>
        <w:trPr>
          <w:trHeight w:val="465" w:hRule="atLeast"/>
        </w:trPr>
        <w:tc>
          <w:tcPr>
            <w:tcW w:w="2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Өңірлер-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атаулары
</w:t>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БМСК ұйммдарын санитарлық автокөлікпен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жарақтандыру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оның ішінде
</w:t>
            </w:r>
            <w:r>
              <w:rPr>
                <w:rFonts w:ascii="Times New Roman"/>
                <w:b w:val="false"/>
                <w:i w:val="false"/>
                <w:color w:val="000000"/>
                <w:sz w:val="20"/>
              </w:rPr>
              <w:t>
</w:t>
            </w:r>
          </w:p>
        </w:tc>
        <w:tc>
          <w:tcPr>
            <w:tcW w:w="1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БМСК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ЖМЖҚ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үшін
</w:t>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дәрі-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лік амбу-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лато-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дәрі-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амбу-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лато-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БМСК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тары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дегі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емха-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налар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емха-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налар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жедел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шұғыл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меди-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(бөл-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імше-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лері)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65"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11270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9 660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60128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97 158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11270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35 770
</w:t>
            </w:r>
            <w:r>
              <w:rPr>
                <w:rFonts w:ascii="Times New Roman"/>
                <w:b w:val="false"/>
                <w:i w:val="false"/>
                <w:color w:val="000000"/>
                <w:sz w:val="20"/>
              </w:rPr>
              <w:t>
</w:t>
            </w:r>
          </w:p>
        </w:tc>
      </w:tr>
      <w:tr>
        <w:trPr>
          <w:trHeight w:val="465"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44000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105 180
</w:t>
            </w:r>
            <w:r>
              <w:rPr>
                <w:rFonts w:ascii="Times New Roman"/>
                <w:b w:val="false"/>
                <w:i w:val="false"/>
                <w:color w:val="000000"/>
                <w:sz w:val="20"/>
              </w:rPr>
              <w:t>
</w:t>
            </w:r>
          </w:p>
        </w:tc>
      </w:tr>
      <w:tr>
        <w:trPr>
          <w:trHeight w:val="465"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22000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54 200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ШҚО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16335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10080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74 090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12 880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22000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94 060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БҚО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11270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15180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81 160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22 540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22 275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78 735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21 000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2 970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94600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131 370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52064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77 824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4 455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44000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62 025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4 455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2016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10 395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6 048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34 604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СҚО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10 395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78352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113 459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ОҚО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7 425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10 395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40360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98 430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41060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45540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98 350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5 940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31 650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54080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91 670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214200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75735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83736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154792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211190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588432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1328085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033"/>
        <w:gridCol w:w="1693"/>
        <w:gridCol w:w="1773"/>
        <w:gridCol w:w="1693"/>
        <w:gridCol w:w="2193"/>
      </w:tblGrid>
      <w:tr>
        <w:trPr>
          <w:trHeight w:val="450" w:hRule="atLeast"/>
        </w:trPr>
        <w:tc>
          <w:tcPr>
            <w:tcW w:w="2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Өңірлердің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атаулары
</w:t>
            </w:r>
            <w:r>
              <w:rPr>
                <w:rFonts w:ascii="Times New Roman"/>
                <w:b w:val="false"/>
                <w:i w:val="false"/>
                <w:color w:val="000000"/>
                <w:sz w:val="20"/>
              </w:rPr>
              <w:t>
</w:t>
            </w:r>
          </w:p>
        </w:tc>
        <w:tc>
          <w:tcPr>
            <w:tcW w:w="2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Туберку-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лезге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қарсы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мекеме-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лерді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жарақ-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тандыру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Балалар мен босандыру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ұйымдарының жарақтану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деңгейін медициналық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жабдықтармен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медициналық мақсаттағы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бұйымдармен жарақтан-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дырудың ең төмен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нормативіне дейін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жеткізу
</w:t>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облыстық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аурухана-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медицина-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жабдықтар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мен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медицина-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мақсатта-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 бұйым-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жарақ-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тандыру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оның ішінде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хана-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лары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перина-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талды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АОА,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АА, ҚА,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жанын-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перзен-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тхана-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босан-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бөлім-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шелері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59 300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130 500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189 800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62 020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119 135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80 100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286 380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366 480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74 970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39 000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123 500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162 500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18 200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151 635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54 200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134 860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189 060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74 720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ШҚО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92 600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267 980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360 580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74 720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156 000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59 300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205 400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104 670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БҚО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349 135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27 030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141 960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168 990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73 950
</w:t>
            </w:r>
            <w:r>
              <w:rPr>
                <w:rFonts w:ascii="Times New Roman"/>
                <w:b w:val="false"/>
                <w:i w:val="false"/>
                <w:color w:val="000000"/>
                <w:sz w:val="20"/>
              </w:rPr>
              <w:t>
</w:t>
            </w:r>
          </w:p>
        </w:tc>
      </w:tr>
      <w:tr>
        <w:trPr>
          <w:trHeight w:val="465"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257 235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61 600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137 700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199 300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44 970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66 700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141 250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207 950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16 500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519 633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18 030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151 050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169 080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104 420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113 435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46 330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192 430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18 020
</w:t>
            </w:r>
            <w:r>
              <w:rPr>
                <w:rFonts w:ascii="Times New Roman"/>
                <w:b w:val="false"/>
                <w:i w:val="false"/>
                <w:color w:val="000000"/>
                <w:sz w:val="20"/>
              </w:rPr>
              <w:t>
</w:t>
            </w:r>
          </w:p>
        </w:tc>
      </w:tr>
      <w:tr>
        <w:trPr>
          <w:trHeight w:val="525"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54 600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133 440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188 040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62 020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СҚО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50 330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135 570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185 900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42 370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218 620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260 990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55 350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54 270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171 260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225 530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62 020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40 400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114 730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155 130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11 000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1666208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846160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2581000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3427160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857 550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553"/>
        <w:gridCol w:w="1653"/>
        <w:gridCol w:w="1613"/>
        <w:gridCol w:w="1273"/>
        <w:gridCol w:w="1833"/>
        <w:gridCol w:w="1913"/>
      </w:tblGrid>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Өңірлер-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атаулары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Онко-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логия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ұйым-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рент-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сәуле-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аппа-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ратта-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рымен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жарақ-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дыру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МРТ,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жарақ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дыру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дио-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хиру-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ргия-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(бөл-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імше-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лерді)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жарақ-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дыру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Шунт-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жарақ-тан-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дыру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тарлық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авиация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қызме-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тарлық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автокө-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лікпен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жарақ-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тандыру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360400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261574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1132080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677 275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484914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846556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69 960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258864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866964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ШҚО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467500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297674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1313976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217300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1000851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БҚО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484913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1249233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69 960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421429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1500487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376000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261574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1320502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1324463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680478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261574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572410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СҚО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467500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484913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1405572
</w:t>
            </w:r>
            <w:r>
              <w:rPr>
                <w:rFonts w:ascii="Times New Roman"/>
                <w:b w:val="false"/>
                <w:i w:val="false"/>
                <w:color w:val="000000"/>
                <w:sz w:val="20"/>
              </w:rPr>
              <w:t>
</w:t>
            </w:r>
          </w:p>
        </w:tc>
      </w:tr>
      <w:tr>
        <w:trPr>
          <w:trHeight w:val="465"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ОҚО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174900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467500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297674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1514644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226050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682996
</w:t>
            </w:r>
            <w:r>
              <w:rPr>
                <w:rFonts w:ascii="Times New Roman"/>
                <w:b w:val="false"/>
                <w:i w:val="false"/>
                <w:color w:val="000000"/>
                <w:sz w:val="20"/>
              </w:rPr>
              <w:t>
</w:t>
            </w:r>
          </w:p>
        </w:tc>
      </w:tr>
      <w:tr>
        <w:trPr>
          <w:trHeight w:val="72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400800
</w:t>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1464820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2128500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374115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6 500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308 000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16489287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