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f00d1" w14:textId="18f00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дейін орнықты даму мақсатында Қазақстан Республикасының энергиясы мен жаңартылатын ресурстарын тиімді пайдалану стратегиясы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24 қаңтардағы N 60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"2024 жылға дейін орнықты даму мақсатында Қазақстан Республикасының энергиясы мен жаңартылатын ресурстарын тиімді пайдалану стратегиясы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2024 жылға дейін орнықты даму мақсатында </w:t>
      </w:r>
      <w:r>
        <w:br/>
      </w:r>
      <w:r>
        <w:rPr>
          <w:rFonts w:ascii="Times New Roman"/>
          <w:b/>
          <w:i w:val="false"/>
          <w:color w:val="000000"/>
        </w:rPr>
        <w:t xml:space="preserve">
Қазақстан Республикасының энергиясы мен жаңартылатын </w:t>
      </w:r>
      <w:r>
        <w:br/>
      </w:r>
      <w:r>
        <w:rPr>
          <w:rFonts w:ascii="Times New Roman"/>
          <w:b/>
          <w:i w:val="false"/>
          <w:color w:val="000000"/>
        </w:rPr>
        <w:t xml:space="preserve">
ресурстарын тиімді пайдалану стратегиясы туралы </w:t>
      </w:r>
    </w:p>
    <w:p>
      <w:pPr>
        <w:spacing w:after="0"/>
        <w:ind w:left="0"/>
        <w:jc w:val="both"/>
      </w:pPr>
      <w:r>
        <w:rPr>
          <w:rFonts w:ascii="Times New Roman"/>
          <w:b w:val="false"/>
          <w:i w:val="false"/>
          <w:color w:val="000000"/>
          <w:sz w:val="28"/>
        </w:rPr>
        <w:t>      Қазақстан Республикасы Президентінің 2006 жылғы 14 қарашадағы N 216  </w:t>
      </w:r>
      <w:r>
        <w:rPr>
          <w:rFonts w:ascii="Times New Roman"/>
          <w:b w:val="false"/>
          <w:i w:val="false"/>
          <w:color w:val="000000"/>
          <w:sz w:val="28"/>
        </w:rPr>
        <w:t xml:space="preserve">Жарлығымен </w:t>
      </w:r>
      <w:r>
        <w:rPr>
          <w:rFonts w:ascii="Times New Roman"/>
          <w:b w:val="false"/>
          <w:i w:val="false"/>
          <w:color w:val="000000"/>
          <w:sz w:val="28"/>
        </w:rPr>
        <w:t xml:space="preserve"> мақұлданған Қазақстан Республикасының 2007 - 2024 жылдарға арналған орнықты дамуға көшу тұжырымдамасын іске асыру шеңберінде, сондай-ақ Қазақстан Республикасы экономикасының орнықты даму факторы ретінде жаңартылатын ресурстар мен энергия көздерін тиімді пайдалануды қамтамасыз ету мақсатында  </w:t>
      </w:r>
      <w:r>
        <w:rPr>
          <w:rFonts w:ascii="Times New Roman"/>
          <w:b/>
          <w:i w:val="false"/>
          <w:color w:val="000000"/>
          <w:sz w:val="28"/>
        </w:rPr>
        <w:t xml:space="preserve">ҚАУЛЫ ЕТЕМІН: </w:t>
      </w:r>
      <w:r>
        <w:br/>
      </w:r>
      <w:r>
        <w:rPr>
          <w:rFonts w:ascii="Times New Roman"/>
          <w:b w:val="false"/>
          <w:i w:val="false"/>
          <w:color w:val="000000"/>
          <w:sz w:val="28"/>
        </w:rPr>
        <w:t xml:space="preserve">
      1. Қоса беріліп отырған 2024 жылға дейін орнықты даму мақсатында Қазақстан Республикасының энергиясы мен жаңартылатын ресурстарын тиімді пайдалану стратегиясы (бұдан әрі - Стратегия) бекітілсін. </w:t>
      </w:r>
      <w:r>
        <w:br/>
      </w:r>
      <w:r>
        <w:rPr>
          <w:rFonts w:ascii="Times New Roman"/>
          <w:b w:val="false"/>
          <w:i w:val="false"/>
          <w:color w:val="000000"/>
          <w:sz w:val="28"/>
        </w:rPr>
        <w:t xml:space="preserve">
      2. Қазақстан Республикасының Үкіметі: </w:t>
      </w:r>
      <w:r>
        <w:br/>
      </w:r>
      <w:r>
        <w:rPr>
          <w:rFonts w:ascii="Times New Roman"/>
          <w:b w:val="false"/>
          <w:i w:val="false"/>
          <w:color w:val="000000"/>
          <w:sz w:val="28"/>
        </w:rPr>
        <w:t xml:space="preserve">
      1) үш ай мерзімде Стратегияны 2008 - 2010 жылдарға арналған және одан әрі кезең-кезеңімен іске асыру жөніндегі іс-шаралар жоспарын әзірлесін және бекітсін; </w:t>
      </w:r>
      <w:r>
        <w:br/>
      </w:r>
      <w:r>
        <w:rPr>
          <w:rFonts w:ascii="Times New Roman"/>
          <w:b w:val="false"/>
          <w:i w:val="false"/>
          <w:color w:val="000000"/>
          <w:sz w:val="28"/>
        </w:rPr>
        <w:t xml:space="preserve">
      2) жыл сайын 30 қаңтарға Қазақстан Республикасы Президентінің Әкімшілігіне Стратегияның орындалу барысы туралы ақпарат берсін; </w:t>
      </w:r>
      <w:r>
        <w:br/>
      </w:r>
      <w:r>
        <w:rPr>
          <w:rFonts w:ascii="Times New Roman"/>
          <w:b w:val="false"/>
          <w:i w:val="false"/>
          <w:color w:val="000000"/>
          <w:sz w:val="28"/>
        </w:rPr>
        <w:t xml:space="preserve">
      3) осы Жарлықтан туындалатын өзге де шараларды қабылдасын. </w:t>
      </w:r>
      <w:r>
        <w:br/>
      </w:r>
      <w:r>
        <w:rPr>
          <w:rFonts w:ascii="Times New Roman"/>
          <w:b w:val="false"/>
          <w:i w:val="false"/>
          <w:color w:val="000000"/>
          <w:sz w:val="28"/>
        </w:rPr>
        <w:t xml:space="preserve">
      3. Осы Жарлықтың орындалуын бақылау Қазақстан Республикасы Президентінің Әкімшілігіне жүктелсін. </w:t>
      </w:r>
      <w:r>
        <w:br/>
      </w:r>
      <w:r>
        <w:rPr>
          <w:rFonts w:ascii="Times New Roman"/>
          <w:b w:val="false"/>
          <w:i w:val="false"/>
          <w:color w:val="000000"/>
          <w:sz w:val="28"/>
        </w:rPr>
        <w:t xml:space="preserve">
      4.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2008 жылғы N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2024 жылға дейін орнықты даму мақсатында </w:t>
      </w:r>
      <w:r>
        <w:br/>
      </w:r>
      <w:r>
        <w:rPr>
          <w:rFonts w:ascii="Times New Roman"/>
          <w:b/>
          <w:i w:val="false"/>
          <w:color w:val="000000"/>
        </w:rPr>
        <w:t xml:space="preserve">
Қазақстан Республикасының энергиясы мен </w:t>
      </w:r>
      <w:r>
        <w:br/>
      </w:r>
      <w:r>
        <w:rPr>
          <w:rFonts w:ascii="Times New Roman"/>
          <w:b/>
          <w:i w:val="false"/>
          <w:color w:val="000000"/>
        </w:rPr>
        <w:t xml:space="preserve">
жаңартылатын ресурстарын тиімді пайдалану </w:t>
      </w:r>
      <w:r>
        <w:br/>
      </w:r>
      <w:r>
        <w:rPr>
          <w:rFonts w:ascii="Times New Roman"/>
          <w:b/>
          <w:i w:val="false"/>
          <w:color w:val="000000"/>
        </w:rPr>
        <w:t xml:space="preserve">
стратегиясы </w:t>
      </w:r>
    </w:p>
    <w:p>
      <w:pPr>
        <w:spacing w:after="0"/>
        <w:ind w:left="0"/>
        <w:jc w:val="both"/>
      </w:pPr>
      <w:r>
        <w:rPr>
          <w:rFonts w:ascii="Times New Roman"/>
          <w:b w:val="false"/>
          <w:i w:val="false"/>
          <w:color w:val="000000"/>
          <w:sz w:val="28"/>
        </w:rPr>
        <w:t xml:space="preserve">      Астана, 2008 жыл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      Кіріспе </w:t>
      </w:r>
      <w:r>
        <w:br/>
      </w:r>
      <w:r>
        <w:rPr>
          <w:rFonts w:ascii="Times New Roman"/>
          <w:b w:val="false"/>
          <w:i w:val="false"/>
          <w:color w:val="000000"/>
          <w:sz w:val="28"/>
        </w:rPr>
        <w:t xml:space="preserve">
      1. Энергияны және жаңартылатын ресурстарды тиімді пайдаланудың қазіргі заманғы жай-күйін талдау және оның халықаралық тәжірибесі </w:t>
      </w:r>
      <w:r>
        <w:br/>
      </w:r>
      <w:r>
        <w:rPr>
          <w:rFonts w:ascii="Times New Roman"/>
          <w:b w:val="false"/>
          <w:i w:val="false"/>
          <w:color w:val="000000"/>
          <w:sz w:val="28"/>
        </w:rPr>
        <w:t xml:space="preserve">
      1.1. Жаңартылатын ресурстар </w:t>
      </w:r>
      <w:r>
        <w:br/>
      </w:r>
      <w:r>
        <w:rPr>
          <w:rFonts w:ascii="Times New Roman"/>
          <w:b w:val="false"/>
          <w:i w:val="false"/>
          <w:color w:val="000000"/>
          <w:sz w:val="28"/>
        </w:rPr>
        <w:t xml:space="preserve">
      1.1.1. Жер ресурстары </w:t>
      </w:r>
      <w:r>
        <w:br/>
      </w:r>
      <w:r>
        <w:rPr>
          <w:rFonts w:ascii="Times New Roman"/>
          <w:b w:val="false"/>
          <w:i w:val="false"/>
          <w:color w:val="000000"/>
          <w:sz w:val="28"/>
        </w:rPr>
        <w:t xml:space="preserve">
      1.1.2. Су ресурстары </w:t>
      </w:r>
      <w:r>
        <w:br/>
      </w:r>
      <w:r>
        <w:rPr>
          <w:rFonts w:ascii="Times New Roman"/>
          <w:b w:val="false"/>
          <w:i w:val="false"/>
          <w:color w:val="000000"/>
          <w:sz w:val="28"/>
        </w:rPr>
        <w:t xml:space="preserve">
      1.1.3. Биологиялық ресурстар </w:t>
      </w:r>
      <w:r>
        <w:br/>
      </w:r>
      <w:r>
        <w:rPr>
          <w:rFonts w:ascii="Times New Roman"/>
          <w:b w:val="false"/>
          <w:i w:val="false"/>
          <w:color w:val="000000"/>
          <w:sz w:val="28"/>
        </w:rPr>
        <w:t xml:space="preserve">
      1.2. Энергия үнемдеу және жаңартылатын энергия көздері </w:t>
      </w:r>
      <w:r>
        <w:br/>
      </w:r>
      <w:r>
        <w:rPr>
          <w:rFonts w:ascii="Times New Roman"/>
          <w:b w:val="false"/>
          <w:i w:val="false"/>
          <w:color w:val="000000"/>
          <w:sz w:val="28"/>
        </w:rPr>
        <w:t xml:space="preserve">
      2. Қазақстан Республикасында энергияны және жаңартылатын ресурстарды тиімді пайдаланудың перспективалары </w:t>
      </w:r>
      <w:r>
        <w:br/>
      </w:r>
      <w:r>
        <w:rPr>
          <w:rFonts w:ascii="Times New Roman"/>
          <w:b w:val="false"/>
          <w:i w:val="false"/>
          <w:color w:val="000000"/>
          <w:sz w:val="28"/>
        </w:rPr>
        <w:t xml:space="preserve">
      2.1. Жаңартылатын ресурстарды пайдаланудың перспективалары </w:t>
      </w:r>
      <w:r>
        <w:br/>
      </w:r>
      <w:r>
        <w:rPr>
          <w:rFonts w:ascii="Times New Roman"/>
          <w:b w:val="false"/>
          <w:i w:val="false"/>
          <w:color w:val="000000"/>
          <w:sz w:val="28"/>
        </w:rPr>
        <w:t xml:space="preserve">
      2.2. Энергия үнемдеудің және жаңартылатын энергия көздерін пайдаланудың перспективалары </w:t>
      </w:r>
      <w:r>
        <w:br/>
      </w:r>
      <w:r>
        <w:rPr>
          <w:rFonts w:ascii="Times New Roman"/>
          <w:b w:val="false"/>
          <w:i w:val="false"/>
          <w:color w:val="000000"/>
          <w:sz w:val="28"/>
        </w:rPr>
        <w:t xml:space="preserve">
      3. Қазақстан Республикасында энергияны және жаңартылатын ресурстарды тиімді пайдаланудың негізгі қағидаттары, басымдықтары, мақсаты, міндеттері және оған көшу кезеңдері </w:t>
      </w:r>
      <w:r>
        <w:br/>
      </w:r>
      <w:r>
        <w:rPr>
          <w:rFonts w:ascii="Times New Roman"/>
          <w:b w:val="false"/>
          <w:i w:val="false"/>
          <w:color w:val="000000"/>
          <w:sz w:val="28"/>
        </w:rPr>
        <w:t xml:space="preserve">
      3.1. Негізгі қағидаттар және басымдықтар </w:t>
      </w:r>
      <w:r>
        <w:br/>
      </w:r>
      <w:r>
        <w:rPr>
          <w:rFonts w:ascii="Times New Roman"/>
          <w:b w:val="false"/>
          <w:i w:val="false"/>
          <w:color w:val="000000"/>
          <w:sz w:val="28"/>
        </w:rPr>
        <w:t xml:space="preserve">
      3.2. Мақсаты </w:t>
      </w:r>
      <w:r>
        <w:br/>
      </w:r>
      <w:r>
        <w:rPr>
          <w:rFonts w:ascii="Times New Roman"/>
          <w:b w:val="false"/>
          <w:i w:val="false"/>
          <w:color w:val="000000"/>
          <w:sz w:val="28"/>
        </w:rPr>
        <w:t xml:space="preserve">
      3.3. Міндеттері </w:t>
      </w:r>
      <w:r>
        <w:br/>
      </w:r>
      <w:r>
        <w:rPr>
          <w:rFonts w:ascii="Times New Roman"/>
          <w:b w:val="false"/>
          <w:i w:val="false"/>
          <w:color w:val="000000"/>
          <w:sz w:val="28"/>
        </w:rPr>
        <w:t xml:space="preserve">
      3.4. Қазақстан Республикасында энергияны және жаңартылатын ресурстарды тиімді пайдалануға көшу кезеңдері </w:t>
      </w:r>
      <w:r>
        <w:br/>
      </w:r>
      <w:r>
        <w:rPr>
          <w:rFonts w:ascii="Times New Roman"/>
          <w:b w:val="false"/>
          <w:i w:val="false"/>
          <w:color w:val="000000"/>
          <w:sz w:val="28"/>
        </w:rPr>
        <w:t xml:space="preserve">
      4. Энергияны және жаңартылатын ресурстарды тиімді пайдаланудың бағыттары және тетіктері </w:t>
      </w:r>
      <w:r>
        <w:br/>
      </w:r>
      <w:r>
        <w:rPr>
          <w:rFonts w:ascii="Times New Roman"/>
          <w:b w:val="false"/>
          <w:i w:val="false"/>
          <w:color w:val="000000"/>
          <w:sz w:val="28"/>
        </w:rPr>
        <w:t xml:space="preserve">
      4.1. Энергияны үнемдеу, жаңартылатын ресурстарды және энергия көздерін тиімді пайдалану үшін нормативтік-құқықтық база құру </w:t>
      </w:r>
      <w:r>
        <w:br/>
      </w:r>
      <w:r>
        <w:rPr>
          <w:rFonts w:ascii="Times New Roman"/>
          <w:b w:val="false"/>
          <w:i w:val="false"/>
          <w:color w:val="000000"/>
          <w:sz w:val="28"/>
        </w:rPr>
        <w:t xml:space="preserve">
      4.2. Жаңартылатын ресурстарды пайдалануға және энергия көздеріне көшуді қолдауды қамтамасыз ететін экономикалық тетіктерді қалыптастыру </w:t>
      </w:r>
      <w:r>
        <w:br/>
      </w:r>
      <w:r>
        <w:rPr>
          <w:rFonts w:ascii="Times New Roman"/>
          <w:b w:val="false"/>
          <w:i w:val="false"/>
          <w:color w:val="000000"/>
          <w:sz w:val="28"/>
        </w:rPr>
        <w:t xml:space="preserve">
      4.3. Жаңартылатын ресурстарды және энергия көздерін пайдалану саласындағы ғылыми зерттеулерді дамыту </w:t>
      </w:r>
      <w:r>
        <w:br/>
      </w:r>
      <w:r>
        <w:rPr>
          <w:rFonts w:ascii="Times New Roman"/>
          <w:b w:val="false"/>
          <w:i w:val="false"/>
          <w:color w:val="000000"/>
          <w:sz w:val="28"/>
        </w:rPr>
        <w:t xml:space="preserve">
      4.4. Энергия және ресурс үнемдеу, экологиялық талаптарды қатайту </w:t>
      </w:r>
      <w:r>
        <w:br/>
      </w:r>
      <w:r>
        <w:rPr>
          <w:rFonts w:ascii="Times New Roman"/>
          <w:b w:val="false"/>
          <w:i w:val="false"/>
          <w:color w:val="000000"/>
          <w:sz w:val="28"/>
        </w:rPr>
        <w:t xml:space="preserve">
      4.5. Жаңартылатын ресурстарды және балама энергия көздерін пайдалану саласындағы халықаралық ынтымақтастықты дамыту </w:t>
      </w:r>
      <w:r>
        <w:br/>
      </w:r>
      <w:r>
        <w:rPr>
          <w:rFonts w:ascii="Times New Roman"/>
          <w:b w:val="false"/>
          <w:i w:val="false"/>
          <w:color w:val="000000"/>
          <w:sz w:val="28"/>
        </w:rPr>
        <w:t xml:space="preserve">
      4.6. Ресурс және энергия үнемдеу мәселелерінде жұртшылықтың қатысуын кеңейту, ақпараттық саясатты жүргізу </w:t>
      </w:r>
      <w:r>
        <w:br/>
      </w:r>
      <w:r>
        <w:rPr>
          <w:rFonts w:ascii="Times New Roman"/>
          <w:b w:val="false"/>
          <w:i w:val="false"/>
          <w:color w:val="000000"/>
          <w:sz w:val="28"/>
        </w:rPr>
        <w:t xml:space="preserve">
      5. Қаржыландыру көздері </w:t>
      </w:r>
      <w:r>
        <w:br/>
      </w:r>
      <w:r>
        <w:rPr>
          <w:rFonts w:ascii="Times New Roman"/>
          <w:b w:val="false"/>
          <w:i w:val="false"/>
          <w:color w:val="000000"/>
          <w:sz w:val="28"/>
        </w:rPr>
        <w:t xml:space="preserve">
      6. Күтілетін нәтижелер </w:t>
      </w:r>
    </w:p>
    <w:p>
      <w:pPr>
        <w:spacing w:after="0"/>
        <w:ind w:left="0"/>
        <w:jc w:val="left"/>
      </w:pPr>
      <w:r>
        <w:rPr>
          <w:rFonts w:ascii="Times New Roman"/>
          <w:b/>
          <w:i w:val="false"/>
          <w:color w:val="000000"/>
        </w:rPr>
        <w:t xml:space="preserve"> Кіріспе </w:t>
      </w:r>
    </w:p>
    <w:p>
      <w:pPr>
        <w:spacing w:after="0"/>
        <w:ind w:left="0"/>
        <w:jc w:val="both"/>
      </w:pPr>
      <w:r>
        <w:rPr>
          <w:rFonts w:ascii="Times New Roman"/>
          <w:b w:val="false"/>
          <w:i w:val="false"/>
          <w:color w:val="000000"/>
          <w:sz w:val="28"/>
        </w:rPr>
        <w:t xml:space="preserve">      Энергияны және жаңартылатын ресурстарды тиімді пайдалану Қазақстан Республикасының XXI ғасырдағы орнықты дамуының қажетті шарты болып табылады. </w:t>
      </w:r>
      <w:r>
        <w:br/>
      </w:r>
      <w:r>
        <w:rPr>
          <w:rFonts w:ascii="Times New Roman"/>
          <w:b w:val="false"/>
          <w:i w:val="false"/>
          <w:color w:val="000000"/>
          <w:sz w:val="28"/>
        </w:rPr>
        <w:t xml:space="preserve">
      Қазақстан Республикасы Президентінің 2006 жылғы 14 қарашадағы N 216 Жарлығымен мақұлданған Қазақстан Республикасының 2007 - 2024 жылдарға арналған орнықты дамуға көшу тұжырымдамасына сәйкес Қазақстан Республикасында жер, су, орман, балық, өсімдік шаруашылығының және мал шаруашылығының ресурстарын пайдаланудың неғұрлым қазіргі заманғы технологияларын енгізу; су энергетикасының ресурстарын, күн және жел энергетикасының объектілерін және басқа да жаңартылатын ресурстар мен балама энергия көздерін ұтымды пайдалануды ынталандыру жолымен жаңартылатын ресурстарды және балама энергия көздерін тиімді және ұтымды пайдалану жөнінде шаралар қабылдау қажет. </w:t>
      </w:r>
      <w:r>
        <w:br/>
      </w:r>
      <w:r>
        <w:rPr>
          <w:rFonts w:ascii="Times New Roman"/>
          <w:b w:val="false"/>
          <w:i w:val="false"/>
          <w:color w:val="000000"/>
          <w:sz w:val="28"/>
        </w:rPr>
        <w:t xml:space="preserve">
      Қазақстан Республикасында жаңартылмайтын табиғи ресурстардың қорлары шектеулі уақыт кезеңі ішінде таусылуы мүмкін. Сарапшылардың бағалауы бойынша Қазақстанда мұнайдың бүгінгі күнгі қорын қарқынды пайдаланған жағдайда 70 жылға, табиғи газ - 85 жылға жетеді. Тау-кен металлургия өнеркәсібінің барланған тиімді кен орындары таусылу шегінде тұр. Темір кені 80 жылдан астам уақытқа, алюминий - 90 жылға қалды, мыс 20 жылдан кейін таусылады. Қорғасын-мырыш саласы 5 жылға, хром кені - 50-ден аз ғана асатын жылға қамтамасыз етілген, никель бойынша кен толығымен игерілген. </w:t>
      </w:r>
      <w:r>
        <w:br/>
      </w:r>
      <w:r>
        <w:rPr>
          <w:rFonts w:ascii="Times New Roman"/>
          <w:b w:val="false"/>
          <w:i w:val="false"/>
          <w:color w:val="000000"/>
          <w:sz w:val="28"/>
        </w:rPr>
        <w:t xml:space="preserve">
      Табиғи ресурстардың байлығы Қазақстан экономикасында жоғары рентабельді өндіруші салалардың басымды рөліне себеп болды. 2005 жылы ЖІӨ-дегі өндіруші өнеркәсіптің үлесі 16 %-ды, экспорт құрылымында минералдық ресурстардың үлесі 73,8 %-ды құрады. </w:t>
      </w:r>
      <w:r>
        <w:br/>
      </w:r>
      <w:r>
        <w:rPr>
          <w:rFonts w:ascii="Times New Roman"/>
          <w:b w:val="false"/>
          <w:i w:val="false"/>
          <w:color w:val="000000"/>
          <w:sz w:val="28"/>
        </w:rPr>
        <w:t xml:space="preserve">
      Жаңартылатын ресурстар мен балама энергия көздері - қазақстандық экономика дамуының маңызды аспектісі және елдің энергетикалық қауіпсіздігін ұзақ перспективаға қамтамасыз етудің факторы. Бұл ретте Қазақстанның жаңартылатын ресурстарды пайдалануға экономиканы кезең кезеңімен қайта бағдарлауға едәуір мүмкіндіктері бар. </w:t>
      </w:r>
      <w:r>
        <w:br/>
      </w:r>
      <w:r>
        <w:rPr>
          <w:rFonts w:ascii="Times New Roman"/>
          <w:b w:val="false"/>
          <w:i w:val="false"/>
          <w:color w:val="000000"/>
          <w:sz w:val="28"/>
        </w:rPr>
        <w:t xml:space="preserve">
      Қазақстан Республикасының жағдайларында жаңартылатын ресурстарға жер, су және биологиялық (биосфералық) ресурстар, балама энергия көздеріне - күн, жел, су энергетикасы, биомасса, геотермалдық энергия және басқалары жатады. Қазақстанда осы ресурстарды пайдаланудың әлеуетті резервтері жылына 12 миллиард доллар болып бағаланады. </w:t>
      </w:r>
    </w:p>
    <w:p>
      <w:pPr>
        <w:spacing w:after="0"/>
        <w:ind w:left="0"/>
        <w:jc w:val="left"/>
      </w:pPr>
      <w:r>
        <w:rPr>
          <w:rFonts w:ascii="Times New Roman"/>
          <w:b/>
          <w:i w:val="false"/>
          <w:color w:val="000000"/>
        </w:rPr>
        <w:t xml:space="preserve"> 1. Энергияны және жаңартылатын ресурстарды тиімді </w:t>
      </w:r>
      <w:r>
        <w:br/>
      </w:r>
      <w:r>
        <w:rPr>
          <w:rFonts w:ascii="Times New Roman"/>
          <w:b/>
          <w:i w:val="false"/>
          <w:color w:val="000000"/>
        </w:rPr>
        <w:t xml:space="preserve">
пайдаланудың қазіргі заманғы жай-күйін талдау және </w:t>
      </w:r>
      <w:r>
        <w:br/>
      </w:r>
      <w:r>
        <w:rPr>
          <w:rFonts w:ascii="Times New Roman"/>
          <w:b/>
          <w:i w:val="false"/>
          <w:color w:val="000000"/>
        </w:rPr>
        <w:t xml:space="preserve">
оның халықаралық тәжірибесі </w:t>
      </w:r>
    </w:p>
    <w:p>
      <w:pPr>
        <w:spacing w:after="0"/>
        <w:ind w:left="0"/>
        <w:jc w:val="both"/>
      </w:pPr>
      <w:r>
        <w:rPr>
          <w:rFonts w:ascii="Times New Roman"/>
          <w:b w:val="false"/>
          <w:i w:val="false"/>
          <w:color w:val="000000"/>
          <w:sz w:val="28"/>
        </w:rPr>
        <w:t xml:space="preserve">      Қазіргі заманғы дамыған елдерде алдыңғы қатарға өмір сүру сапасының параметрлері қойылады. Халық денсаулығы мен қоршаған ортаның жай-күйі мемлекеттің бәсекеге қабілеттілігінің негізгі өлшемдері қатарында қаралады. Экологиялық таза тамақ өнімдеріне сұраныс өсуде. Кәдеге жаратылғанда қоршаған ортаны ластамай ыдырайтын табиғи талшық пен материалдарға сұраныстың өсуі болжанады. Экологиялық қауіпсіз су-, жел-, био- және гелиоэнергетика, геотермалды энергетика аса өзекті болып отыр. </w:t>
      </w:r>
      <w:r>
        <w:br/>
      </w:r>
      <w:r>
        <w:rPr>
          <w:rFonts w:ascii="Times New Roman"/>
          <w:b w:val="false"/>
          <w:i w:val="false"/>
          <w:color w:val="000000"/>
          <w:sz w:val="28"/>
        </w:rPr>
        <w:t xml:space="preserve">
      Жаңартылмайтын ресурстарды тұтыну мен олардың қорлары арасындағы үдеп келе жатқан теңгерімсіздігі жағдайында әлемдік басты тенденция жаңартылатын ресурстарды барынша тиімді пайдаланудың технологияларын енгізу болып табылады. </w:t>
      </w:r>
      <w:r>
        <w:br/>
      </w:r>
      <w:r>
        <w:rPr>
          <w:rFonts w:ascii="Times New Roman"/>
          <w:b w:val="false"/>
          <w:i w:val="false"/>
          <w:color w:val="000000"/>
          <w:sz w:val="28"/>
        </w:rPr>
        <w:t xml:space="preserve">
      Халық шаруашылығы қызметінде пайдаланылатын табиғи ресурстар жаңартылмайтындар және жаңартылатындар болып бөлінеді. Жаңартылмайтын ресурстар толыққанша тез пайдаланылады не мүлдем толықтырылмайды. Бірінші кезекте бұл қалыптастыру мерзімі ұзақ геологиялық кезеңдермен есептелетін пайдалы қазбалар болып табылады. Жаңартылатын ресурстарды ұтымсыз пайдаланған жағдайда олар да жаңартылмайтын болуы мүмкін. </w:t>
      </w:r>
      <w:r>
        <w:br/>
      </w:r>
      <w:r>
        <w:rPr>
          <w:rFonts w:ascii="Times New Roman"/>
          <w:b w:val="false"/>
          <w:i w:val="false"/>
          <w:color w:val="000000"/>
          <w:sz w:val="28"/>
        </w:rPr>
        <w:t xml:space="preserve">
      Жаңартылатын ресурстардың негізінде қарқынды дамып отырған экономикасы бар барлық елдер үшін ортақ жаңартылатын ресурстарды пайдалануды тиісті салаларды дамыту арқылы ынталандыратын мақсатты бағытталған саясат, ғылыми, білім беру бағдарламалары, инвестицияларды қолдау, қолайлы кедендік және салық режимдерін құру, барынша тиімді технологияларды енгізген кезде жеңілдіктер беру, экспортты көтермелеу және басқа да шаралар болып табылады. </w:t>
      </w:r>
      <w:r>
        <w:br/>
      </w:r>
      <w:r>
        <w:rPr>
          <w:rFonts w:ascii="Times New Roman"/>
          <w:b w:val="false"/>
          <w:i w:val="false"/>
          <w:color w:val="000000"/>
          <w:sz w:val="28"/>
        </w:rPr>
        <w:t xml:space="preserve">
      Мемлекеттік қолдаудың қажеттілігі жаңартылатын ресурстарға және балама энергетикаға инвестициялар минералдық шикізат ресурстарын пайдалануға инвестициялар сияқты тез өтелмейтіндігіне негізделген. Минералдық шикізат ресурстарын өңдеу жылдамдығы тек қана техникалық мүмкіндіктер мен нарық қажеттілігіне тәуелді, бұл кезде жаңартылатын ресурстарды пайдалану жылдамдығы әрқашан оларды толықтыру жылдамдығымен шектеулі. </w:t>
      </w:r>
      <w:r>
        <w:br/>
      </w:r>
      <w:r>
        <w:rPr>
          <w:rFonts w:ascii="Times New Roman"/>
          <w:b w:val="false"/>
          <w:i w:val="false"/>
          <w:color w:val="000000"/>
          <w:sz w:val="28"/>
        </w:rPr>
        <w:t xml:space="preserve">
      Халықаралық тәжірибе жаңартылатын ресурстар мен энергия негізіндегі бәсекеге қабілетті салаларды қалыптастырудың өмірлік циклі шамамен 20 - 25 жылды құрайтындығын куәландырады. </w:t>
      </w:r>
    </w:p>
    <w:p>
      <w:pPr>
        <w:spacing w:after="0"/>
        <w:ind w:left="0"/>
        <w:jc w:val="both"/>
      </w:pPr>
      <w:r>
        <w:rPr>
          <w:rFonts w:ascii="Times New Roman"/>
          <w:b/>
          <w:i w:val="false"/>
          <w:color w:val="000000"/>
          <w:sz w:val="28"/>
        </w:rPr>
        <w:t xml:space="preserve">Жаңартылатын ресурстар мен энергия негізінде </w:t>
      </w:r>
      <w:r>
        <w:br/>
      </w:r>
      <w:r>
        <w:rPr>
          <w:rFonts w:ascii="Times New Roman"/>
          <w:b w:val="false"/>
          <w:i w:val="false"/>
          <w:color w:val="000000"/>
          <w:sz w:val="28"/>
        </w:rPr>
        <w:t>
</w:t>
      </w:r>
      <w:r>
        <w:rPr>
          <w:rFonts w:ascii="Times New Roman"/>
          <w:b/>
          <w:i w:val="false"/>
          <w:color w:val="000000"/>
          <w:sz w:val="28"/>
        </w:rPr>
        <w:t xml:space="preserve">саланы қалыптастыру циклі </w:t>
      </w:r>
    </w:p>
    <w:p>
      <w:pPr>
        <w:spacing w:after="0"/>
        <w:ind w:left="0"/>
        <w:jc w:val="both"/>
      </w:pPr>
      <w:r>
        <w:rPr>
          <w:rFonts w:ascii="Times New Roman"/>
          <w:b w:val="false"/>
          <w:i w:val="false"/>
          <w:color w:val="000000"/>
          <w:sz w:val="28"/>
        </w:rPr>
        <w:t xml:space="preserve">алғышарттар жасау 1-3 жыл </w:t>
      </w:r>
      <w:r>
        <w:br/>
      </w:r>
      <w:r>
        <w:rPr>
          <w:rFonts w:ascii="Times New Roman"/>
          <w:b w:val="false"/>
          <w:i w:val="false"/>
          <w:color w:val="000000"/>
          <w:sz w:val="28"/>
        </w:rPr>
        <w:t xml:space="preserve">
өсудің басталуы (пионерлер компаниялар) 5-7 жыл </w:t>
      </w:r>
      <w:r>
        <w:br/>
      </w:r>
      <w:r>
        <w:rPr>
          <w:rFonts w:ascii="Times New Roman"/>
          <w:b w:val="false"/>
          <w:i w:val="false"/>
          <w:color w:val="000000"/>
          <w:sz w:val="28"/>
        </w:rPr>
        <w:t xml:space="preserve">
сыни массаның жинақталуы, сыртқы нарықтарға шығу 5-7 жыл </w:t>
      </w:r>
      <w:r>
        <w:br/>
      </w:r>
      <w:r>
        <w:rPr>
          <w:rFonts w:ascii="Times New Roman"/>
          <w:b w:val="false"/>
          <w:i w:val="false"/>
          <w:color w:val="000000"/>
          <w:sz w:val="28"/>
        </w:rPr>
        <w:t xml:space="preserve">
нақты кластерлерді қалыптастыру, әлемдік нарықтарда бекітілу 5-7 жыл </w:t>
      </w:r>
    </w:p>
    <w:p>
      <w:pPr>
        <w:spacing w:after="0"/>
        <w:ind w:left="0"/>
        <w:jc w:val="both"/>
      </w:pPr>
      <w:r>
        <w:rPr>
          <w:rFonts w:ascii="Times New Roman"/>
          <w:b w:val="false"/>
          <w:i w:val="false"/>
          <w:color w:val="000000"/>
          <w:sz w:val="28"/>
        </w:rPr>
        <w:t xml:space="preserve">----------------------------20 - 25 жыл--------------------- </w:t>
      </w:r>
    </w:p>
    <w:p>
      <w:pPr>
        <w:spacing w:after="0"/>
        <w:ind w:left="0"/>
        <w:jc w:val="both"/>
      </w:pPr>
      <w:r>
        <w:rPr>
          <w:rFonts w:ascii="Times New Roman"/>
          <w:b w:val="false"/>
          <w:i w:val="false"/>
          <w:color w:val="000000"/>
          <w:sz w:val="28"/>
        </w:rPr>
        <w:t xml:space="preserve">      Осы уақыт ішінде сала дамудың мына кезеңдерінен өтеді: </w:t>
      </w:r>
      <w:r>
        <w:br/>
      </w:r>
      <w:r>
        <w:rPr>
          <w:rFonts w:ascii="Times New Roman"/>
          <w:b w:val="false"/>
          <w:i w:val="false"/>
          <w:color w:val="000000"/>
          <w:sz w:val="28"/>
        </w:rPr>
        <w:t xml:space="preserve">
      1-кезең. Саланы дамыту үшін мемлекеттің заңнамалық, ғылыми, білім беру, қаржылық алғышарттар мен ынталарды құруы. </w:t>
      </w:r>
      <w:r>
        <w:br/>
      </w:r>
      <w:r>
        <w:rPr>
          <w:rFonts w:ascii="Times New Roman"/>
          <w:b w:val="false"/>
          <w:i w:val="false"/>
          <w:color w:val="000000"/>
          <w:sz w:val="28"/>
        </w:rPr>
        <w:t xml:space="preserve">
      2-кезең. Тиімді технологияларды енгізуде пионерлер болатын компаниялардың дамуына бастапқы инвестициялар. Шамамен 5-7 жылды алады, көбінесе бірінші кезеңмен қатар келеді және тәуекелдерді бөлу үшін мемлекеттің қатысуымен сүйемелденеді. Бұл кезеңде саланың біртіндеп өсуі жүреді. </w:t>
      </w:r>
      <w:r>
        <w:br/>
      </w:r>
      <w:r>
        <w:rPr>
          <w:rFonts w:ascii="Times New Roman"/>
          <w:b w:val="false"/>
          <w:i w:val="false"/>
          <w:color w:val="000000"/>
          <w:sz w:val="28"/>
        </w:rPr>
        <w:t xml:space="preserve">
      3-кезең. Оң тәжірибенің кең таратылуы, салаға жаппай инвестициялар, сыни массаны кеңейту және оған қол жеткізу, танылатын брендтерді қалыптастыру, бәсекеге қабілетті өнімді халықаралық нарыққа алға тарту - тағы 5-7 жыл, өндірістік және экспорттық көрсеткіштердің екпінді өсуімен сүйемелденеді. </w:t>
      </w:r>
      <w:r>
        <w:br/>
      </w:r>
      <w:r>
        <w:rPr>
          <w:rFonts w:ascii="Times New Roman"/>
          <w:b w:val="false"/>
          <w:i w:val="false"/>
          <w:color w:val="000000"/>
          <w:sz w:val="28"/>
        </w:rPr>
        <w:t xml:space="preserve">
      4-кезең. Саланың түпкілікті қалыптасуы және әлемдік нарықта позициялардың бекітілуі, көрсеткіштердің тұрақтануы - орташа 5-7 жыл. </w:t>
      </w:r>
      <w:r>
        <w:br/>
      </w:r>
      <w:r>
        <w:rPr>
          <w:rFonts w:ascii="Times New Roman"/>
          <w:b w:val="false"/>
          <w:i w:val="false"/>
          <w:color w:val="000000"/>
          <w:sz w:val="28"/>
        </w:rPr>
        <w:t xml:space="preserve">
      Қазақстанда жаңартылатын ресурстарға негізделген экономика салаларын дамытудың едәуір әлеуеті бар: </w:t>
      </w:r>
      <w:r>
        <w:br/>
      </w:r>
      <w:r>
        <w:rPr>
          <w:rFonts w:ascii="Times New Roman"/>
          <w:b w:val="false"/>
          <w:i w:val="false"/>
          <w:color w:val="000000"/>
          <w:sz w:val="28"/>
        </w:rPr>
        <w:t xml:space="preserve">
      ауыл шаруашылығы және ауыл шаруашылығы өнімдерін қайта өңдеу; </w:t>
      </w:r>
      <w:r>
        <w:br/>
      </w:r>
      <w:r>
        <w:rPr>
          <w:rFonts w:ascii="Times New Roman"/>
          <w:b w:val="false"/>
          <w:i w:val="false"/>
          <w:color w:val="000000"/>
          <w:sz w:val="28"/>
        </w:rPr>
        <w:t xml:space="preserve">
      су шаруашылығы; </w:t>
      </w:r>
      <w:r>
        <w:br/>
      </w:r>
      <w:r>
        <w:rPr>
          <w:rFonts w:ascii="Times New Roman"/>
          <w:b w:val="false"/>
          <w:i w:val="false"/>
          <w:color w:val="000000"/>
          <w:sz w:val="28"/>
        </w:rPr>
        <w:t xml:space="preserve">
      балық шаруашылығы және балық өнеркәсібі, </w:t>
      </w:r>
      <w:r>
        <w:br/>
      </w:r>
      <w:r>
        <w:rPr>
          <w:rFonts w:ascii="Times New Roman"/>
          <w:b w:val="false"/>
          <w:i w:val="false"/>
          <w:color w:val="000000"/>
          <w:sz w:val="28"/>
        </w:rPr>
        <w:t xml:space="preserve">
      орман шаруашылығы және ағаш өңдеу өнеркәсібі; </w:t>
      </w:r>
      <w:r>
        <w:br/>
      </w:r>
      <w:r>
        <w:rPr>
          <w:rFonts w:ascii="Times New Roman"/>
          <w:b w:val="false"/>
          <w:i w:val="false"/>
          <w:color w:val="000000"/>
          <w:sz w:val="28"/>
        </w:rPr>
        <w:t xml:space="preserve">
      жаңартылатын көздер: биоотын (биогаз, биоэтанол, биодизель), су энергетикасы, жел энергетикасы, гелиоэнергетика, геотермалды энергетика негізінде отын-энергетика өнеркәсібі. </w:t>
      </w:r>
      <w:r>
        <w:br/>
      </w:r>
      <w:r>
        <w:rPr>
          <w:rFonts w:ascii="Times New Roman"/>
          <w:b w:val="false"/>
          <w:i w:val="false"/>
          <w:color w:val="000000"/>
          <w:sz w:val="28"/>
        </w:rPr>
        <w:t xml:space="preserve">
      Еуразия өңірінің кейбір елдерімен салыстыру Қазақстан бар әлеуетін бірнеше есе тиімділеу пайдалана алатындығын айтады. </w:t>
      </w:r>
    </w:p>
    <w:p>
      <w:pPr>
        <w:spacing w:after="0"/>
        <w:ind w:left="0"/>
        <w:jc w:val="both"/>
      </w:pPr>
      <w:r>
        <w:rPr>
          <w:rFonts w:ascii="Times New Roman"/>
          <w:b w:val="false"/>
          <w:i w:val="false"/>
          <w:color w:val="000000"/>
          <w:sz w:val="28"/>
        </w:rPr>
        <w:t xml:space="preserve">1-кесте   </w:t>
      </w:r>
    </w:p>
    <w:p>
      <w:pPr>
        <w:spacing w:after="0"/>
        <w:ind w:left="0"/>
        <w:jc w:val="both"/>
      </w:pPr>
      <w:r>
        <w:rPr>
          <w:rFonts w:ascii="Times New Roman"/>
          <w:b/>
          <w:i w:val="false"/>
          <w:color w:val="000000"/>
          <w:sz w:val="28"/>
        </w:rPr>
        <w:t xml:space="preserve">    2006 жылғы 1 қарашадағы жағдай бойынша жаңартылатын </w:t>
      </w:r>
      <w:r>
        <w:br/>
      </w:r>
      <w:r>
        <w:rPr>
          <w:rFonts w:ascii="Times New Roman"/>
          <w:b w:val="false"/>
          <w:i w:val="false"/>
          <w:color w:val="000000"/>
          <w:sz w:val="28"/>
        </w:rPr>
        <w:t>
</w:t>
      </w:r>
      <w:r>
        <w:rPr>
          <w:rFonts w:ascii="Times New Roman"/>
          <w:b/>
          <w:i w:val="false"/>
          <w:color w:val="000000"/>
          <w:sz w:val="28"/>
        </w:rPr>
        <w:t xml:space="preserve">  ресурстар негізіндегі салалардың экономикалық әлеуеті </w:t>
      </w:r>
      <w:r>
        <w:br/>
      </w:r>
      <w:r>
        <w:rPr>
          <w:rFonts w:ascii="Times New Roman"/>
          <w:b w:val="false"/>
          <w:i w:val="false"/>
          <w:color w:val="000000"/>
          <w:sz w:val="28"/>
        </w:rPr>
        <w:t>
</w:t>
      </w:r>
      <w:r>
        <w:rPr>
          <w:rFonts w:ascii="Times New Roman"/>
          <w:b/>
          <w:i w:val="false"/>
          <w:color w:val="000000"/>
          <w:sz w:val="28"/>
        </w:rPr>
        <w:t xml:space="preserve">   бөлінісіндегі Қазақстан және жақын орналасқан елдер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3"/>
        <w:gridCol w:w="2173"/>
        <w:gridCol w:w="1393"/>
        <w:gridCol w:w="1453"/>
        <w:gridCol w:w="1633"/>
      </w:tblGrid>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 ң артылатын ресурстар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Ресей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Қытай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Индия 
</w:t>
            </w:r>
          </w:p>
        </w:tc>
      </w:tr>
      <w:tr>
        <w:trPr>
          <w:trHeight w:val="465"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жер қоры, млн. га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1709,8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328,8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Пайдаланылатын ауыл шаруашылығы жерлері, млн. га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177,5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Жайылымдар, млн. га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Жыртылатын жерлер, млн. га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қоры, млн. га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қоры, млн. га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ІҚМ басының саны, млн. </w:t>
            </w:r>
            <w:r>
              <w:br/>
            </w:r>
            <w:r>
              <w:rPr>
                <w:rFonts w:ascii="Times New Roman"/>
                <w:b w:val="false"/>
                <w:i w:val="false"/>
                <w:color w:val="000000"/>
                <w:sz w:val="20"/>
              </w:rPr>
              <w:t xml:space="preserve">
бас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289,0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қара мал басының саны, млн. бас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ЖІӨ-нің ауыл шаруашылығының үлесі,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млрд. АҚШ доллары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өнімі, АҚШ доллары/га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 </w:t>
            </w:r>
          </w:p>
        </w:tc>
      </w:tr>
    </w:tbl>
    <w:p>
      <w:pPr>
        <w:spacing w:after="0"/>
        <w:ind w:left="0"/>
        <w:jc w:val="both"/>
      </w:pPr>
      <w:r>
        <w:rPr>
          <w:rFonts w:ascii="Times New Roman"/>
          <w:b w:val="false"/>
          <w:i w:val="false"/>
          <w:color w:val="000000"/>
          <w:sz w:val="28"/>
        </w:rPr>
        <w:t xml:space="preserve">      Жаңартылатын ресурстарда негізделген салалардың әлеуетін іске асыру үшін Қазақстанға бізбен ұқсас бастапқы жағдайлары бола отырып, осы салада барынша үлкен табыстарға қол жеткізген әлем елдерінің тәжірибесіне бағытталуы қажет. </w:t>
      </w:r>
      <w:r>
        <w:br/>
      </w:r>
      <w:r>
        <w:rPr>
          <w:rFonts w:ascii="Times New Roman"/>
          <w:b w:val="false"/>
          <w:i w:val="false"/>
          <w:color w:val="000000"/>
          <w:sz w:val="28"/>
        </w:rPr>
        <w:t xml:space="preserve">
      Халықаралық тәжірибені зерделеу өзінің жаңартылатын ресурстарын тиімді пайдалануда мүлдем әртүрлі табиғи-климаттық жағдайлары, әлемдік экономикада тарихи қалыптасқан әртүрлі рөлі және әртүрлі ұлттық және мәдени ерекшеліктері бар елдердің жеңіске жеткені туралы айтады. Олардың көпшілігі үшін ортақ нәрсе олардың 30 - 40 жыл бұрын дамыған ел ретінде саналмағандары болып табылады. Қазақстан сияқты олар өздерінің бай минералдық шикізат ресурстарына сүйенген, олардың таусылу тенденциясы оларды уақытында қайта құрылуға мәжбүр етті. </w:t>
      </w:r>
      <w:r>
        <w:br/>
      </w:r>
      <w:r>
        <w:rPr>
          <w:rFonts w:ascii="Times New Roman"/>
          <w:b w:val="false"/>
          <w:i w:val="false"/>
          <w:color w:val="000000"/>
          <w:sz w:val="28"/>
        </w:rPr>
        <w:t xml:space="preserve">
      Мысалға, Чили Республикасы әлемдік шаруашылыққа селитра мен мыс экспортері ретінде тарихи біріктірілген. 1973 жылғы дағдарыстан кейін елде неолибералды реформалар өткізілді: банк саласы, сыртқы сауда либералдандырылды, салық және зейнет реформалары өткізілді. </w:t>
      </w:r>
      <w:r>
        <w:br/>
      </w:r>
      <w:r>
        <w:rPr>
          <w:rFonts w:ascii="Times New Roman"/>
          <w:b w:val="false"/>
          <w:i w:val="false"/>
          <w:color w:val="000000"/>
          <w:sz w:val="28"/>
        </w:rPr>
        <w:t xml:space="preserve">
      Аграрлық салада реформалар өлшемді болып өткізілді: бір жағынан шетел инвестициялары саласында заңнама либералданды, екінші жағынан жер иелену тәртібінде едәуір шектеулер сақталған, жеке алғанда жерді шетелдіктерге сатуға тыйым салу. 80 жылдары мемлекет Чилилік тауар өндірушілерді қорғау жөніндегі шараларды қабылдады және елдің негізгі ауыл шаруашылық салаларын өз протекциясына алды. </w:t>
      </w:r>
      <w:r>
        <w:br/>
      </w:r>
      <w:r>
        <w:rPr>
          <w:rFonts w:ascii="Times New Roman"/>
          <w:b w:val="false"/>
          <w:i w:val="false"/>
          <w:color w:val="000000"/>
          <w:sz w:val="28"/>
        </w:rPr>
        <w:t xml:space="preserve">
      1980 жылдардың екінші жартысынан бастап экспортты белсенді ынталандыру және экспортқа бағытталған салаларды: жеміс шаруашылығын, жүзім шаруашылығын, орман және балық шаруашылықтарын, өңдеудің тиісті өнімдерін өндіру мен экспорттауды дамыту басталды. Чили үкіметімен басымдылардың бірі болып жүзім шаруашылығы мен шарап жасау салалары анықталды: жүзім шаруашылығын дамытудың мемлекеттік бағдарламасы әзірленді, жүзімдіктерді салуға капиталдық салымдар бағытталды, осы салаға шетел инвесторларын тарту үшін жағдайлар құрылды. Ірі шетел компаниялары инвестициялармен бірге маркетинг және логистика салаларындағы жаңа технологиялар мен тәжірибені әкелді. </w:t>
      </w:r>
      <w:r>
        <w:br/>
      </w:r>
      <w:r>
        <w:rPr>
          <w:rFonts w:ascii="Times New Roman"/>
          <w:b w:val="false"/>
          <w:i w:val="false"/>
          <w:color w:val="000000"/>
          <w:sz w:val="28"/>
        </w:rPr>
        <w:t xml:space="preserve">
      Өткізілген реформалар нәтижесінде Чили Республикасы жаңа піскен және өңделген жеміс-жидек өнімдерін, жүзім мен шарапты, балық және орман шаруашылықтарының өнімдерін өндіру және экспорттау саласында әлемдік көш басшылардың бірі болды: жүзім экспорты бойынша әлемде бірінші орын, жаңа піскен жемістер экспорты бойынша үшінші орын, шарап экспорты бойынша бесінші орын, бақтақ өндіру бойынша бірінші орын және балық өнімі экспорты бойынша сегізінші орын, ағаш өнеркәсібі кешенінің аз шығынды өнімінің экспорты бойынша бесінші орын. Елдің ЖІӨ 2005 жылы 2004 жылмен салыстырғанда 6,3 %-ға өсті және 115,6 млрд. АҚШ долларын, ЖІӨ жан басына 7,1 мың АҚШ долларын, ЖІӨ сатып алу қабілеті паритеті бойынша жан басына 11,3 мың АҚШ долларын (бағалаулы) құраған. Соңғы 10 жылда экспорт көлемі 2005 жылы 2,5 есе 40 млрд. АҚШ долларына дейін өсті. </w:t>
      </w:r>
      <w:r>
        <w:br/>
      </w:r>
      <w:r>
        <w:rPr>
          <w:rFonts w:ascii="Times New Roman"/>
          <w:b w:val="false"/>
          <w:i w:val="false"/>
          <w:color w:val="000000"/>
          <w:sz w:val="28"/>
        </w:rPr>
        <w:t xml:space="preserve">
      Жаңа Зеландия мен Австралия тарихи аграрлық елдер болып табылған және негізінен мал шаруашылығы өнімдерін: жүн, ет, май, ірімшік экспорттаған. 1970 - 1980 жылдары осы елдердің ауыл шаруашылығындағы ахуалы мұнай дағдарысы және бұл елдер үшін ауыл шаруашылығы өнімін сатудың негізгі нарығы - Ұлыбританияға экспорттауды шектеу себептері бойынша нашарлады. Екі ел де Ұлыбританиядан тәуелділікті жеңіп шыға алды және өздерінің аграрлық секторын ойдағыдай диверсификациялай алды. 1980 жылдардың аяғында - 1990 жылдардың басында өткізілген реформалар өздеріне мына іс-шараларды қосты: дәстүрлі салалардағы либералдау және неғұрлым тиімді технологияларды қолдану; жекешелендіру; Ұлыбритания мен Еуропа нарығынан Оңтүстік-шығыс Азия мемлекеттері қауымдастығы (АСЕАН) елдері мен АҚШ нарығына бағытты қайта бұру; шетел капиталының ұлттық экономикаға еркін қол жеткізуі; кәсіпкерлік белсенділікті жандандыру үшін экспорттық тарифтер мен салықтарды төмендету. </w:t>
      </w:r>
      <w:r>
        <w:br/>
      </w:r>
      <w:r>
        <w:rPr>
          <w:rFonts w:ascii="Times New Roman"/>
          <w:b w:val="false"/>
          <w:i w:val="false"/>
          <w:color w:val="000000"/>
          <w:sz w:val="28"/>
        </w:rPr>
        <w:t xml:space="preserve">
      Жоғарыда аталған іс-әрекеттер нәтижесінде Жаңа Зеландиядан жемістер экспорты 20 жылдың ішінде 1,1 млрд. АҚШ долларына дейін 5 есе өсті. 1980 - 2004 жылдар кезеңінде Жаңа Зеландия алмаларының экспорты 314 млн. АҚШ долларына дейін 9 есе, киви экспорты 536 млн. АҚШ долларына дейін 16 есе өсті. </w:t>
      </w:r>
      <w:r>
        <w:br/>
      </w:r>
      <w:r>
        <w:rPr>
          <w:rFonts w:ascii="Times New Roman"/>
          <w:b w:val="false"/>
          <w:i w:val="false"/>
          <w:color w:val="000000"/>
          <w:sz w:val="28"/>
        </w:rPr>
        <w:t xml:space="preserve">
      Австралия 1990 жылдан бастап әлемдегі үшінші орынға шыға отырып, шарап экспортын 1,4 млрд. АҚШ долларына дейін 17 еседен астам өсірді. Сиыр еті экспорты 1980 жылдан бастап Австралияны әлемде Бразилиядан кейін екінші орынға шығара отырып, 2,3 млрд. АҚШ доллары сомасына 1,3 млн. тоннаға дейін 65 %-ға өсті. </w:t>
      </w:r>
    </w:p>
    <w:p>
      <w:pPr>
        <w:spacing w:after="0"/>
        <w:ind w:left="0"/>
        <w:jc w:val="left"/>
      </w:pPr>
      <w:r>
        <w:rPr>
          <w:rFonts w:ascii="Times New Roman"/>
          <w:b/>
          <w:i w:val="false"/>
          <w:color w:val="000000"/>
        </w:rPr>
        <w:t xml:space="preserve"> 1.1. Жаңартылатын ресурстар </w:t>
      </w:r>
    </w:p>
    <w:p>
      <w:pPr>
        <w:spacing w:after="0"/>
        <w:ind w:left="0"/>
        <w:jc w:val="both"/>
      </w:pPr>
      <w:r>
        <w:rPr>
          <w:rFonts w:ascii="Times New Roman"/>
          <w:b w:val="false"/>
          <w:i w:val="false"/>
          <w:color w:val="000000"/>
          <w:sz w:val="28"/>
        </w:rPr>
        <w:t xml:space="preserve">      Жаңартылатын ресурстар олардың жаңару жылдамдығынан кем немесе тең жылдамдықпен жұмсалады. Бұл жер, су және биологиялық ресурстар. </w:t>
      </w:r>
      <w:r>
        <w:br/>
      </w:r>
      <w:r>
        <w:rPr>
          <w:rFonts w:ascii="Times New Roman"/>
          <w:b w:val="false"/>
          <w:i w:val="false"/>
          <w:color w:val="000000"/>
          <w:sz w:val="28"/>
        </w:rPr>
        <w:t xml:space="preserve">
      Жер ресурстары - адамның өмір сүруі үшін және шаруашылық қызметтің кез келген түрі үшін жарамды жер беті. Жер ресурстары аумақ мөлшерімен және оның сапасымен: жер бедерімен, топырақ жамылғысымен және басқа да табиғат жағдайларының кешенімен сипатталады. </w:t>
      </w:r>
      <w:r>
        <w:br/>
      </w:r>
      <w:r>
        <w:rPr>
          <w:rFonts w:ascii="Times New Roman"/>
          <w:b w:val="false"/>
          <w:i w:val="false"/>
          <w:color w:val="000000"/>
          <w:sz w:val="28"/>
        </w:rPr>
        <w:t xml:space="preserve">
      Су ресурстары - пайдаланып жатқан немесе пайдаланылуы мүмкін су объектілерінде шоғырланған жер асты және жер беті суларының қоры. </w:t>
      </w:r>
      <w:r>
        <w:br/>
      </w:r>
      <w:r>
        <w:rPr>
          <w:rFonts w:ascii="Times New Roman"/>
          <w:b w:val="false"/>
          <w:i w:val="false"/>
          <w:color w:val="000000"/>
          <w:sz w:val="28"/>
        </w:rPr>
        <w:t xml:space="preserve">
      Биологиялық ресурстар (биосфера ресурстары) - тірі табиғат объектілерінде шоғырланған адамға қажетті материалдық және рухани құндылықтар алу көздері мен алғышарттары: кәсіпшілік объектілер, дақылды өсімдіктер, үй жануарлары және басқалары. Биоресурстарға мал шаруашылығы, өсімдік шаруашылығы, орман және балық шаруашылығы өнімдері жатқызылады. </w:t>
      </w:r>
    </w:p>
    <w:p>
      <w:pPr>
        <w:spacing w:after="0"/>
        <w:ind w:left="0"/>
        <w:jc w:val="left"/>
      </w:pPr>
      <w:r>
        <w:rPr>
          <w:rFonts w:ascii="Times New Roman"/>
          <w:b/>
          <w:i w:val="false"/>
          <w:color w:val="000000"/>
        </w:rPr>
        <w:t xml:space="preserve"> 1.1.1. Жер ресурстары </w:t>
      </w:r>
    </w:p>
    <w:p>
      <w:pPr>
        <w:spacing w:after="0"/>
        <w:ind w:left="0"/>
        <w:jc w:val="both"/>
      </w:pPr>
      <w:r>
        <w:rPr>
          <w:rFonts w:ascii="Times New Roman"/>
          <w:b w:val="false"/>
          <w:i w:val="false"/>
          <w:color w:val="000000"/>
          <w:sz w:val="28"/>
        </w:rPr>
        <w:t xml:space="preserve">      Қазақстан Республикасының жалпы жер қоры 272,5 млн. га құрайды (әлемде 9-орын). Жер ресурстары бірінші кезекте ауыл және орман шаруашылықтары үшін құндылық болып табылады. Су және биосфера ресурстарымен үйлесе отырып, жер сондай-ақ ұлттық парктері мен табиғат ескерткіштері түрінде тұрақты табыс көздері болып табыла алатын маңызды рекреациялық ресурс болып табылады. </w:t>
      </w:r>
      <w:r>
        <w:br/>
      </w:r>
      <w:r>
        <w:rPr>
          <w:rFonts w:ascii="Times New Roman"/>
          <w:b w:val="false"/>
          <w:i w:val="false"/>
          <w:color w:val="000000"/>
          <w:sz w:val="28"/>
        </w:rPr>
        <w:t xml:space="preserve">
      Ауыл шаруашылығы алқаптары аумақтың 82 %-ын немесе 222,6 млн. га алып жатыр, оның ішінде жайылымдар үлесіне 84,8 %-дан немесе 189 млн. га, жыртылатын жерлердің үлесіне 9,8 %-дан немесе 21,9 млн. га, шабындықтар мен шоғырлар үлесіне 2,3 %-дан келеді. </w:t>
      </w:r>
      <w:r>
        <w:br/>
      </w:r>
      <w:r>
        <w:rPr>
          <w:rFonts w:ascii="Times New Roman"/>
          <w:b w:val="false"/>
          <w:i w:val="false"/>
          <w:color w:val="000000"/>
          <w:sz w:val="28"/>
        </w:rPr>
        <w:t xml:space="preserve">
      Ауыл шаруашылығына пайдалану үшін Қазақстанда солтүстіктен оңтүстікке қарай ауысып отыратын ендік созылған аймақтар түрінде орналасатын топырақ жамылғысының сапасы аса маңызға ие. Солтүстікте неғұрлым құнарлы қара топырақтар елдің барлық жер көлемінің 9,5 %-ын (26 млн. га) алып жатыр. Ел ауданының үштен бірінен астамы (33,2 % немесе 91 млн. га) құрғақ далалық және шөлейт аймақтары бөлігінің қоңыр топырақтарына келеді. Одан оңтүстікке қарай шөлді табиғат аймағында 119 млн. га көлемде (аумақтың 43,6 %-ы), көптеген өңірлерде шөлдік құмды және сазды топырақ массивтерімен ауысып отыратын құба және сұр-құба шөлді топырақтар басым болып келеді. Ендік ауысудан басқа биіктік-белдік: тау шалғындарындағы қара және шалғын-дала топырақтарынан тау етектеріндегі ақшыл-қоңыр және құба топырақтарға дейін ауысу бақыланады. Тау топырақтары үлесіне республика аумағының 13,7 %-ы (37 млн. га) келеді. </w:t>
      </w:r>
      <w:r>
        <w:br/>
      </w:r>
      <w:r>
        <w:rPr>
          <w:rFonts w:ascii="Times New Roman"/>
          <w:b w:val="false"/>
          <w:i w:val="false"/>
          <w:color w:val="000000"/>
          <w:sz w:val="28"/>
        </w:rPr>
        <w:t xml:space="preserve">
      Ел аумағының 60 %-дан астамы қуаң аймақтарда орналасқан және климаттық факторлар мен шаруашылық қызмет әсерінен шөлейттенуге ұшыранқы. </w:t>
      </w:r>
      <w:r>
        <w:br/>
      </w:r>
      <w:r>
        <w:rPr>
          <w:rFonts w:ascii="Times New Roman"/>
          <w:b w:val="false"/>
          <w:i w:val="false"/>
          <w:color w:val="000000"/>
          <w:sz w:val="28"/>
        </w:rPr>
        <w:t xml:space="preserve">
      Жайылым жерлердің шамамен 30 млн. га (1/6 бөлігі) дефляция мен эрозияға ұшыранқы, үшінші бөлігі азып-тозған. Дала аймағының аз өнімді жерлерін жырту табиғи жайылымдардың қысқаруына әкеліп соқтырды. </w:t>
      </w:r>
      <w:r>
        <w:br/>
      </w:r>
      <w:r>
        <w:rPr>
          <w:rFonts w:ascii="Times New Roman"/>
          <w:b w:val="false"/>
          <w:i w:val="false"/>
          <w:color w:val="000000"/>
          <w:sz w:val="28"/>
        </w:rPr>
        <w:t xml:space="preserve">
      Арал маңының оңтүстік бөлігінде жайылымдардың 20 %-ы жарамсыздыққа келген. Оңтүстік Қазақстан облысының ауыл шаруашылығы жерлері құрамында шамамен 3,1 млн. га жел эрозиясына, 0,5 млн. га-дан астамы су эрозиясына ұшыраған. </w:t>
      </w:r>
      <w:r>
        <w:br/>
      </w:r>
      <w:r>
        <w:rPr>
          <w:rFonts w:ascii="Times New Roman"/>
          <w:b w:val="false"/>
          <w:i w:val="false"/>
          <w:color w:val="000000"/>
          <w:sz w:val="28"/>
        </w:rPr>
        <w:t xml:space="preserve">
      Қазақстандағы бидайдың орташа өнімділігі (10 ц/га) топырақ сапасы бойынша ұқсас Канададан 2,6 есе төмен. </w:t>
      </w:r>
      <w:r>
        <w:br/>
      </w:r>
      <w:r>
        <w:rPr>
          <w:rFonts w:ascii="Times New Roman"/>
          <w:b w:val="false"/>
          <w:i w:val="false"/>
          <w:color w:val="000000"/>
          <w:sz w:val="28"/>
        </w:rPr>
        <w:t xml:space="preserve">
      Өнеркәсіптік кәсіпорындардың жауапсыз шаруашылық қызметтері салдарынан топырақтардың техногендік ластануы үлкен проблеманы төндіріп тұр. Түсті металлургия кәсіпорындарында 5,2 млрд. тоннадан астам өнеркәсіптік қатты қалдықтар жинақталған. </w:t>
      </w:r>
      <w:r>
        <w:br/>
      </w:r>
      <w:r>
        <w:rPr>
          <w:rFonts w:ascii="Times New Roman"/>
          <w:b w:val="false"/>
          <w:i w:val="false"/>
          <w:color w:val="000000"/>
          <w:sz w:val="28"/>
        </w:rPr>
        <w:t xml:space="preserve">
      Су метеорологиялық жүйелердің тозғандығы мен жеткіліксіз қаржыландыруы суармалы жерлердің едәуір аумақтарының ауыл шаруашылығы айналымынан шығуына әкеліп соқтырды. 1990 жылдан 2005 жылға дейінгі кезеңінде суармалы жерлердің жалпы ауданы 2,3 млн. га-дан 2,1 млн. га-ға дейін қысқарды, оның ішінде тек қана 68 %-ы, немесе ауыл шаруашылығы жерлерінің жалпы ауданынан 0,6 %-ы пайдаланылуда. </w:t>
      </w:r>
      <w:r>
        <w:br/>
      </w:r>
      <w:r>
        <w:rPr>
          <w:rFonts w:ascii="Times New Roman"/>
          <w:b w:val="false"/>
          <w:i w:val="false"/>
          <w:color w:val="000000"/>
          <w:sz w:val="28"/>
        </w:rPr>
        <w:t xml:space="preserve">
      Жаңартылатын ресурстарды пайдалану бойынша ерекше мысал минералдық ресурстарға кедей, су ресурстары тапшылығымен шөл және шөлейт аймақта орналасқан ел - Израиль болып табылады. </w:t>
      </w:r>
      <w:r>
        <w:br/>
      </w:r>
      <w:r>
        <w:rPr>
          <w:rFonts w:ascii="Times New Roman"/>
          <w:b w:val="false"/>
          <w:i w:val="false"/>
          <w:color w:val="000000"/>
          <w:sz w:val="28"/>
        </w:rPr>
        <w:t xml:space="preserve">
      1952 жылдан 1984 жылға дейін Израильде аграрлық өнімді шығару 8 есеге, алдымен тамшы және спринклерлі суармалау сияқты жаңа агротехнологияларды қарқынды енгізу есебінен артты. Өңделетін жерлердің ауданы қазақстандықтан 2 %-ға кем, ал жалпы аумағының қазақстандықтан 0,8 %-ға кем кезінде 2005 жылы Израиль ауыл шаруашылығы өнімін (ең басты өсімдік шаруашылығы) және азық-түлік тауарларын Қазақстанның ұқсас көрсеткішінен 2,5 есе көп 1,69 млрд. АҚШ долларына экспорттады. </w:t>
      </w:r>
      <w:r>
        <w:br/>
      </w:r>
      <w:r>
        <w:rPr>
          <w:rFonts w:ascii="Times New Roman"/>
          <w:b w:val="false"/>
          <w:i w:val="false"/>
          <w:color w:val="000000"/>
          <w:sz w:val="28"/>
        </w:rPr>
        <w:t xml:space="preserve">
      Бразилия ауыл шаруашылығы өндірісіне жататын аумақтарды табысты игеруде және қазіргі кезде азық-түліктің ірі нетто-экспорттаушысы болып табылады. Мелиорациялау жөніндегі жұмыстар мемлекеттік маңызға ие және жер суландыру және сорғыту ұлттық бағдарламаларымен реттеледі. Осы бағдарламаларды іске асыру нәтижесінде суарылатын жерлердің ауданы 1961 жылғы 490 мың га-дан 2003 жылғы 2,92 млн. га-ға дейін 6 есеге ұлғайтылды. </w:t>
      </w:r>
      <w:r>
        <w:br/>
      </w:r>
      <w:r>
        <w:rPr>
          <w:rFonts w:ascii="Times New Roman"/>
          <w:b w:val="false"/>
          <w:i w:val="false"/>
          <w:color w:val="000000"/>
          <w:sz w:val="28"/>
        </w:rPr>
        <w:t xml:space="preserve">
      Ластанған жерлерді қалпына келтіру, ормандарды және жайылымдарды қалпына келтіру, құнарсыз жерлерді суармалау, батпақты құрғату және оларды ауыл шаруашылық айналымға енгізу саласындағы үлкен техникалық және жаңашылдық әлеует ЕМВRАРА Бразилияның Ауыл шаруашылығын дамыту институтымен жинақталған. Бұл ұйым 11 орталық бөлімшелерді, 37 зерттеулік және 3 қызмет көрсету орталығын бір желіге біріктіреді, Аграрлық зерттеулердің ұлттық жүйесін үйлестіреді және 1973 жылдан бастап кезеңде ауыл шаруашылық саласында 9 мыңнан астам технологиялық шешімдерді енгізді. Қолда бар су ресурстарын ұтымды пайдалану кезінде су үнемдеуші технологияларды қолданумен айналымға суармалы жерлердің қосымша аудандарын қосуға болады. Жалпы мелиоративтік, оның ішінде агроорманмелиоративтік іс-шаралар есебінен нашар белгілермен күрделенген (ұсақтану, тұздану, азып-тозу, су және жел эрозиясы, батпақтану және басқалары) 8 млн. га (34 %) егіс жерлердің сапасын көтеруге болады. </w:t>
      </w:r>
      <w:r>
        <w:br/>
      </w:r>
      <w:r>
        <w:rPr>
          <w:rFonts w:ascii="Times New Roman"/>
          <w:b w:val="false"/>
          <w:i w:val="false"/>
          <w:color w:val="000000"/>
          <w:sz w:val="28"/>
        </w:rPr>
        <w:t xml:space="preserve">
      Қазақстанда 5,1 млн. га-дан астам тыңайған жерлер арнайы таңдап алынған шөптер құрамы негізінде қалпына келтірілген жайылымдарды құру жолымен ауыл шаруашылығы айналымына қайтарылуы мүмкін. Бұл топырақтың одан әрі эрозияға үшырауының алдын алу кезінде бір уақытта мал шаруашылығында өндіріс көлемін өсіруге мүмкіндік береді. </w:t>
      </w:r>
    </w:p>
    <w:p>
      <w:pPr>
        <w:spacing w:after="0"/>
        <w:ind w:left="0"/>
        <w:jc w:val="left"/>
      </w:pPr>
      <w:r>
        <w:rPr>
          <w:rFonts w:ascii="Times New Roman"/>
          <w:b/>
          <w:i w:val="false"/>
          <w:color w:val="000000"/>
        </w:rPr>
        <w:t xml:space="preserve"> 1.1.2. Су ресурстары </w:t>
      </w:r>
    </w:p>
    <w:p>
      <w:pPr>
        <w:spacing w:after="0"/>
        <w:ind w:left="0"/>
        <w:jc w:val="both"/>
      </w:pPr>
      <w:r>
        <w:rPr>
          <w:rFonts w:ascii="Times New Roman"/>
          <w:b w:val="false"/>
          <w:i w:val="false"/>
          <w:color w:val="000000"/>
          <w:sz w:val="28"/>
        </w:rPr>
        <w:t xml:space="preserve">      Әлемдік банктің бағалауы бойынша XXI ғасырдың ортасына қарай Жер халқының 40 %-ы су тапшылығын сезінеді, 20 %-ы - бұдан біршама қиындық көретін болады. Су ресурстарының молығу үрдісі оларды шектен тыс пайдалану және ластау, сондай-ақ табиғи жүйелердің құрауыштарын, басты негізде су экожүйелерін қоса алғанда, табиғи жүйелерде ағзалар қауымдастығының өмірлік әрекеті үшін қажетті су теңгерімінің бұзылуына әкеліп соғатын жағалау аумақтарында және су жинақтағыш бассейндерде өсімдіктердің жойылу нәтижесінде нашарлайды. </w:t>
      </w:r>
      <w:r>
        <w:br/>
      </w:r>
      <w:r>
        <w:rPr>
          <w:rFonts w:ascii="Times New Roman"/>
          <w:b w:val="false"/>
          <w:i w:val="false"/>
          <w:color w:val="000000"/>
          <w:sz w:val="28"/>
        </w:rPr>
        <w:t xml:space="preserve">
      Су ресурстарының аумақ бойынша тең бөлінбеуі өңірлер мен экономика салаларының сумен қамсыздандырудың тұрақсыздығын және теңсіздігін негіздейді. Қажетті су тұтыну көлемі 54,5 км </w:t>
      </w:r>
      <w:r>
        <w:rPr>
          <w:rFonts w:ascii="Times New Roman"/>
          <w:b w:val="false"/>
          <w:i w:val="false"/>
          <w:color w:val="000000"/>
          <w:vertAlign w:val="superscript"/>
        </w:rPr>
        <w:t xml:space="preserve">3 </w:t>
      </w:r>
      <w:r>
        <w:rPr>
          <w:rFonts w:ascii="Times New Roman"/>
          <w:b w:val="false"/>
          <w:i w:val="false"/>
          <w:color w:val="000000"/>
          <w:sz w:val="28"/>
        </w:rPr>
        <w:t xml:space="preserve">      құрайды, ал шаруашылық пайдалануға мүмкін су тұтыну көлемі орташа сулылық бойынша жылына 42,6 км </w:t>
      </w:r>
      <w:r>
        <w:rPr>
          <w:rFonts w:ascii="Times New Roman"/>
          <w:b w:val="false"/>
          <w:i w:val="false"/>
          <w:color w:val="000000"/>
          <w:vertAlign w:val="superscript"/>
        </w:rPr>
        <w:t xml:space="preserve">3 </w:t>
      </w:r>
      <w:r>
        <w:rPr>
          <w:rFonts w:ascii="Times New Roman"/>
          <w:b w:val="false"/>
          <w:i w:val="false"/>
          <w:color w:val="000000"/>
          <w:sz w:val="28"/>
        </w:rPr>
        <w:t xml:space="preserve">-ден аспайды. Ауыз су қоры 524 км </w:t>
      </w:r>
      <w:r>
        <w:rPr>
          <w:rFonts w:ascii="Times New Roman"/>
          <w:b w:val="false"/>
          <w:i w:val="false"/>
          <w:color w:val="000000"/>
          <w:vertAlign w:val="superscript"/>
        </w:rPr>
        <w:t xml:space="preserve">3  </w:t>
      </w:r>
      <w:r>
        <w:rPr>
          <w:rFonts w:ascii="Times New Roman"/>
          <w:b w:val="false"/>
          <w:i w:val="false"/>
          <w:color w:val="000000"/>
          <w:sz w:val="28"/>
        </w:rPr>
        <w:t xml:space="preserve">ден астамды (көлдер - 190, мұздықтар - 80, өзендер - 101, су қоймалары - 95, жер асты сулары - 58) құрайды. Экономика салаларын сумен қамтамасыз етудің 90 %-дан астамы жер беті су ресурстары есебінен жүзеге асырылады. Коммуналдық-тұрмыстық қамтамасыз ету секторында негізінен жер асты сулары пайдаланылады. Жер асты су ресурстарын пайдалану деңгейі 2005 жылы 1,0 км </w:t>
      </w:r>
      <w:r>
        <w:rPr>
          <w:rFonts w:ascii="Times New Roman"/>
          <w:b w:val="false"/>
          <w:i w:val="false"/>
          <w:color w:val="000000"/>
          <w:vertAlign w:val="superscript"/>
        </w:rPr>
        <w:t xml:space="preserve">3 </w:t>
      </w:r>
      <w:r>
        <w:rPr>
          <w:rFonts w:ascii="Times New Roman"/>
          <w:b w:val="false"/>
          <w:i w:val="false"/>
          <w:color w:val="000000"/>
          <w:sz w:val="28"/>
        </w:rPr>
        <w:t xml:space="preserve">-ді құрады. </w:t>
      </w:r>
    </w:p>
    <w:p>
      <w:pPr>
        <w:spacing w:after="0"/>
        <w:ind w:left="0"/>
        <w:jc w:val="both"/>
      </w:pPr>
      <w:r>
        <w:rPr>
          <w:rFonts w:ascii="Times New Roman"/>
          <w:b w:val="false"/>
          <w:i w:val="false"/>
          <w:color w:val="000000"/>
          <w:sz w:val="28"/>
        </w:rPr>
        <w:t xml:space="preserve">1-диаграмма   </w:t>
      </w:r>
    </w:p>
    <w:p>
      <w:pPr>
        <w:spacing w:after="0"/>
        <w:ind w:left="0"/>
        <w:jc w:val="left"/>
      </w:pPr>
      <w:r>
        <w:rPr>
          <w:rFonts w:ascii="Times New Roman"/>
          <w:b/>
          <w:i w:val="false"/>
          <w:color w:val="000000"/>
        </w:rPr>
        <w:t xml:space="preserve"> Қазақстанның су ресурстары құрылымы </w:t>
      </w:r>
    </w:p>
    <w:p>
      <w:pPr>
        <w:spacing w:after="0"/>
        <w:ind w:left="0"/>
        <w:jc w:val="both"/>
      </w:pPr>
      <w:r>
        <w:rPr>
          <w:rFonts w:ascii="Times New Roman"/>
          <w:b w:val="false"/>
          <w:i w:val="false"/>
          <w:color w:val="ff0000"/>
          <w:sz w:val="28"/>
        </w:rPr>
        <w:t xml:space="preserve">(суретті қағаз бетінен қараңыз) </w:t>
      </w:r>
    </w:p>
    <w:p>
      <w:pPr>
        <w:spacing w:after="0"/>
        <w:ind w:left="0"/>
        <w:jc w:val="both"/>
      </w:pPr>
      <w:r>
        <w:rPr>
          <w:rFonts w:ascii="Times New Roman"/>
          <w:b w:val="false"/>
          <w:i w:val="false"/>
          <w:color w:val="000000"/>
          <w:sz w:val="28"/>
        </w:rPr>
        <w:t xml:space="preserve">      Қазақстан су ресурстарының тапшылығымен Еуразияның қуаң өңірлерінің біріне жатады. Республиканың су шаруашылығы су ресурстарының тапшылығы, табиғи су аздығы кезеңінде күрт ұшығуы жағдайында дамуда. Елдің жер бедері мен климатының әртүрлілігімен туындалған ел гидрографиясының басты ерекшеліктерінің бірі жер беті су ресурстары оның аумағында біркелкі таралмағанынан болады. Осыған байланысты ел аумағының көп бөлігінде су шаруашылығының шиеленіскен жағдайы орын алып отыр. </w:t>
      </w:r>
      <w:r>
        <w:br/>
      </w:r>
      <w:r>
        <w:rPr>
          <w:rFonts w:ascii="Times New Roman"/>
          <w:b w:val="false"/>
          <w:i w:val="false"/>
          <w:color w:val="000000"/>
          <w:sz w:val="28"/>
        </w:rPr>
        <w:t xml:space="preserve">
      Республиканың басым су көздері бойынша су сапасына үлкен қауіптілікті химия, мұнай өңдеу, машина жасау өнеркәсіптерінің және түсті металлургия кәсіпорындары төндіріп отыр. Республика шегінде жер асты суларының 700-ден астам әлеуетті ластану көздері анықталған, оның ішінде 241-і жер асты суларының гидрогеохимиялық жай-күйіне тікелей әсер етеді. </w:t>
      </w:r>
      <w:r>
        <w:br/>
      </w:r>
      <w:r>
        <w:rPr>
          <w:rFonts w:ascii="Times New Roman"/>
          <w:b w:val="false"/>
          <w:i w:val="false"/>
          <w:color w:val="000000"/>
          <w:sz w:val="28"/>
        </w:rPr>
        <w:t xml:space="preserve">
      Су ресурстарының жалпы салыстырмалы жеткіліксіздігі кезінде Қазақстан үшін су тұтынушылардың суға көзқарасы үнемсіз болып отыр. Өнеркәсіптік сектормен суды тұтынудың қысқаруына қарамастан, өнім бірлігіне таза судың жұмсалуы су беру жүйелерінің пайдалы қызметінің төмен коэффицентіне бола жоғары болып қалып отыр. Суармалы жер шаруашылығында судың нормативтен жоғары жоғалтуларына әкеліп соқтыратын суарудың су жұмсаушы технологиялары қолданылады. </w:t>
      </w:r>
      <w:r>
        <w:br/>
      </w:r>
      <w:r>
        <w:rPr>
          <w:rFonts w:ascii="Times New Roman"/>
          <w:b w:val="false"/>
          <w:i w:val="false"/>
          <w:color w:val="000000"/>
          <w:sz w:val="28"/>
        </w:rPr>
        <w:t xml:space="preserve">
      Су ресурстарының біркелкі тарамауы, Орталық, Солтүстік және Батыс Қазақстандағы судың өсіп келе жатқан дефициті, трансшекаралық өзендер бассейндеріндегі сумен қамтамасыз ету жағдайының шиеленісуі, ауыз су сапасының нашарлауы, жер беті және жер асты суларының жалғасып келе жатқан ластануы, бөгеттердің, гидробуындардың, су құбырларының, суару арналарының техникалық жағдайларының қияпатты нашарлауы, су тұтынуды бақылауды қолдан жіберіп алу, суармалы жер шаруашылығындағы суарудың артта қалған технологиясы - кідіріссіз шешуді талап етеді. </w:t>
      </w:r>
      <w:r>
        <w:br/>
      </w:r>
      <w:r>
        <w:rPr>
          <w:rFonts w:ascii="Times New Roman"/>
          <w:b w:val="false"/>
          <w:i w:val="false"/>
          <w:color w:val="000000"/>
          <w:sz w:val="28"/>
        </w:rPr>
        <w:t xml:space="preserve">
      Еліміздің әлеуметтік-экономикалық кешенінің су тұтынуы 2004 жылға жылына 25,30 км </w:t>
      </w:r>
      <w:r>
        <w:rPr>
          <w:rFonts w:ascii="Times New Roman"/>
          <w:b w:val="false"/>
          <w:i w:val="false"/>
          <w:color w:val="000000"/>
          <w:vertAlign w:val="superscript"/>
        </w:rPr>
        <w:t xml:space="preserve">3 </w:t>
      </w:r>
      <w:r>
        <w:rPr>
          <w:rFonts w:ascii="Times New Roman"/>
          <w:b w:val="false"/>
          <w:i w:val="false"/>
          <w:color w:val="000000"/>
          <w:sz w:val="28"/>
        </w:rPr>
        <w:t xml:space="preserve">-ден астамды құрады, бұл ретте шамамен 19,83 км </w:t>
      </w:r>
      <w:r>
        <w:rPr>
          <w:rFonts w:ascii="Times New Roman"/>
          <w:b w:val="false"/>
          <w:i w:val="false"/>
          <w:color w:val="000000"/>
          <w:vertAlign w:val="superscript"/>
        </w:rPr>
        <w:t xml:space="preserve">3 </w:t>
      </w:r>
      <w:r>
        <w:rPr>
          <w:rFonts w:ascii="Times New Roman"/>
          <w:b w:val="false"/>
          <w:i w:val="false"/>
          <w:color w:val="000000"/>
          <w:sz w:val="28"/>
        </w:rPr>
        <w:t xml:space="preserve">-і табиғи көздерден алу есебінен жабылып отыр және небәрі 5,47 км </w:t>
      </w:r>
      <w:r>
        <w:rPr>
          <w:rFonts w:ascii="Times New Roman"/>
          <w:b w:val="false"/>
          <w:i w:val="false"/>
          <w:color w:val="000000"/>
          <w:vertAlign w:val="superscript"/>
        </w:rPr>
        <w:t xml:space="preserve">3  </w:t>
      </w:r>
      <w:r>
        <w:rPr>
          <w:rFonts w:ascii="Times New Roman"/>
          <w:b w:val="false"/>
          <w:i w:val="false"/>
          <w:color w:val="000000"/>
          <w:sz w:val="28"/>
        </w:rPr>
        <w:t xml:space="preserve">-і су пайдаланудың айналымдық және қайталама-реттілік жүйесінде инженерлік қайта жандандыру есебінен (қол жеткізілген әлемдік деңгей 50 %-дан астам) болып отыр. Өндірістік қажеттілікке судың 20,0 %-ына дейін, шаруашылық-ауыз су мақсаттарына 5,0 %-ына дейін, суландыру және сумен қамсыздандыруға 73,0 %-ына дейін жұмсалады. </w:t>
      </w:r>
      <w:r>
        <w:br/>
      </w:r>
      <w:r>
        <w:rPr>
          <w:rFonts w:ascii="Times New Roman"/>
          <w:b w:val="false"/>
          <w:i w:val="false"/>
          <w:color w:val="000000"/>
          <w:sz w:val="28"/>
        </w:rPr>
        <w:t xml:space="preserve">
      Өндірістің саябырлауына және тұщы суды пайдалану көлемінің төмендеуіне қарамастан ысырапты су пайдалану проблемасы өзінің өзектілігін жоғалтпай отыр, солайша тек тасымалдау кезіндегі таза судың жыл сайынғы шығын көлемі 4,94 км </w:t>
      </w:r>
      <w:r>
        <w:rPr>
          <w:rFonts w:ascii="Times New Roman"/>
          <w:b w:val="false"/>
          <w:i w:val="false"/>
          <w:color w:val="000000"/>
          <w:vertAlign w:val="superscript"/>
        </w:rPr>
        <w:t xml:space="preserve">3 </w:t>
      </w:r>
      <w:r>
        <w:rPr>
          <w:rFonts w:ascii="Times New Roman"/>
          <w:b w:val="false"/>
          <w:i w:val="false"/>
          <w:color w:val="000000"/>
          <w:sz w:val="28"/>
        </w:rPr>
        <w:t xml:space="preserve">, бұл ретте табиғи су объектілеріне қатысты қайтарымсыз су тұтыну 15,28 км </w:t>
      </w:r>
      <w:r>
        <w:rPr>
          <w:rFonts w:ascii="Times New Roman"/>
          <w:b w:val="false"/>
          <w:i w:val="false"/>
          <w:color w:val="000000"/>
          <w:vertAlign w:val="superscript"/>
        </w:rPr>
        <w:t xml:space="preserve">3 </w:t>
      </w:r>
      <w:r>
        <w:rPr>
          <w:rFonts w:ascii="Times New Roman"/>
          <w:b w:val="false"/>
          <w:i w:val="false"/>
          <w:color w:val="000000"/>
          <w:sz w:val="28"/>
        </w:rPr>
        <w:t xml:space="preserve">-ді құрайды. </w:t>
      </w:r>
      <w:r>
        <w:br/>
      </w:r>
      <w:r>
        <w:rPr>
          <w:rFonts w:ascii="Times New Roman"/>
          <w:b w:val="false"/>
          <w:i w:val="false"/>
          <w:color w:val="000000"/>
          <w:sz w:val="28"/>
        </w:rPr>
        <w:t xml:space="preserve">
      Су бөлу көлемі табиғи көздерден су алу көлемінің орташа 22,0 %-ын құрайды. Тазалау имараттарының қуаты тазалау қажеттілігінің 100 %-ы ғана жабады, сонымен бірге су объектілеріне 155,0 млн. м </w:t>
      </w:r>
      <w:r>
        <w:rPr>
          <w:rFonts w:ascii="Times New Roman"/>
          <w:b w:val="false"/>
          <w:i w:val="false"/>
          <w:color w:val="000000"/>
          <w:vertAlign w:val="superscript"/>
        </w:rPr>
        <w:t xml:space="preserve">3 </w:t>
      </w:r>
      <w:r>
        <w:rPr>
          <w:rFonts w:ascii="Times New Roman"/>
          <w:b w:val="false"/>
          <w:i w:val="false"/>
          <w:color w:val="000000"/>
          <w:sz w:val="28"/>
        </w:rPr>
        <w:t xml:space="preserve">ластанған су төгіледі, қалыпты деңгейге дейін тек қана ағынды судың 5,0 %-ы тазаланады, бұл - тазалау ескі сызба бойынша және ескірген технологиялық жабдықтарда жүзеге асады, тазалау әдістері төгілген су категориясына сәйкес емес екендігін көрсетеді. </w:t>
      </w:r>
      <w:r>
        <w:br/>
      </w:r>
      <w:r>
        <w:rPr>
          <w:rFonts w:ascii="Times New Roman"/>
          <w:b w:val="false"/>
          <w:i w:val="false"/>
          <w:color w:val="000000"/>
          <w:sz w:val="28"/>
        </w:rPr>
        <w:t xml:space="preserve">
      Қала және ауыл халқының коммуналдық-тұрмыстық қажеттілігіне жыл сайын жылына шамамен 0,9 км </w:t>
      </w:r>
      <w:r>
        <w:rPr>
          <w:rFonts w:ascii="Times New Roman"/>
          <w:b w:val="false"/>
          <w:i w:val="false"/>
          <w:color w:val="000000"/>
          <w:vertAlign w:val="superscript"/>
        </w:rPr>
        <w:t xml:space="preserve">3 </w:t>
      </w:r>
      <w:r>
        <w:rPr>
          <w:rFonts w:ascii="Times New Roman"/>
          <w:b w:val="false"/>
          <w:i w:val="false"/>
          <w:color w:val="000000"/>
          <w:sz w:val="28"/>
        </w:rPr>
        <w:t xml:space="preserve"> тұтынады, ол алынңан судың жалпы көлемінен 4 %-ды құрайды. Бұнда су құбыры желісінің техникалық жағдайына байланысты бір адамға шекті су тұтыну 130-дан 250 литр/тәулігіне құрайды. </w:t>
      </w:r>
      <w:r>
        <w:br/>
      </w:r>
      <w:r>
        <w:rPr>
          <w:rFonts w:ascii="Times New Roman"/>
          <w:b w:val="false"/>
          <w:i w:val="false"/>
          <w:color w:val="000000"/>
          <w:sz w:val="28"/>
        </w:rPr>
        <w:t xml:space="preserve">
      Су құбырының тозуы ауыз су сапасының қайталама ластануының көзі болып табылады және су дайындығын құнсыздандырады. Агенттік және денсаулық сақтау мәліметтеріне бойынша халықтың 30 %-ына дейін сапасыз ауыз суды пайдаланады, сүзек, сары аурудың таралуы ластанған ауыз суды тұтынумен байланысты. </w:t>
      </w:r>
      <w:r>
        <w:br/>
      </w:r>
      <w:r>
        <w:rPr>
          <w:rFonts w:ascii="Times New Roman"/>
          <w:b w:val="false"/>
          <w:i w:val="false"/>
          <w:color w:val="000000"/>
          <w:sz w:val="28"/>
        </w:rPr>
        <w:t xml:space="preserve">
      Республикадағы 100 км су құбыры желілерінің апат санына 70 апаттан астамды құрайды, орташа еуропалық деңгейінің сенімділік көрсеткіші - 3 апат. </w:t>
      </w:r>
      <w:r>
        <w:br/>
      </w:r>
      <w:r>
        <w:rPr>
          <w:rFonts w:ascii="Times New Roman"/>
          <w:b w:val="false"/>
          <w:i w:val="false"/>
          <w:color w:val="000000"/>
          <w:sz w:val="28"/>
        </w:rPr>
        <w:t xml:space="preserve">
      Қазіргі таңда небәрі 40 топтық су құбырлары жұмыс істейді немесе қайта құру деңгейінде болып отыр. Республиканың солтүстік облыстарында екі он жылдықтан астам уақыт өз параметрлері бойынша айрықша жалпы ұзындығы 6,0 мың км-ден астам Ишимский, Пресновский, Булаевский, Соколовский, Сергеевский және Беловодский топтық су құбырлары жұмыс істеді. Қостанай облысының топтық су құбырларының ұзындығы 3,4 мың км, Павлодар облысы Беловодский және Майский топтық су құбырлары - 2,0 мың км-ден астамды құрады. </w:t>
      </w:r>
      <w:r>
        <w:br/>
      </w:r>
      <w:r>
        <w:rPr>
          <w:rFonts w:ascii="Times New Roman"/>
          <w:b w:val="false"/>
          <w:i w:val="false"/>
          <w:color w:val="000000"/>
          <w:sz w:val="28"/>
        </w:rPr>
        <w:t xml:space="preserve">
      Халықты ауыз сумен қамсыздандыруының өтпелі кезеңде нақты қиындықтар субъективті факторлармен қиындайды: </w:t>
      </w:r>
      <w:r>
        <w:br/>
      </w:r>
      <w:r>
        <w:rPr>
          <w:rFonts w:ascii="Times New Roman"/>
          <w:b w:val="false"/>
          <w:i w:val="false"/>
          <w:color w:val="000000"/>
          <w:sz w:val="28"/>
        </w:rPr>
        <w:t xml:space="preserve">
      артық меншікті нормалар және нәтижесінде су дайындаудың қуатты станцияларын салу; </w:t>
      </w:r>
      <w:r>
        <w:br/>
      </w:r>
      <w:r>
        <w:rPr>
          <w:rFonts w:ascii="Times New Roman"/>
          <w:b w:val="false"/>
          <w:i w:val="false"/>
          <w:color w:val="000000"/>
          <w:sz w:val="28"/>
        </w:rPr>
        <w:t xml:space="preserve">
      ауыз судың өнеркәсіптік кәсіпорындарға берілуі; </w:t>
      </w:r>
      <w:r>
        <w:br/>
      </w:r>
      <w:r>
        <w:rPr>
          <w:rFonts w:ascii="Times New Roman"/>
          <w:b w:val="false"/>
          <w:i w:val="false"/>
          <w:color w:val="000000"/>
          <w:sz w:val="28"/>
        </w:rPr>
        <w:t xml:space="preserve">
      канализация желісінде ластанған судың берілуі; </w:t>
      </w:r>
      <w:r>
        <w:br/>
      </w:r>
      <w:r>
        <w:rPr>
          <w:rFonts w:ascii="Times New Roman"/>
          <w:b w:val="false"/>
          <w:i w:val="false"/>
          <w:color w:val="000000"/>
          <w:sz w:val="28"/>
        </w:rPr>
        <w:t xml:space="preserve">
      кәсіпорындардың және халықтың жеңіл және сенімді тетігі - экономикалық мүдделілігі негізінде ресурс үнемдеуге түрткі болатын қолданыстағы ұйымдастырушылық-экономикалық нормативтік-құқықтық негіздердің жетілмеуі. </w:t>
      </w:r>
      <w:r>
        <w:br/>
      </w:r>
      <w:r>
        <w:rPr>
          <w:rFonts w:ascii="Times New Roman"/>
          <w:b w:val="false"/>
          <w:i w:val="false"/>
          <w:color w:val="000000"/>
          <w:sz w:val="28"/>
        </w:rPr>
        <w:t xml:space="preserve">
      Есептердің көрсетуі бойынша коммуналдық секторда қажеттілікті толық қанағаттандыру кезінде су объектілерінен суды алуды 35-55 %-ға қысқарту туралы айтуға болады. Ауыл шаруашылығы суландыруға 80 %-ға дейін шығындайтын негізгі су тұтынушы болып табылады. </w:t>
      </w:r>
      <w:r>
        <w:br/>
      </w:r>
      <w:r>
        <w:rPr>
          <w:rFonts w:ascii="Times New Roman"/>
          <w:b w:val="false"/>
          <w:i w:val="false"/>
          <w:color w:val="000000"/>
          <w:sz w:val="28"/>
        </w:rPr>
        <w:t xml:space="preserve">
      Соңғы он жылдықта тұрақты суландыру көлемі 2,3 млн. гектардан 1,4 млн. гектарға дейін қысқарып отыр, суды алу мөлшері 22,0 шаршы километрден 12,0 шаршы километрге төмендеді, сонымен бірге меншікті суды тұтыну 1 гектарға 9,0-дан 10,0 мың кубқа артты, суды орнына тасымалдау кезінде кезіндегі шығын орташа 4,0 куб. км. құрайды. Жыл сайын суландырылмаған жерлерден толық алынбаған шекті өнім құны шамамен 60,0 млрд. теңгені құрайды. Жерді суландыру жай-күйінің төмендеуінен, суландыру жүйесінің және суармалы егін шаруашылығындағы имараттарының тозуынан ауыл шаруашылығы дақылдарының өнімділігі төмен, шекті су тұтыну кіріссіз жоғары болып отыр, суармалы жүйе ПӘК 0,5-ке дейін төмендеді. Озық су үнемдегіш суару технологиялары нашар енгізілуде. </w:t>
      </w:r>
      <w:r>
        <w:br/>
      </w:r>
      <w:r>
        <w:rPr>
          <w:rFonts w:ascii="Times New Roman"/>
          <w:b w:val="false"/>
          <w:i w:val="false"/>
          <w:color w:val="000000"/>
          <w:sz w:val="28"/>
        </w:rPr>
        <w:t xml:space="preserve">
      Ауыл шаруашылығында, және де бірінші кезекте суландырылатын егін шаруашылығында суды үнемдеу жөніндегі шаралар, яғни суландыру жүйесін қайта қалпына келтіруді жүзеге асырумен, суландырудың және басқалары су үнемдегіш технологияларын енгізумен мелиоративтік жүйелердің ПӘК-ін 25 - 40 %-ға арттыру мүмкін болады. Соңғы нәтижеде бұл жердің мелиоративтік жай-күйін жақсартуға және ауыл шаруашылығы дақылдарының өнімділігін және суландыру суының өнімділігін арттыруға әкеледі. </w:t>
      </w:r>
      <w:r>
        <w:br/>
      </w:r>
      <w:r>
        <w:rPr>
          <w:rFonts w:ascii="Times New Roman"/>
          <w:b w:val="false"/>
          <w:i w:val="false"/>
          <w:color w:val="000000"/>
          <w:sz w:val="28"/>
        </w:rPr>
        <w:t xml:space="preserve">
      Өнеркәсіптік секторда суды тұүтыну жылына 4,0 куб. км-ге дейін қысқарды. Өнімнің бірлігіне таза судың шығынының жоғары болуы айналма және қайталама сумен қамсыздандыруды пайдаланудың жеткіліксіз деңгейінен, су беру жүйесінің қанағаттанарлықсыз жай-күйінен және төмен КПД, бүгінгі күні ауыз су талаптарына дейін тазаланған судың 40 %-ына дейін өнеркәсіптік қажеттілікке шығындалып отыр. </w:t>
      </w:r>
      <w:r>
        <w:br/>
      </w:r>
      <w:r>
        <w:rPr>
          <w:rFonts w:ascii="Times New Roman"/>
          <w:b w:val="false"/>
          <w:i w:val="false"/>
          <w:color w:val="000000"/>
          <w:sz w:val="28"/>
        </w:rPr>
        <w:t xml:space="preserve">
      Ауыз судың тапшылығына қарамастан Израиль көлемі 455,0 мың гектар болатын өзінің өңделетін жерінің 55 %-ы (250 мың гектар) суландырады. Бұл ретте бірге Израильда 1 гектар суландыратын жерге су тұтыну жылына 4 800 м - Қазақстанда бұл 1,65 есе аз. Израильде су қажеттілігінің үштен екісі табиғи көздер есебінен және үштен бірі сортаңданған жер асты және тазаланған ағынды суларды пайдалану есебінен жабылады. </w:t>
      </w:r>
      <w:r>
        <w:br/>
      </w:r>
      <w:r>
        <w:rPr>
          <w:rFonts w:ascii="Times New Roman"/>
          <w:b w:val="false"/>
          <w:i w:val="false"/>
          <w:color w:val="000000"/>
          <w:sz w:val="28"/>
        </w:rPr>
        <w:t xml:space="preserve">
      Израильдің су ресурстарын тиімді пайдалану жөніндегі әсерлі табысы, осы елде орнықты даму жөніндегі Әлемдік Саммиттің Директивасы (Йоханнесбург, 2002 жыл) ұсынған Су ресурстарын ықпалдастыра басқару қағидаларының табысты енгізілуімен негізделген. </w:t>
      </w:r>
    </w:p>
    <w:p>
      <w:pPr>
        <w:spacing w:after="0"/>
        <w:ind w:left="0"/>
        <w:jc w:val="left"/>
      </w:pPr>
      <w:r>
        <w:rPr>
          <w:rFonts w:ascii="Times New Roman"/>
          <w:b/>
          <w:i w:val="false"/>
          <w:color w:val="000000"/>
        </w:rPr>
        <w:t xml:space="preserve"> 1.1.3. Биологиялық ресурстар </w:t>
      </w:r>
    </w:p>
    <w:p>
      <w:pPr>
        <w:spacing w:after="0"/>
        <w:ind w:left="0"/>
        <w:jc w:val="both"/>
      </w:pPr>
      <w:r>
        <w:rPr>
          <w:rFonts w:ascii="Times New Roman"/>
          <w:b/>
          <w:i w:val="false"/>
          <w:color w:val="000000"/>
          <w:sz w:val="28"/>
        </w:rPr>
        <w:t xml:space="preserve">      Орман ресурстары.  </w:t>
      </w:r>
      <w:r>
        <w:rPr>
          <w:rFonts w:ascii="Times New Roman"/>
          <w:b w:val="false"/>
          <w:i w:val="false"/>
          <w:color w:val="000000"/>
          <w:sz w:val="28"/>
        </w:rPr>
        <w:t xml:space="preserve">Республикасы орман қорының жалпы көлемі 26,8 млн. гектарды құрайды, оның ішінде орманды жер көлемі шамамен 12 млн. гектар. Қазақстан аумағының ормандылығы 4,5 %-ды құрайды. </w:t>
      </w:r>
      <w:r>
        <w:br/>
      </w:r>
      <w:r>
        <w:rPr>
          <w:rFonts w:ascii="Times New Roman"/>
          <w:b w:val="false"/>
          <w:i w:val="false"/>
          <w:color w:val="000000"/>
          <w:sz w:val="28"/>
        </w:rPr>
        <w:t xml:space="preserve">
      Республика ормандары үшін біркелкі емес жайылу сипатты. Шамамен сүрек қорының 80 %-ы еліміздің солтүстік және солтүстік-шығысына келіп отыр (Шығыс Қазақстан облысы - 45 %, Солтүстік Қазақстан - 15 %, Ақмола - 11 %), мұнда қылқан жапырақты орман қорының жартысынан көбі Шығыс Қазақстан облысында өседі. Сүректің жалпы қоры 375,8 млн. куб. метрді, оның ішінде 140 млн.куб метрі піскен және тұрып қалған сүректі құрайды. Жапырақты шаруашылықта шабудың аз қарқынынан және қылқан жапырақты отырғызылымдарда басты қолданудың шабуына тыйым салынуынан піскен және тұрып қалған сүректің (38 %) мәнді көлеміне қарамастан орманды шабуды жүзеге асыру және өнеркәсіптік өндеу үшін сүрек алу негізгі мақсат болып табылмайды. Республикада орман шаруашылығын жүргізу орманның ресурстық және экологиялық әлеуетін арттыруды қамтамасыз етуі қажет. </w:t>
      </w:r>
    </w:p>
    <w:p>
      <w:pPr>
        <w:spacing w:after="0"/>
        <w:ind w:left="0"/>
        <w:jc w:val="both"/>
      </w:pPr>
      <w:r>
        <w:rPr>
          <w:rFonts w:ascii="Times New Roman"/>
          <w:b w:val="false"/>
          <w:i w:val="false"/>
          <w:color w:val="000000"/>
          <w:sz w:val="28"/>
        </w:rPr>
        <w:t xml:space="preserve">2-диаграмма   </w:t>
      </w:r>
    </w:p>
    <w:p>
      <w:pPr>
        <w:spacing w:after="0"/>
        <w:ind w:left="0"/>
        <w:jc w:val="left"/>
      </w:pPr>
      <w:r>
        <w:rPr>
          <w:rFonts w:ascii="Times New Roman"/>
          <w:b/>
          <w:i w:val="false"/>
          <w:color w:val="000000"/>
        </w:rPr>
        <w:t xml:space="preserve"> Қазақстан ормандарының құрылымы </w:t>
      </w:r>
    </w:p>
    <w:p>
      <w:pPr>
        <w:spacing w:after="0"/>
        <w:ind w:left="0"/>
        <w:jc w:val="both"/>
      </w:pPr>
      <w:r>
        <w:rPr>
          <w:rFonts w:ascii="Times New Roman"/>
          <w:b w:val="false"/>
          <w:i w:val="false"/>
          <w:color w:val="ff0000"/>
          <w:sz w:val="28"/>
        </w:rPr>
        <w:t xml:space="preserve">(суретті қағаз бетінен қараңыз) </w:t>
      </w:r>
    </w:p>
    <w:p>
      <w:pPr>
        <w:spacing w:after="0"/>
        <w:ind w:left="0"/>
        <w:jc w:val="both"/>
      </w:pPr>
      <w:r>
        <w:rPr>
          <w:rFonts w:ascii="Times New Roman"/>
          <w:b w:val="false"/>
          <w:i w:val="false"/>
          <w:color w:val="000000"/>
          <w:sz w:val="28"/>
        </w:rPr>
        <w:t xml:space="preserve">      1991 жылдан кейін ағаш дайындаудың ресми көлемі жылына 2,5 млн. текше метрден 0,9 - 1,2 млн. текше метрге төмендеді, бұл кезде отаудың көп бөлігі тұрмыстық мақсатта өндіріледі (77 % - ағаш дайындау, 23 % - аралау). Қазіргі таңда ағаштың тамырдағы жалпы қоры 375,8 млн. текше метр, оның ішінде 78 млн. текше метрі жетілген және тұрып қалған ағаштар. Жетілген және тұрып қалған ағаштың көп көлемі (20 %-ға дейін) ағаш дайындау көлемінің нашарлығынан, бұл дамыған елдерде тамырдағы ағаш қорының жалпы көлемінің 2 %-ын құрайды. </w:t>
      </w:r>
      <w:r>
        <w:br/>
      </w:r>
      <w:r>
        <w:rPr>
          <w:rFonts w:ascii="Times New Roman"/>
          <w:b w:val="false"/>
          <w:i w:val="false"/>
          <w:color w:val="000000"/>
          <w:sz w:val="28"/>
        </w:rPr>
        <w:t xml:space="preserve">
      Ағаш өңдеу саласының Қазақстан экономикасына қосқан үлесі 1990 жылы 2,7 %-ы ІЖӨ құрады, бұл қазіргі заманғы көрсеткіштерден бірнеше рет артып отыр және қазіргі таңда саланың төмен деңгейде дамып отырғанын дәлелдеп отыр. Орманды молықтыру және пайдалану жөніндегі жеткіліксіз тиімді шаралар орманды қайта жандандыруға жаңа қазіргі заманғы тұрғыны қалыптастыруды қажет етеді. </w:t>
      </w:r>
      <w:r>
        <w:br/>
      </w:r>
      <w:r>
        <w:rPr>
          <w:rFonts w:ascii="Times New Roman"/>
          <w:b w:val="false"/>
          <w:i w:val="false"/>
          <w:color w:val="000000"/>
          <w:sz w:val="28"/>
        </w:rPr>
        <w:t xml:space="preserve">
      Оңтүстік Африкада дамуы өткен ғасырдың 30-жылдары ел үкіметінің бастамашылығы бойынша және жеке меншік секторы бойынша қарағай және эвкалипті отырғызудан басталған әлемдегі ірі орман плантациялары бар. </w:t>
      </w:r>
      <w:r>
        <w:br/>
      </w:r>
      <w:r>
        <w:rPr>
          <w:rFonts w:ascii="Times New Roman"/>
          <w:b w:val="false"/>
          <w:i w:val="false"/>
          <w:color w:val="000000"/>
          <w:sz w:val="28"/>
        </w:rPr>
        <w:t xml:space="preserve">
      Аталған шаралар нәтижесінде, ОАМ өзіне толыққанды орман кәсіпорнын құрды. 2003 жылы плантацияларда ағаш дайындау көлемі 19,2 млн. шаршы метрден асты, бұл құндылық мәнде шамамен 550 млн. АҚШ долларын құрды. Барлық орман кәсіпорынының өнеркәсіптік өндірісінің жиынтық көлемі шамамен 2 млрд. АҚШ долларын құрады (оның ішінде 1,1 млрд. АҚШ доллары целлюлозаға келіп отыр), 10,9 млн. тоннадан астам өнім іске асырылды. </w:t>
      </w:r>
      <w:r>
        <w:br/>
      </w:r>
      <w:r>
        <w:rPr>
          <w:rFonts w:ascii="Times New Roman"/>
          <w:b w:val="false"/>
          <w:i w:val="false"/>
          <w:color w:val="000000"/>
          <w:sz w:val="28"/>
        </w:rPr>
        <w:t xml:space="preserve">
      2004 жылы плантацияны дамытуға инвестиция 2,5 млрд. АҚШ долларын құрды, оның ішінде 55 % - ағаш отырғызуға бөлінген. 2005 жылдың орта кезеңінде жеке меншік секторы плантациясының көлемі 1,03 млн. гектарды немесе плантациялық отырғызылымдардың жалпы көлемінен 76 %-ды (1,35 млн. гектар) құрады. Плантацияның 322,5 мың гектары мемлекет құқығында. Сонымен бірге жұмсақ жапырақты ағаштар 52 %-ды және қатты жапырақта - 48 %-ды құрайды. </w:t>
      </w:r>
      <w:r>
        <w:br/>
      </w:r>
      <w:r>
        <w:rPr>
          <w:rFonts w:ascii="Times New Roman"/>
          <w:b w:val="false"/>
          <w:i w:val="false"/>
          <w:color w:val="000000"/>
          <w:sz w:val="28"/>
        </w:rPr>
        <w:t>
</w:t>
      </w:r>
      <w:r>
        <w:rPr>
          <w:rFonts w:ascii="Times New Roman"/>
          <w:b/>
          <w:i w:val="false"/>
          <w:color w:val="000000"/>
          <w:sz w:val="28"/>
        </w:rPr>
        <w:t xml:space="preserve">      Өсімдік шаруашылығының ресурстары.  </w:t>
      </w:r>
      <w:r>
        <w:rPr>
          <w:rFonts w:ascii="Times New Roman"/>
          <w:b w:val="false"/>
          <w:i w:val="false"/>
          <w:color w:val="000000"/>
          <w:sz w:val="28"/>
        </w:rPr>
        <w:t xml:space="preserve">Қазақстанда егістік көлемі 23,4 млн. гектарды құрайды (ауыл шаруашылық алқаптарының 10,5 %-ы). Суландырылатын жер көлемі алқаптың 9 %-ынан кем емес 2,1 млн. гектарды құрайды. Қазақстанның өңделетін көлемінің негізгі бөлігі (80,1 %) дәнді астыққа басымдықты бере отырып, астықты және бұршақты бидай дақылдарға берілген. 2005 жылы бидайға 12,6 млн.гектар берілген, жиынтық жинақ 11,2 млн. тоннаны құрады. Бидайдың орташа өнімділігі 10,5 ц/га Бидай экспортынан түсім 17,5 доллар/га құрады. </w:t>
      </w:r>
      <w:r>
        <w:br/>
      </w:r>
      <w:r>
        <w:rPr>
          <w:rFonts w:ascii="Times New Roman"/>
          <w:b w:val="false"/>
          <w:i w:val="false"/>
          <w:color w:val="000000"/>
          <w:sz w:val="28"/>
        </w:rPr>
        <w:t xml:space="preserve">
      Қазақстанның оңтүстігінде жеміс көкөніс шаруашылығы және жүзім шаруашылығы саласының едәуір іске асырылмай отырған әлеуеті жинақталған. Мысалы, жоғары емес, 25 т/га өнімділігі кезінде 1000 АҚШ долларынан астам сома алуға болады. Егер өзге де елдермен салыстыратын болсақ, 2004 жылы Чилиде тек қана алма экспорты Қазақстанның бидай экспортының сомасынан 1,8 есе көп сома әкелді. </w:t>
      </w:r>
      <w:r>
        <w:br/>
      </w:r>
      <w:r>
        <w:rPr>
          <w:rFonts w:ascii="Times New Roman"/>
          <w:b w:val="false"/>
          <w:i w:val="false"/>
          <w:color w:val="000000"/>
          <w:sz w:val="28"/>
        </w:rPr>
        <w:t xml:space="preserve">
      2005 жылы картоп, көкөніс, бақша, жеміс-жидекті дақылдарды өсіру үшін бөлінген аудан 376 мың гектарды құрады. 2005 жылдың қорытындысы бойынша жемісті көкөністі өнімдерді жиынтық жинауы 6 300 мың тоннаны құрады, оның ішінен экспортқа 327 мың тонна бөлінген. Қазақстанда климаттық жағдайлар бойынша қолайлы жылдары жүзімді жиынтық жинау 150 - 250 мың тоннаға жетті, ал шарап өндірісі шамамен 150 млн. литрге жетті. Шарап жасау өнімдерін өндіру және іске асыру соңғы бес жылда 45-55 млн. литрді құрайды. </w:t>
      </w:r>
      <w:r>
        <w:br/>
      </w:r>
      <w:r>
        <w:rPr>
          <w:rFonts w:ascii="Times New Roman"/>
          <w:b w:val="false"/>
          <w:i w:val="false"/>
          <w:color w:val="000000"/>
          <w:sz w:val="28"/>
        </w:rPr>
        <w:t xml:space="preserve">
      Бидайды немесе майлы дақылдарды ірі тауарлы өндіруге қарағанда жемісті көкөністі өндіріс және жүзім шаруашылығы үлкен көлемді жеткілікті күрделі, оның ішінде қол еңбегін де пайдаланумен іс-шараларды қажет етеді. Қазіргі таңда Қазақстанның жемісті көкөністі саласына және жүзім шаруашылығы үшін шағын қожалық және фермерлік шаруашылықтарында шағын тауарлық тәсілі, өсіру дақылдарының жоқтығы, агротехнологияның білмеуі және оларды толық қадағалау құралдарының жетіспеушілігі, техникалық жарақтаудың төмен деңгейі және қолда бар машиналар және агрегаттардың тозуы, тез бұзылатын өнімнің сақталуы және тұтынушыға уақытында жеткізілуі жөніндегі қажетті инфрақұрылымның жоқтығы сипатты болып отыр. </w:t>
      </w:r>
      <w:r>
        <w:br/>
      </w:r>
      <w:r>
        <w:rPr>
          <w:rFonts w:ascii="Times New Roman"/>
          <w:b w:val="false"/>
          <w:i w:val="false"/>
          <w:color w:val="000000"/>
          <w:sz w:val="28"/>
        </w:rPr>
        <w:t xml:space="preserve">
      80-жылдардың орта кезеңінде жүзім үшін көлем 2,5 есе қысқарды, (26 мың гектардан 10 мың гектарға), жүзім және жүзім материалдарын өндірісі 5 - 7 есе төмендеді (2005 жылы 52 мың тонна жүзім жиналды). </w:t>
      </w:r>
      <w:r>
        <w:br/>
      </w:r>
      <w:r>
        <w:rPr>
          <w:rFonts w:ascii="Times New Roman"/>
          <w:b w:val="false"/>
          <w:i w:val="false"/>
          <w:color w:val="000000"/>
          <w:sz w:val="28"/>
        </w:rPr>
        <w:t xml:space="preserve">
      1990 жылдан бастап бақшалардың орташа жасы өсті. Жаңа бақшалар мен жүзімдіктерді салу, басымды қожалық/фермерлік шаруашылықтар өз бетімен үлкен көлемде жүзеге асыра алмайтын ұзақ мерзімді инвестицияларды талап етеді. </w:t>
      </w:r>
      <w:r>
        <w:br/>
      </w:r>
      <w:r>
        <w:rPr>
          <w:rFonts w:ascii="Times New Roman"/>
          <w:b w:val="false"/>
          <w:i w:val="false"/>
          <w:color w:val="000000"/>
          <w:sz w:val="28"/>
        </w:rPr>
        <w:t xml:space="preserve">
      Қазір Чили ауыл шаруашылығы бұрын болмаған өркендеу үстінде және ел болашағымен байланыстыратын экономиканың маңызды секторының бірі болып табылады. Сонымен бірге, Чилидегі өңделетін жер көлемі (1 821 мың гектар) Қазақстанға қарағанда 13 есе аз. Чили - жаңа піскен жемістердің (асханалық жүзім, алмалар, киви, алхоры, шабдалы және өзге де) ірі әлемдік экспортерлерінің бірі. 2004 жылы ауыл шаруашылық өнімдердің экспортынан пайда 7 млрд. АҚШ долларынан астамды құрады, оның ішінде жаңа піскен жемістер экспортынан - 1,91 млрд. АҚШ доллары (1980 жылдан 11 еседен астам өсім). Сандық мәнде жаңа піскен жемістер экспортының мөлшері 2004 жылы 2 157 мың тонна - Қазақстан экспортынан 6,6   есе артық. </w:t>
      </w:r>
      <w:r>
        <w:br/>
      </w:r>
      <w:r>
        <w:rPr>
          <w:rFonts w:ascii="Times New Roman"/>
          <w:b w:val="false"/>
          <w:i w:val="false"/>
          <w:color w:val="000000"/>
          <w:sz w:val="28"/>
        </w:rPr>
        <w:t xml:space="preserve">
      Чилидегі соңғы 15-20 жылдар мерзіміндегі жеміс-жидек өнімдерінің (жаңа піскен жемістер, мұздатылған жидектер, концентраттар), сондай-ақ жүзім және шарап өндірісі және экспортының даму тәжірибесі аса маңызды назар аударады. 2005 жылы өңделген жеміс көкөніс өнімдерінің экспорты елге 846 млн. АҚШ долларын әкелді (1981 жылдан 26 еседен астам). </w:t>
      </w:r>
    </w:p>
    <w:p>
      <w:pPr>
        <w:spacing w:after="0"/>
        <w:ind w:left="0"/>
        <w:jc w:val="both"/>
      </w:pPr>
      <w:r>
        <w:rPr>
          <w:rFonts w:ascii="Times New Roman"/>
          <w:b w:val="false"/>
          <w:i w:val="false"/>
          <w:color w:val="000000"/>
          <w:sz w:val="28"/>
        </w:rPr>
        <w:t xml:space="preserve">2-кесте   </w:t>
      </w:r>
    </w:p>
    <w:p>
      <w:pPr>
        <w:spacing w:after="0"/>
        <w:ind w:left="0"/>
        <w:jc w:val="both"/>
      </w:pPr>
      <w:r>
        <w:rPr>
          <w:rFonts w:ascii="Times New Roman"/>
          <w:b/>
          <w:i w:val="false"/>
          <w:color w:val="000000"/>
          <w:sz w:val="28"/>
        </w:rPr>
        <w:t xml:space="preserve">    Чилидің жеміс көкөністік өнімдері экспортының </w:t>
      </w:r>
      <w:r>
        <w:br/>
      </w:r>
      <w:r>
        <w:rPr>
          <w:rFonts w:ascii="Times New Roman"/>
          <w:b w:val="false"/>
          <w:i w:val="false"/>
          <w:color w:val="000000"/>
          <w:sz w:val="28"/>
        </w:rPr>
        <w:t>
</w:t>
      </w:r>
      <w:r>
        <w:rPr>
          <w:rFonts w:ascii="Times New Roman"/>
          <w:b/>
          <w:i w:val="false"/>
          <w:color w:val="000000"/>
          <w:sz w:val="28"/>
        </w:rPr>
        <w:t xml:space="preserve">            серпіні (1981 - 2005 жылдар)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3"/>
        <w:gridCol w:w="1713"/>
        <w:gridCol w:w="1773"/>
        <w:gridCol w:w="1533"/>
      </w:tblGrid>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Экспорттың баптары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1981 ж. </w:t>
            </w:r>
            <w:r>
              <w:br/>
            </w:r>
            <w:r>
              <w:rPr>
                <w:rFonts w:ascii="Times New Roman"/>
                <w:b w:val="false"/>
                <w:i w:val="false"/>
                <w:color w:val="000000"/>
                <w:sz w:val="20"/>
              </w:rPr>
              <w:t xml:space="preserve">
USD млн.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жж. </w:t>
            </w:r>
            <w:r>
              <w:br/>
            </w:r>
            <w:r>
              <w:rPr>
                <w:rFonts w:ascii="Times New Roman"/>
                <w:b w:val="false"/>
                <w:i w:val="false"/>
                <w:color w:val="000000"/>
                <w:sz w:val="20"/>
              </w:rPr>
              <w:t xml:space="preserve">
USD млн.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Өсуі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Мұздатылған жемістер </w:t>
            </w:r>
            <w:r>
              <w:br/>
            </w:r>
            <w:r>
              <w:rPr>
                <w:rFonts w:ascii="Times New Roman"/>
                <w:b w:val="false"/>
                <w:i w:val="false"/>
                <w:color w:val="000000"/>
                <w:sz w:val="20"/>
              </w:rPr>
              <w:t xml:space="preserve">
мен көкөністер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есе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Кептірілген өнімдер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есе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Шырын концентраттары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есе </w:t>
            </w:r>
          </w:p>
        </w:tc>
      </w:tr>
    </w:tbl>
    <w:p>
      <w:pPr>
        <w:spacing w:after="0"/>
        <w:ind w:left="0"/>
        <w:jc w:val="both"/>
      </w:pPr>
      <w:r>
        <w:rPr>
          <w:rFonts w:ascii="Times New Roman"/>
          <w:b w:val="false"/>
          <w:i w:val="false"/>
          <w:color w:val="000000"/>
          <w:sz w:val="28"/>
        </w:rPr>
        <w:t xml:space="preserve">      Өткен жүз жылдықтың 90 жылдарының басында Чилидегі жүзімдіктердің жалпы көлемі 3 есе - 55 мың гектардан 170 мың гектарға ұлғайды, 2004 жылы өнімділік 70 - 130 ц/гектарға артты (салыстыру үшін Қазақстанда 24 - 57 ц/га), жүзімді жиынтық жинау 1,9 млн. тоннаға дейін артты. Бұдан өзге, чилилік компаниялар сыртқы нарыққа белсенді шығу үшін беделді халықаралық компаниялармен стратегиялық альянстар құрды. </w:t>
      </w:r>
      <w:r>
        <w:br/>
      </w:r>
      <w:r>
        <w:rPr>
          <w:rFonts w:ascii="Times New Roman"/>
          <w:b w:val="false"/>
          <w:i w:val="false"/>
          <w:color w:val="000000"/>
          <w:sz w:val="28"/>
        </w:rPr>
        <w:t xml:space="preserve">
      Нәтижесінде, бүгінгі күні Чили жүзім экспортында әлемдік көшбасшы болып табылады, 2005 жылы аталған бап бойынша ел 909 млн. АҚШ доллар пайда тапты. 2005 жылы шарап экспорты елге 883 млн. АҚШ долларын әкелді (әлемде 5-орын). </w:t>
      </w:r>
    </w:p>
    <w:p>
      <w:pPr>
        <w:spacing w:after="0"/>
        <w:ind w:left="0"/>
        <w:jc w:val="both"/>
      </w:pPr>
      <w:r>
        <w:rPr>
          <w:rFonts w:ascii="Times New Roman"/>
          <w:b w:val="false"/>
          <w:i w:val="false"/>
          <w:color w:val="000000"/>
          <w:sz w:val="28"/>
        </w:rPr>
        <w:t xml:space="preserve">3-диаграмма   </w:t>
      </w:r>
    </w:p>
    <w:p>
      <w:pPr>
        <w:spacing w:after="0"/>
        <w:ind w:left="0"/>
        <w:jc w:val="left"/>
      </w:pPr>
      <w:r>
        <w:rPr>
          <w:rFonts w:ascii="Times New Roman"/>
          <w:b/>
          <w:i w:val="false"/>
          <w:color w:val="000000"/>
        </w:rPr>
        <w:t xml:space="preserve"> Чилидегі жүзім және шарап экспортының серпіні </w:t>
      </w:r>
      <w:r>
        <w:br/>
      </w:r>
      <w:r>
        <w:rPr>
          <w:rFonts w:ascii="Times New Roman"/>
          <w:b/>
          <w:i w:val="false"/>
          <w:color w:val="000000"/>
        </w:rPr>
        <w:t xml:space="preserve">
(1996 - 2005 жылдар) </w:t>
      </w:r>
    </w:p>
    <w:p>
      <w:pPr>
        <w:spacing w:after="0"/>
        <w:ind w:left="0"/>
        <w:jc w:val="both"/>
      </w:pPr>
      <w:r>
        <w:rPr>
          <w:rFonts w:ascii="Times New Roman"/>
          <w:b w:val="false"/>
          <w:i w:val="false"/>
          <w:color w:val="ff0000"/>
          <w:sz w:val="28"/>
        </w:rPr>
        <w:t xml:space="preserve">(суретті қағаз бетінен қараңыз) </w:t>
      </w:r>
    </w:p>
    <w:p>
      <w:pPr>
        <w:spacing w:after="0"/>
        <w:ind w:left="0"/>
        <w:jc w:val="both"/>
      </w:pPr>
      <w:r>
        <w:rPr>
          <w:rFonts w:ascii="Times New Roman"/>
          <w:b w:val="false"/>
          <w:i w:val="false"/>
          <w:color w:val="000000"/>
          <w:sz w:val="28"/>
        </w:rPr>
        <w:t xml:space="preserve">      Өзге мысал ретінде 16 мың гектар жүзімдіктен 170 мың тоннаға дейін жүзім жинайтын, іске асырудан 300 млн. АҚШ долларынан астам пайда алатын Жаңа Зеландияны алуға болады. </w:t>
      </w:r>
      <w:r>
        <w:br/>
      </w:r>
      <w:r>
        <w:rPr>
          <w:rFonts w:ascii="Times New Roman"/>
          <w:b w:val="false"/>
          <w:i w:val="false"/>
          <w:color w:val="000000"/>
          <w:sz w:val="28"/>
        </w:rPr>
        <w:t xml:space="preserve">
      Шарап сатудан кірісі 1,1 млрд. АҚШ долларды құраған Австралия да соңғы 10 жылда үлкен табысқа жетті (әлемде 3-орын). </w:t>
      </w:r>
      <w:r>
        <w:br/>
      </w:r>
      <w:r>
        <w:rPr>
          <w:rFonts w:ascii="Times New Roman"/>
          <w:b w:val="false"/>
          <w:i w:val="false"/>
          <w:color w:val="000000"/>
          <w:sz w:val="28"/>
        </w:rPr>
        <w:t>
</w:t>
      </w:r>
      <w:r>
        <w:rPr>
          <w:rFonts w:ascii="Times New Roman"/>
          <w:b/>
          <w:i w:val="false"/>
          <w:color w:val="000000"/>
          <w:sz w:val="28"/>
        </w:rPr>
        <w:t xml:space="preserve">       Балық ресурстары. </w:t>
      </w:r>
      <w:r>
        <w:rPr>
          <w:rFonts w:ascii="Times New Roman"/>
          <w:b w:val="false"/>
          <w:i w:val="false"/>
          <w:color w:val="000000"/>
          <w:sz w:val="28"/>
        </w:rPr>
        <w:t xml:space="preserve"> Қазақстан Республикасының балық қоры жалпылағанда өзіне көлдерді, су қоймасын және өзендерді, оның ішінде 61,5 мың гектар тауарлық балықты өсіру жөніндегі су айдындарын қосқанда 3 млн. гектарды құрайды. Бұрынғы кеңестік республикалар арасында ішкі су айдындары көлемінен Қазақстан тек қана Ресейден кейінгі орында тұр. Олардың ішінен едәуір бағалы Каспий теңізі болып табылады. Онда шамамен 10 %-ының коммерциялық мәні бар 126 балық түрі өмір сүреді. Мұнда: қорытпа, бекіре, шипа, севрюганы өте бағалы түрлерін қоса алғанда жас балықтардың өсімі бар. </w:t>
      </w:r>
      <w:r>
        <w:br/>
      </w:r>
      <w:r>
        <w:rPr>
          <w:rFonts w:ascii="Times New Roman"/>
          <w:b w:val="false"/>
          <w:i w:val="false"/>
          <w:color w:val="000000"/>
          <w:sz w:val="28"/>
        </w:rPr>
        <w:t xml:space="preserve">
      Қазақстанның балық шаруашылығының сипаттамалық ерекшелігі аз құнды балықтардың жоғары үлесі (80 %). </w:t>
      </w:r>
      <w:r>
        <w:br/>
      </w:r>
      <w:r>
        <w:rPr>
          <w:rFonts w:ascii="Times New Roman"/>
          <w:b w:val="false"/>
          <w:i w:val="false"/>
          <w:color w:val="000000"/>
          <w:sz w:val="28"/>
        </w:rPr>
        <w:t xml:space="preserve">
      Әлемдік Банктің зерттеулеріне сәйкес Қазақстанда нақты балық аулау ресми мәлімдегендерден 3-4 есе жоғары және жылына 120 мың тоннадан астам құрайды. </w:t>
      </w:r>
      <w:r>
        <w:br/>
      </w:r>
      <w:r>
        <w:rPr>
          <w:rFonts w:ascii="Times New Roman"/>
          <w:b w:val="false"/>
          <w:i w:val="false"/>
          <w:color w:val="000000"/>
          <w:sz w:val="28"/>
        </w:rPr>
        <w:t xml:space="preserve">
      Қолданыстағы "Жануарлар дүниесін қорғау, өсімін молайту және пайдалану туралы" 2004 жылғы 9 шілдедегі N 593-ІІ Қазақстан Республикасының Заңы тауарлық балық шаруашылығы және балық өнімдерін қайта өңдеуді дамыту мәселелесін толық мәнде айқындамайды, осыған байланысты оны жетілдіру талап етіледі. </w:t>
      </w:r>
      <w:r>
        <w:br/>
      </w:r>
      <w:r>
        <w:rPr>
          <w:rFonts w:ascii="Times New Roman"/>
          <w:b w:val="false"/>
          <w:i w:val="false"/>
          <w:color w:val="000000"/>
          <w:sz w:val="28"/>
        </w:rPr>
        <w:t xml:space="preserve">
      Сала балық кәсібін ұйымдастыру жөніндегі білікті мамандардың тапшылығынан зардап шегіп отыр. </w:t>
      </w:r>
      <w:r>
        <w:br/>
      </w:r>
      <w:r>
        <w:rPr>
          <w:rFonts w:ascii="Times New Roman"/>
          <w:b w:val="false"/>
          <w:i w:val="false"/>
          <w:color w:val="000000"/>
          <w:sz w:val="28"/>
        </w:rPr>
        <w:t xml:space="preserve">
      Өзге проблема өңдеудің дамымауы болып қалады. Экспорттың 25 %-ы құны қосылған өнімдерден және 75 %-ы жаңа мұздатылған балықтардан тұрады. Құнсыз балық қайта өңделмейді. </w:t>
      </w:r>
      <w:r>
        <w:br/>
      </w:r>
      <w:r>
        <w:rPr>
          <w:rFonts w:ascii="Times New Roman"/>
          <w:b w:val="false"/>
          <w:i w:val="false"/>
          <w:color w:val="000000"/>
          <w:sz w:val="28"/>
        </w:rPr>
        <w:t xml:space="preserve">
      Чили Республикасы 1975 жылға дейін не балық экспортері елі ретінде де, не дамыған аквадақылы бар өңір ретінде де шындап қарастырылмаған. Оның өзінде, Чили Қоры жартылай мемлекеттік ұйым, арқан балықтардың жасанды өсімін молайту және өсіру технологиясын енгізу үшін қолда бар қолайлы алғышарттарды (ұзыннан бөліктелген жағалау сызықтары) пайдалануға тырысты. Чили қорының барлық 30-жылдық қызметі кезеңінде 60-қа жуық компаниялар құрылды. XX ғасырдың соңғы тоқсанында Чили аквадақылының қарқынды өсуі басталды: 188 жылға қарай елде аквадақыл бойынша 10 жоба, ал 1998 жылға қарай - 650 жоба қызмет етті. Енді Чилиде 2005 жылы арқан балық және форель экспорты 1,667 миллиард доллар сомасына қамтамасыз еткен, жаңартылатын ресурс базасында дербес сала бар. Чили аквадақылында пайдаланылатын технологиялар негізінен Норвегия, Жапония және АҚШ-тан алынған. </w:t>
      </w:r>
      <w:r>
        <w:br/>
      </w:r>
      <w:r>
        <w:rPr>
          <w:rFonts w:ascii="Times New Roman"/>
          <w:b w:val="false"/>
          <w:i w:val="false"/>
          <w:color w:val="000000"/>
          <w:sz w:val="28"/>
        </w:rPr>
        <w:t>
</w:t>
      </w:r>
      <w:r>
        <w:rPr>
          <w:rFonts w:ascii="Times New Roman"/>
          <w:b/>
          <w:i w:val="false"/>
          <w:color w:val="000000"/>
          <w:sz w:val="28"/>
        </w:rPr>
        <w:t xml:space="preserve">       Мал шаруашылығы ресурстары. </w:t>
      </w:r>
      <w:r>
        <w:rPr>
          <w:rFonts w:ascii="Times New Roman"/>
          <w:b w:val="false"/>
          <w:i w:val="false"/>
          <w:color w:val="000000"/>
          <w:sz w:val="28"/>
        </w:rPr>
        <w:t xml:space="preserve"> Қазақстанның жайылымдығының жалпы көлемі 188,9 млн. гектарды құрайды, оның ішінде 184,1 млн. гектар жақсартылмаған және 4,8 млн. гектар жақсартылған жайылымдықтар (2,5 % ). Қазақстан жайылымдық алқаптарының көлемі бойынша әлемде бесінші орынды иеленеді. </w:t>
      </w:r>
      <w:r>
        <w:br/>
      </w:r>
      <w:r>
        <w:rPr>
          <w:rFonts w:ascii="Times New Roman"/>
          <w:b w:val="false"/>
          <w:i w:val="false"/>
          <w:color w:val="000000"/>
          <w:sz w:val="28"/>
        </w:rPr>
        <w:t xml:space="preserve">
      Ірі қара мал басы 5,7 млн. бас, қой және ешкі - 13,4 млн. басты құрайды. Мал басының 76 %-ы (3,7 млн. ІҚМ және 124 млн. астам қой) Қазақстанның 84 %-дан астам табиғи азықты алқаптарын алатын құрғақ климатты қуаң аймақтарды өсіріледі. Мұнда жайылымдықтың орташа өнімділігі 4 ц/гектарды құрайды және жылдар және маусымдар бойынша едәуір құбылуға шалдыққан. Мал басының 24 %-ы, орташа 7 ц/гектар өнімділігімен 16 % жайылым алқаптар орналасқан Қазақстанның солтүстігінде болып отыр. Қазақстанда жақсартылған жайылымдардың орташа өнімділігі 35 ц/гектарды құрайды. </w:t>
      </w:r>
    </w:p>
    <w:p>
      <w:pPr>
        <w:spacing w:after="0"/>
        <w:ind w:left="0"/>
        <w:jc w:val="both"/>
      </w:pPr>
      <w:r>
        <w:rPr>
          <w:rFonts w:ascii="Times New Roman"/>
          <w:b w:val="false"/>
          <w:i w:val="false"/>
          <w:color w:val="000000"/>
          <w:sz w:val="28"/>
        </w:rPr>
        <w:t xml:space="preserve">3-кесте   </w:t>
      </w:r>
    </w:p>
    <w:p>
      <w:pPr>
        <w:spacing w:after="0"/>
        <w:ind w:left="0"/>
        <w:jc w:val="both"/>
      </w:pPr>
      <w:r>
        <w:rPr>
          <w:rFonts w:ascii="Times New Roman"/>
          <w:b/>
          <w:i w:val="false"/>
          <w:color w:val="000000"/>
          <w:sz w:val="28"/>
        </w:rPr>
        <w:t xml:space="preserve">       Қазақстанда мал шаруашылығының жай-күйі </w:t>
      </w:r>
      <w:r>
        <w:br/>
      </w:r>
      <w:r>
        <w:rPr>
          <w:rFonts w:ascii="Times New Roman"/>
          <w:b w:val="false"/>
          <w:i w:val="false"/>
          <w:color w:val="000000"/>
          <w:sz w:val="28"/>
        </w:rPr>
        <w:t>
</w:t>
      </w:r>
      <w:r>
        <w:rPr>
          <w:rFonts w:ascii="Times New Roman"/>
          <w:b/>
          <w:i w:val="false"/>
          <w:color w:val="000000"/>
          <w:sz w:val="28"/>
        </w:rPr>
        <w:t xml:space="preserve">                (1990 - 2005 жылдар)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3"/>
        <w:gridCol w:w="1493"/>
        <w:gridCol w:w="1553"/>
        <w:gridCol w:w="1493"/>
      </w:tblGrid>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Мал шаруашылықтың жай-күйі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Жылдар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1990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қара мал, млн. бас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сиыр, млн. </w:t>
            </w:r>
            <w:r>
              <w:br/>
            </w:r>
            <w:r>
              <w:rPr>
                <w:rFonts w:ascii="Times New Roman"/>
                <w:b w:val="false"/>
                <w:i w:val="false"/>
                <w:color w:val="000000"/>
                <w:sz w:val="20"/>
              </w:rPr>
              <w:t xml:space="preserve">
бас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мал етін өндіру, </w:t>
            </w:r>
            <w:r>
              <w:br/>
            </w:r>
            <w:r>
              <w:rPr>
                <w:rFonts w:ascii="Times New Roman"/>
                <w:b w:val="false"/>
                <w:i w:val="false"/>
                <w:color w:val="000000"/>
                <w:sz w:val="20"/>
              </w:rPr>
              <w:t xml:space="preserve">
млн. тонна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өндіру, млн. тонна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қара мал, млн. бас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 етін өндіру, млн. </w:t>
            </w:r>
            <w:r>
              <w:br/>
            </w:r>
            <w:r>
              <w:rPr>
                <w:rFonts w:ascii="Times New Roman"/>
                <w:b w:val="false"/>
                <w:i w:val="false"/>
                <w:color w:val="000000"/>
                <w:sz w:val="20"/>
              </w:rPr>
              <w:t xml:space="preserve">
тонна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 өндіру, мың тонна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r>
    </w:tbl>
    <w:p>
      <w:pPr>
        <w:spacing w:after="0"/>
        <w:ind w:left="0"/>
        <w:jc w:val="both"/>
      </w:pPr>
      <w:r>
        <w:rPr>
          <w:rFonts w:ascii="Times New Roman"/>
          <w:b w:val="false"/>
          <w:i w:val="false"/>
          <w:color w:val="000000"/>
          <w:sz w:val="28"/>
        </w:rPr>
        <w:t xml:space="preserve">      Республика мал шаруашылығының қазіргі заманғы жай-күйі шағын тауарлы, ұйымдастырылмаған өндіріспен, нашар технологиялармен, негізгі мал көпшілігінің төмен генетикалық әлеуетімен, азық өндірісінің және азықтандырудың қираған жүйесімен, жеткіліксіз кадрлық, ғылыми және құқықтық қамсыздандырумен сипатталады. </w:t>
      </w:r>
      <w:r>
        <w:br/>
      </w:r>
      <w:r>
        <w:rPr>
          <w:rFonts w:ascii="Times New Roman"/>
          <w:b w:val="false"/>
          <w:i w:val="false"/>
          <w:color w:val="000000"/>
          <w:sz w:val="28"/>
        </w:rPr>
        <w:t xml:space="preserve">
      Мал басының 80 %-ынан астамы, қажетті ветеринариялық, тұқымдық жұмыстар жүргізілмейтін халықтың жеке қосалқы шаруашылығында болып отыр, мал ретсіз будандастыру кесірінен тұқымдық сапасын жоғалтады. </w:t>
      </w:r>
      <w:r>
        <w:br/>
      </w:r>
      <w:r>
        <w:rPr>
          <w:rFonts w:ascii="Times New Roman"/>
          <w:b w:val="false"/>
          <w:i w:val="false"/>
          <w:color w:val="000000"/>
          <w:sz w:val="28"/>
        </w:rPr>
        <w:t xml:space="preserve">
      Жоғарыда аталған себептер малдың төмен өнімділігімен және мал шаруашылығы өнімінің жоғары өзіндік кұнымен негізделеді. Республикада малдың шектен тыс жайылуынан және суландыру жөніндегі жұмыстардың жоқтығынан 26 млн. гектар жайылым тозған. </w:t>
      </w:r>
      <w:r>
        <w:br/>
      </w:r>
      <w:r>
        <w:rPr>
          <w:rFonts w:ascii="Times New Roman"/>
          <w:b w:val="false"/>
          <w:i w:val="false"/>
          <w:color w:val="000000"/>
          <w:sz w:val="28"/>
        </w:rPr>
        <w:t xml:space="preserve">
      Дамып келе жатқан елдер арасында Латын Америкасының үлесіне шамамен 40 %-ы мал басының етінен және 35 %-ы сүтті сиырлар басынан келеді. Латын Америкасы елдерінің мал шаруашылығы мемлекетке 30 %-ға дейін кіріс беретін экспорттың басты баптарының бірі болып табылады. </w:t>
      </w:r>
      <w:r>
        <w:br/>
      </w:r>
      <w:r>
        <w:rPr>
          <w:rFonts w:ascii="Times New Roman"/>
          <w:b w:val="false"/>
          <w:i w:val="false"/>
          <w:color w:val="000000"/>
          <w:sz w:val="28"/>
        </w:rPr>
        <w:t xml:space="preserve">
      Етті мал шаруашылығының дамуында маңызды табысты, жайылымдардың орташа өнімділігі шамамен 1 гектардан 35 центнер азықтық масса құрайтын Бразилия, Аргентина, Уругвай секілді елдер керсетеді. </w:t>
      </w:r>
    </w:p>
    <w:p>
      <w:pPr>
        <w:spacing w:after="0"/>
        <w:ind w:left="0"/>
        <w:jc w:val="both"/>
      </w:pPr>
      <w:r>
        <w:rPr>
          <w:rFonts w:ascii="Times New Roman"/>
          <w:b w:val="false"/>
          <w:i w:val="false"/>
          <w:color w:val="000000"/>
          <w:sz w:val="28"/>
        </w:rPr>
        <w:t xml:space="preserve">4-кесте   </w:t>
      </w:r>
    </w:p>
    <w:p>
      <w:pPr>
        <w:spacing w:after="0"/>
        <w:ind w:left="0"/>
        <w:jc w:val="both"/>
      </w:pPr>
      <w:r>
        <w:rPr>
          <w:rFonts w:ascii="Times New Roman"/>
          <w:b/>
          <w:i w:val="false"/>
          <w:color w:val="000000"/>
          <w:sz w:val="28"/>
        </w:rPr>
        <w:t xml:space="preserve">      Латын Америкасы елдері мал еті өндірісінің және </w:t>
      </w:r>
      <w:r>
        <w:br/>
      </w:r>
      <w:r>
        <w:rPr>
          <w:rFonts w:ascii="Times New Roman"/>
          <w:b w:val="false"/>
          <w:i w:val="false"/>
          <w:color w:val="000000"/>
          <w:sz w:val="28"/>
        </w:rPr>
        <w:t>
</w:t>
      </w:r>
      <w:r>
        <w:rPr>
          <w:rFonts w:ascii="Times New Roman"/>
          <w:b/>
          <w:i w:val="false"/>
          <w:color w:val="000000"/>
          <w:sz w:val="28"/>
        </w:rPr>
        <w:t xml:space="preserve">        экспортының серпіні (1995 - 2005 жылдар)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3"/>
        <w:gridCol w:w="1873"/>
        <w:gridCol w:w="1813"/>
        <w:gridCol w:w="2393"/>
      </w:tblGrid>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Латын Америкасы елдерінің </w:t>
            </w:r>
            <w:r>
              <w:br/>
            </w:r>
            <w:r>
              <w:rPr>
                <w:rFonts w:ascii="Times New Roman"/>
                <w:b/>
                <w:i w:val="false"/>
                <w:color w:val="000000"/>
                <w:sz w:val="20"/>
              </w:rPr>
              <w:t xml:space="preserve">
мал етінің өндірісі және </w:t>
            </w:r>
            <w:r>
              <w:br/>
            </w:r>
            <w:r>
              <w:rPr>
                <w:rFonts w:ascii="Times New Roman"/>
                <w:b/>
                <w:i w:val="false"/>
                <w:color w:val="000000"/>
                <w:sz w:val="20"/>
              </w:rPr>
              <w:t>
экспорты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Жылдар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1990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Бразилия, мал етінің өндірісі, млн. 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етінің экспорты, млн. 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етінің экспорты, млрд. </w:t>
            </w:r>
            <w:r>
              <w:br/>
            </w:r>
            <w:r>
              <w:rPr>
                <w:rFonts w:ascii="Times New Roman"/>
                <w:b w:val="false"/>
                <w:i w:val="false"/>
                <w:color w:val="000000"/>
                <w:sz w:val="20"/>
              </w:rPr>
              <w:t xml:space="preserve">
USD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Аргентина, мал етінің өндірісі, млн. 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етінің экспорты, млн. 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етінің экспорты, млрд. USD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Уругвай, мал етінің өндірісі, млн. 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етінің экспорты, млн. 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етінің экспорты, млрд. USD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bl>
    <w:p>
      <w:pPr>
        <w:spacing w:after="0"/>
        <w:ind w:left="0"/>
        <w:jc w:val="both"/>
      </w:pPr>
      <w:r>
        <w:rPr>
          <w:rFonts w:ascii="Times New Roman"/>
          <w:b w:val="false"/>
          <w:i w:val="false"/>
          <w:color w:val="000000"/>
          <w:sz w:val="28"/>
        </w:rPr>
        <w:t xml:space="preserve">      2005 жылы Бразилиядан мал етінің экспорты 4,2 млрд. АҚШ долларын құрады (әлемде 1-орын, 1995 жылдан өсім 7,6 есе). 2004 жылмен салыстырғанда Аргентина мал етінің экспорт көлемі 1,5 есе өсті және 1,4 млрд. АҚШ долларын құрады (әлемде 3-орын). </w:t>
      </w:r>
      <w:r>
        <w:br/>
      </w:r>
      <w:r>
        <w:rPr>
          <w:rFonts w:ascii="Times New Roman"/>
          <w:b w:val="false"/>
          <w:i w:val="false"/>
          <w:color w:val="000000"/>
          <w:sz w:val="28"/>
        </w:rPr>
        <w:t xml:space="preserve">
      Аргентинада мал шаруашылығының негізгі дамуы алдымен ірі тауарлы және экспортты бағытталған өндіріс (1 000 бастан астам мал ұстаумен 75 % шаруашылық), жайылымдықтарды ұтымды пайдалану, селекциялық-тұқымдық жұмыстарды дамыту және жергілікті климаттық жағдайға аудандалған, етті тұқымдарға басымдықты бере отырып малдың тұқымын өсіру болып табылады. Ветеринария, селекция, генетика саласында мақсатты ғылыми-зерттеулік жұмыстар жүргізілуде. Аргентина аусыл жоқ ел ретінде танылған. </w:t>
      </w:r>
      <w:r>
        <w:br/>
      </w:r>
      <w:r>
        <w:rPr>
          <w:rFonts w:ascii="Times New Roman"/>
          <w:b w:val="false"/>
          <w:i w:val="false"/>
          <w:color w:val="000000"/>
          <w:sz w:val="28"/>
        </w:rPr>
        <w:t xml:space="preserve">
      Ауыл шаруашылығының рентабельді соя үлесіне қайта бөлінуінің себебі болған дақылданған жайылымдарды құру жолымен мал шаруашылығын қарқындату тәжірибесі әсіресе қызғылықты. Арнайы жинақталған құрамды шөптерді себу ІҚМ-ның орташа концентрациясын 0,5 бас/гектардан 1,5 - 2,5 бас/гектарға ұлгқйтуға мүмкіндік берді. </w:t>
      </w:r>
      <w:r>
        <w:br/>
      </w:r>
      <w:r>
        <w:rPr>
          <w:rFonts w:ascii="Times New Roman"/>
          <w:b w:val="false"/>
          <w:i w:val="false"/>
          <w:color w:val="000000"/>
          <w:sz w:val="28"/>
        </w:rPr>
        <w:t xml:space="preserve">
      Сондай-ақ Аргентинада азық дайындау технологиясында құнды тәжірибе бар, мысалы шөпті сүрлеуде, Еуропаның алыс орналасқан рыноктарына экспорты кезінде суытылған еттің сақталуын қамтамасыз ететін өңдеу технологиясында (етті сою, суыту, сақтау, вакуумдау). </w:t>
      </w:r>
      <w:r>
        <w:br/>
      </w:r>
      <w:r>
        <w:rPr>
          <w:rFonts w:ascii="Times New Roman"/>
          <w:b w:val="false"/>
          <w:i w:val="false"/>
          <w:color w:val="000000"/>
          <w:sz w:val="28"/>
        </w:rPr>
        <w:t xml:space="preserve">
      Қой өсіру саласы осы елдердің экономикасы үшін басымды болып табылады және экспорттық кірістердің басты бабын құрайды. Ауыл шаруашылығына субсидияның жоқтығына байланысты, Австралияда мемлекет ірі және шағын тауарлы қой шаруашылығы инфрақұрылымының дамуы, генетика және қой өсіру, азықтары, ветеринария саласындағы зерттеулерді инвестициялайтын инновациялық компанияларын құру арқылы саланы белсенді қолдайды. Федералды деңгейде мақсаты қой шаруашылығы фермерлеріне жайылымдарды, жел қозғалтқыштарын құру, қой қырқу, жүн дайындау, арнайы азықтармен, зооветпрепараттар жарақтау арқылы көмек болып табылатын қызмет көрсету компаниялары құрылды. </w:t>
      </w:r>
      <w:r>
        <w:br/>
      </w:r>
      <w:r>
        <w:rPr>
          <w:rFonts w:ascii="Times New Roman"/>
          <w:b w:val="false"/>
          <w:i w:val="false"/>
          <w:color w:val="000000"/>
          <w:sz w:val="28"/>
        </w:rPr>
        <w:t xml:space="preserve">
      Қазіргі таңда Австралияның 80 мың фермасы шамамен 100 млн. қой ұстайды және өндірілетін көлемінен 1,5 млрд. АҚШ доллар сомасында 70 % экспорттап, жыл сайын шамамен 500 мың тонна жүн өндіреді. </w:t>
      </w:r>
      <w:r>
        <w:br/>
      </w:r>
      <w:r>
        <w:rPr>
          <w:rFonts w:ascii="Times New Roman"/>
          <w:b w:val="false"/>
          <w:i w:val="false"/>
          <w:color w:val="000000"/>
          <w:sz w:val="28"/>
        </w:rPr>
        <w:t xml:space="preserve">
      Жаңа Зеландия 50 жыл бойы барлық әлем бойынша бас экспортер болып отыр. Тек қана 2004 жылы бұл ел 1,5 млрд. АҚШ доллар сомасында 350 мың тонна экспорттады. </w:t>
      </w:r>
      <w:r>
        <w:br/>
      </w:r>
      <w:r>
        <w:rPr>
          <w:rFonts w:ascii="Times New Roman"/>
          <w:b w:val="false"/>
          <w:i w:val="false"/>
          <w:color w:val="000000"/>
          <w:sz w:val="28"/>
        </w:rPr>
        <w:t xml:space="preserve">
      Қой тұқымының сапасын жақсарту, қой шаруашылығын ветеринарлық қамтамасыз ету, бөлінген дақылдандырылған жайылымдарды пайдаланумен теңгерімді азықтандыруды жақсарту жөніндегі тұрақты жұмыс арқасында Австралия және Жаңа Зеландия қой бағушылары өнімділіктің бұдан әрі жоғары көрсеткіштерге қол жеткізуге тырысуда: </w:t>
      </w:r>
    </w:p>
    <w:p>
      <w:pPr>
        <w:spacing w:after="0"/>
        <w:ind w:left="0"/>
        <w:jc w:val="both"/>
      </w:pPr>
      <w:r>
        <w:rPr>
          <w:rFonts w:ascii="Times New Roman"/>
          <w:b w:val="false"/>
          <w:i w:val="false"/>
          <w:color w:val="000000"/>
          <w:sz w:val="28"/>
        </w:rPr>
        <w:t xml:space="preserve">5-кесте   </w:t>
      </w:r>
    </w:p>
    <w:p>
      <w:pPr>
        <w:spacing w:after="0"/>
        <w:ind w:left="0"/>
        <w:jc w:val="left"/>
      </w:pPr>
      <w:r>
        <w:rPr>
          <w:rFonts w:ascii="Times New Roman"/>
          <w:b/>
          <w:i w:val="false"/>
          <w:color w:val="000000"/>
        </w:rPr>
        <w:t xml:space="preserve"> Австралияда, Жаңа Зеландияда және Қазақстанда </w:t>
      </w:r>
      <w:r>
        <w:br/>
      </w:r>
      <w:r>
        <w:rPr>
          <w:rFonts w:ascii="Times New Roman"/>
          <w:b/>
          <w:i w:val="false"/>
          <w:color w:val="000000"/>
        </w:rPr>
        <w:t xml:space="preserve">
қойлардың өнімділігі жөніндегі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633"/>
        <w:gridCol w:w="1953"/>
        <w:gridCol w:w="1333"/>
        <w:gridCol w:w="1873"/>
        <w:gridCol w:w="1973"/>
        <w:gridCol w:w="1973"/>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Қой </w:t>
            </w:r>
            <w:r>
              <w:br/>
            </w:r>
            <w:r>
              <w:rPr>
                <w:rFonts w:ascii="Times New Roman"/>
                <w:b/>
                <w:i w:val="false"/>
                <w:color w:val="000000"/>
                <w:sz w:val="20"/>
              </w:rPr>
              <w:t xml:space="preserve">
басының </w:t>
            </w:r>
            <w:r>
              <w:br/>
            </w:r>
            <w:r>
              <w:rPr>
                <w:rFonts w:ascii="Times New Roman"/>
                <w:b/>
                <w:i w:val="false"/>
                <w:color w:val="000000"/>
                <w:sz w:val="20"/>
              </w:rPr>
              <w:t xml:space="preserve">
саны, </w:t>
            </w:r>
            <w:r>
              <w:br/>
            </w:r>
            <w:r>
              <w:rPr>
                <w:rFonts w:ascii="Times New Roman"/>
                <w:b/>
                <w:i w:val="false"/>
                <w:color w:val="000000"/>
                <w:sz w:val="20"/>
              </w:rPr>
              <w:t xml:space="preserve">
млн. </w:t>
            </w:r>
            <w:r>
              <w:br/>
            </w:r>
            <w:r>
              <w:rPr>
                <w:rFonts w:ascii="Times New Roman"/>
                <w:b/>
                <w:i w:val="false"/>
                <w:color w:val="000000"/>
                <w:sz w:val="20"/>
              </w:rPr>
              <w:t>
бас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Жайылым- </w:t>
            </w:r>
            <w:r>
              <w:br/>
            </w:r>
            <w:r>
              <w:rPr>
                <w:rFonts w:ascii="Times New Roman"/>
                <w:b/>
                <w:i w:val="false"/>
                <w:color w:val="000000"/>
                <w:sz w:val="20"/>
              </w:rPr>
              <w:t>
дар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бастан </w:t>
            </w:r>
            <w:r>
              <w:br/>
            </w:r>
            <w:r>
              <w:rPr>
                <w:rFonts w:ascii="Times New Roman"/>
                <w:b/>
                <w:i w:val="false"/>
                <w:color w:val="000000"/>
                <w:sz w:val="20"/>
              </w:rPr>
              <w:t xml:space="preserve">
қой етінің </w:t>
            </w:r>
            <w:r>
              <w:br/>
            </w:r>
            <w:r>
              <w:rPr>
                <w:rFonts w:ascii="Times New Roman"/>
                <w:b/>
                <w:i w:val="false"/>
                <w:color w:val="000000"/>
                <w:sz w:val="20"/>
              </w:rPr>
              <w:t>
шығуы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бастан жүннің </w:t>
            </w:r>
            <w:r>
              <w:br/>
            </w:r>
            <w:r>
              <w:rPr>
                <w:rFonts w:ascii="Times New Roman"/>
                <w:b/>
                <w:i w:val="false"/>
                <w:color w:val="000000"/>
                <w:sz w:val="20"/>
              </w:rPr>
              <w:t>
шығуы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АҚШ </w:t>
            </w:r>
            <w:r>
              <w:br/>
            </w:r>
            <w:r>
              <w:rPr>
                <w:rFonts w:ascii="Times New Roman"/>
                <w:b/>
                <w:i w:val="false"/>
                <w:color w:val="000000"/>
                <w:sz w:val="20"/>
              </w:rPr>
              <w:t>
доллары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кг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АҚШ </w:t>
            </w:r>
            <w:r>
              <w:br/>
            </w:r>
            <w:r>
              <w:rPr>
                <w:rFonts w:ascii="Times New Roman"/>
                <w:b/>
                <w:i w:val="false"/>
                <w:color w:val="000000"/>
                <w:sz w:val="20"/>
              </w:rPr>
              <w:t>
доллары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Австра- </w:t>
            </w:r>
            <w:r>
              <w:br/>
            </w:r>
            <w:r>
              <w:rPr>
                <w:rFonts w:ascii="Times New Roman"/>
                <w:b w:val="false"/>
                <w:i w:val="false"/>
                <w:color w:val="000000"/>
                <w:sz w:val="20"/>
              </w:rPr>
              <w:t xml:space="preserve">
лия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w:t>
            </w:r>
            <w:r>
              <w:br/>
            </w:r>
            <w:r>
              <w:rPr>
                <w:rFonts w:ascii="Times New Roman"/>
                <w:b w:val="false"/>
                <w:i w:val="false"/>
                <w:color w:val="000000"/>
                <w:sz w:val="20"/>
              </w:rPr>
              <w:t xml:space="preserve">
Зелан- </w:t>
            </w:r>
            <w:r>
              <w:br/>
            </w:r>
            <w:r>
              <w:rPr>
                <w:rFonts w:ascii="Times New Roman"/>
                <w:b w:val="false"/>
                <w:i w:val="false"/>
                <w:color w:val="000000"/>
                <w:sz w:val="20"/>
              </w:rPr>
              <w:t xml:space="preserve">
дия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bl>
    <w:p>
      <w:pPr>
        <w:spacing w:after="0"/>
        <w:ind w:left="0"/>
        <w:jc w:val="both"/>
      </w:pPr>
      <w:r>
        <w:rPr>
          <w:rFonts w:ascii="Times New Roman"/>
          <w:b w:val="false"/>
          <w:i w:val="false"/>
          <w:color w:val="000000"/>
          <w:sz w:val="28"/>
        </w:rPr>
        <w:t xml:space="preserve">      Жалпы, Қазақстанның қалай мал шаруашылығында болсын, қой шаруашылығында болсын іске асырылмаған едәуір әлеуеті бар. Малдың шартты басының шоғыры Аргентинаға қарағанда жайылым жерлердің 1 га 7 есе төмен және Жаңа Зеландияға қарағанда 28 рет төмен: </w:t>
      </w:r>
    </w:p>
    <w:p>
      <w:pPr>
        <w:spacing w:after="0"/>
        <w:ind w:left="0"/>
        <w:jc w:val="both"/>
      </w:pPr>
      <w:r>
        <w:rPr>
          <w:rFonts w:ascii="Times New Roman"/>
          <w:b w:val="false"/>
          <w:i w:val="false"/>
          <w:color w:val="000000"/>
          <w:sz w:val="28"/>
        </w:rPr>
        <w:t xml:space="preserve">6-кесте   </w:t>
      </w:r>
    </w:p>
    <w:p>
      <w:pPr>
        <w:spacing w:after="0"/>
        <w:ind w:left="0"/>
        <w:jc w:val="both"/>
      </w:pPr>
      <w:r>
        <w:rPr>
          <w:rFonts w:ascii="Times New Roman"/>
          <w:b/>
          <w:i w:val="false"/>
          <w:color w:val="000000"/>
          <w:sz w:val="28"/>
        </w:rPr>
        <w:t xml:space="preserve">       Ірі қара мал және қой бастарының шоғыры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2753"/>
        <w:gridCol w:w="3493"/>
        <w:gridCol w:w="391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Мал басыны ң </w:t>
            </w:r>
            <w:r>
              <w:br/>
            </w:r>
            <w:r>
              <w:rPr>
                <w:rFonts w:ascii="Times New Roman"/>
                <w:b/>
                <w:i w:val="false"/>
                <w:color w:val="000000"/>
                <w:sz w:val="20"/>
              </w:rPr>
              <w:t xml:space="preserve">
саны, млн. </w:t>
            </w:r>
            <w:r>
              <w:br/>
            </w:r>
            <w:r>
              <w:rPr>
                <w:rFonts w:ascii="Times New Roman"/>
                <w:b/>
                <w:i w:val="false"/>
                <w:color w:val="000000"/>
                <w:sz w:val="20"/>
              </w:rPr>
              <w:t>
шартты бас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 ұ рақты жайы- </w:t>
            </w:r>
            <w:r>
              <w:br/>
            </w:r>
            <w:r>
              <w:rPr>
                <w:rFonts w:ascii="Times New Roman"/>
                <w:b/>
                <w:i w:val="false"/>
                <w:color w:val="000000"/>
                <w:sz w:val="20"/>
              </w:rPr>
              <w:t xml:space="preserve">
лымдарды ң </w:t>
            </w:r>
            <w:r>
              <w:br/>
            </w:r>
            <w:r>
              <w:rPr>
                <w:rFonts w:ascii="Times New Roman"/>
                <w:b/>
                <w:i w:val="false"/>
                <w:color w:val="000000"/>
                <w:sz w:val="20"/>
              </w:rPr>
              <w:t>
ауданы, млн. га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Бастарды ң орташа </w:t>
            </w:r>
            <w:r>
              <w:br/>
            </w:r>
            <w:r>
              <w:rPr>
                <w:rFonts w:ascii="Times New Roman"/>
                <w:b/>
                <w:i w:val="false"/>
                <w:color w:val="000000"/>
                <w:sz w:val="20"/>
              </w:rPr>
              <w:t xml:space="preserve">
шо ғ ырлануы/1га </w:t>
            </w:r>
            <w:r>
              <w:br/>
            </w:r>
            <w:r>
              <w:rPr>
                <w:rFonts w:ascii="Times New Roman"/>
                <w:b/>
                <w:i w:val="false"/>
                <w:color w:val="000000"/>
                <w:sz w:val="20"/>
              </w:rPr>
              <w:t>
жайылым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Аргентина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Австралия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391,6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w:t>
            </w:r>
            <w:r>
              <w:br/>
            </w:r>
            <w:r>
              <w:rPr>
                <w:rFonts w:ascii="Times New Roman"/>
                <w:b w:val="false"/>
                <w:i w:val="false"/>
                <w:color w:val="000000"/>
                <w:sz w:val="20"/>
              </w:rPr>
              <w:t xml:space="preserve">
Зеландия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Бразилия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r>
    </w:tbl>
    <w:p>
      <w:pPr>
        <w:spacing w:after="0"/>
        <w:ind w:left="0"/>
        <w:jc w:val="both"/>
      </w:pPr>
      <w:r>
        <w:rPr>
          <w:rFonts w:ascii="Times New Roman"/>
          <w:b/>
          <w:i w:val="false"/>
          <w:color w:val="000000"/>
          <w:sz w:val="28"/>
        </w:rPr>
        <w:t xml:space="preserve">       1.2. Әнергия үнемдеу және жаңартылатын энергия көздері </w:t>
      </w:r>
    </w:p>
    <w:p>
      <w:pPr>
        <w:spacing w:after="0"/>
        <w:ind w:left="0"/>
        <w:jc w:val="both"/>
      </w:pPr>
      <w:r>
        <w:rPr>
          <w:rFonts w:ascii="Times New Roman"/>
          <w:b w:val="false"/>
          <w:i w:val="false"/>
          <w:color w:val="000000"/>
          <w:sz w:val="28"/>
        </w:rPr>
        <w:t xml:space="preserve">      Жаңартылатын энергия көздері - табиғи өтетін табиғат үрдістерінің есебінен тұрақты жаңаратын энергия көздері. Күн, су, өзендер, жел, топырақ жылуының, топырақтық және геотермалды сулардың, сондай-ақ биологиялық отынның энергиясы белсенді пайдаланылады. </w:t>
      </w:r>
    </w:p>
    <w:p>
      <w:pPr>
        <w:spacing w:after="0"/>
        <w:ind w:left="0"/>
        <w:jc w:val="both"/>
      </w:pPr>
      <w:r>
        <w:rPr>
          <w:rFonts w:ascii="Times New Roman"/>
          <w:b w:val="false"/>
          <w:i w:val="false"/>
          <w:color w:val="000000"/>
          <w:sz w:val="28"/>
        </w:rPr>
        <w:t xml:space="preserve">4-диаграмма   </w:t>
      </w:r>
    </w:p>
    <w:p>
      <w:pPr>
        <w:spacing w:after="0"/>
        <w:ind w:left="0"/>
        <w:jc w:val="left"/>
      </w:pPr>
      <w:r>
        <w:rPr>
          <w:rFonts w:ascii="Times New Roman"/>
          <w:b/>
          <w:i w:val="false"/>
          <w:color w:val="000000"/>
        </w:rPr>
        <w:t xml:space="preserve"> Қазақстанда электр энергиясын өндіру </w:t>
      </w:r>
      <w:r>
        <w:br/>
      </w:r>
      <w:r>
        <w:rPr>
          <w:rFonts w:ascii="Times New Roman"/>
          <w:b/>
          <w:i w:val="false"/>
          <w:color w:val="000000"/>
        </w:rPr>
        <w:t xml:space="preserve">
(1990 - 2005 жылдар), млрд. кВт. сағ. </w:t>
      </w:r>
    </w:p>
    <w:p>
      <w:pPr>
        <w:spacing w:after="0"/>
        <w:ind w:left="0"/>
        <w:jc w:val="both"/>
      </w:pPr>
      <w:r>
        <w:rPr>
          <w:rFonts w:ascii="Times New Roman"/>
          <w:b w:val="false"/>
          <w:i w:val="false"/>
          <w:color w:val="ff0000"/>
          <w:sz w:val="28"/>
        </w:rPr>
        <w:t xml:space="preserve">(суретті қағаз бетінен қараңыз) </w:t>
      </w:r>
    </w:p>
    <w:p>
      <w:pPr>
        <w:spacing w:after="0"/>
        <w:ind w:left="0"/>
        <w:jc w:val="both"/>
      </w:pPr>
      <w:r>
        <w:rPr>
          <w:rFonts w:ascii="Times New Roman"/>
          <w:b w:val="false"/>
          <w:i w:val="false"/>
          <w:color w:val="000000"/>
          <w:sz w:val="28"/>
        </w:rPr>
        <w:t xml:space="preserve">      2005 жылы Қазақстанда электр энергиясын өндіру 67,6 млрд. кВт. сағ. құрады. Бұл 1990 жыл деңгейінен 1,3 есе төмен. Алайда қазіргі кезде экономиканың өсуіне байланысты тұтыну және өндірістің ұлғаюы байқалуда. </w:t>
      </w:r>
      <w:r>
        <w:br/>
      </w:r>
      <w:r>
        <w:rPr>
          <w:rFonts w:ascii="Times New Roman"/>
          <w:b w:val="false"/>
          <w:i w:val="false"/>
          <w:color w:val="000000"/>
          <w:sz w:val="28"/>
        </w:rPr>
        <w:t xml:space="preserve">
      Қазақстанның электр энергиясының негізгі көзі арзан Екібастұздық көмірде негізделген көмір энергетикасы болып табылады. Шолынатын перспективада көмір бұрынғыдай ел энергетикасында мәнді рөл атқаратын болады. Бүгін республиканың көмір энергетикасы Қазақстанда электр энергетика өнімінің 80 %-ы қамтамасыз етеді. Көмірдің куәландырылған қоры бойынша Қазақстан әлемде 8-орынды алады және жер қойнауларындағы қордың жалпы әлемдік көлемінің 4 %-ды құрайды. </w:t>
      </w:r>
      <w:r>
        <w:br/>
      </w:r>
      <w:r>
        <w:rPr>
          <w:rFonts w:ascii="Times New Roman"/>
          <w:b w:val="false"/>
          <w:i w:val="false"/>
          <w:color w:val="000000"/>
          <w:sz w:val="28"/>
        </w:rPr>
        <w:t xml:space="preserve">
      Қазақстан Республикасы әлемде көмірқышқыл газ шығарындысының жоғары деңгейімен өте жоғары ластаушы болып табылады, бұл ескі технологиялар қолдану базасында индустрияның өсуімен, көмірқышқылды жағу негізінде электр энергиясын және жылуды әзірлеу, алғашқы кезекте 56 %-ға дейін күлді төмен сапасы қоңыр көмірді ашық өндіру, сондай-ақ ескірген ұлттық тұрғын үй қорымен, саны бойынша көп ұсталған автокөліктер санымен негізделеді. </w:t>
      </w:r>
      <w:r>
        <w:br/>
      </w:r>
      <w:r>
        <w:rPr>
          <w:rFonts w:ascii="Times New Roman"/>
          <w:b w:val="false"/>
          <w:i w:val="false"/>
          <w:color w:val="000000"/>
          <w:sz w:val="28"/>
        </w:rPr>
        <w:t xml:space="preserve">
      Қазақстан Республикасында органикалық отынның мәнді қорымен қатар жаңартылатын ресурстар мен энергия көздерінің (күн, жел, гидравликалық, геотермалды, биомасса және ҚТҚ энергиясы, сутекті және өзге де балама энергетика) кең қоры бар. Тек қана жел бойынша жаңартылатын ресурстар мен энергия көздерінің техникалық әлеуеті жылына 1 820 млрд. кВт. сағ. жуықты құрайды, бұл Қазақстан Республикасының барлық отын-энергетика ресурстарын тұтыну көлемінен 25 есе асады, ал экономикалық әлеует 110 млрд. кВт. сағ. астамға анықталған, бұл Қазақстан Республикасындағы энергия ресурстарын жылдық ішкі тұтынудан 1,5 артық. Бастапқы отын-энергетика ресурстар құнының артуымен жел энергетикасының экономикалық негізделген әлеуеті өсетін болады. </w:t>
      </w:r>
      <w:r>
        <w:br/>
      </w:r>
      <w:r>
        <w:rPr>
          <w:rFonts w:ascii="Times New Roman"/>
          <w:b w:val="false"/>
          <w:i w:val="false"/>
          <w:color w:val="000000"/>
          <w:sz w:val="28"/>
        </w:rPr>
        <w:t xml:space="preserve">
      Экономика өсімінің жалғасатын өсімінің шамасында электр энергиясына және жылуға сұраныс өседі; олардың өндірісі бүгінгі таңда сұраныстан қалуда және жақын уақытта (2009 жыл) бұл факт Оңтүстік Қазақстан бойынша қуаттың жетіспеушілігіне - экономикалық өсімге кедергі келтіретін болады, қазірдің өзінде жазғы кездерде 600 мегаватт құрайды және қысқы кездерде 900 МВт дейін жетеді. </w:t>
      </w:r>
      <w:r>
        <w:br/>
      </w:r>
      <w:r>
        <w:rPr>
          <w:rFonts w:ascii="Times New Roman"/>
          <w:b w:val="false"/>
          <w:i w:val="false"/>
          <w:color w:val="000000"/>
          <w:sz w:val="28"/>
        </w:rPr>
        <w:t xml:space="preserve">
      Қазақстан Республикасы электр энергиясын өндіру индустриясына инвестицияның жетіспеушілігіне тап болып отыр - алдын-ала бағалау бойынша келесі 15 жыл ағымында АҚШ-тың 15 млрд. жуық доллары, ал келешекте 2030 жылға дейін АҚШ-тың 24 млрд. доллары қажет болады. </w:t>
      </w:r>
      <w:r>
        <w:br/>
      </w:r>
      <w:r>
        <w:rPr>
          <w:rFonts w:ascii="Times New Roman"/>
          <w:b w:val="false"/>
          <w:i w:val="false"/>
          <w:color w:val="000000"/>
          <w:sz w:val="28"/>
        </w:rPr>
        <w:t xml:space="preserve">
      Келесі 10-12 жыл ағымында (2018 жылға дейін) Қазақстанда энергияға сұраныстың 50 %-ға артуы болатыны күтіледі. </w:t>
      </w:r>
      <w:r>
        <w:br/>
      </w:r>
      <w:r>
        <w:rPr>
          <w:rFonts w:ascii="Times New Roman"/>
          <w:b w:val="false"/>
          <w:i w:val="false"/>
          <w:color w:val="000000"/>
          <w:sz w:val="28"/>
        </w:rPr>
        <w:t xml:space="preserve">
      Ағымдағы бөлшек тарифтер олардың қашықтығына байланысты еместігінен кез келген осы тұтынушы үшін электр энергиясын беру және бөлу құнын барабар емес көрсетеді. Осыған байланысты қолданыстағы электрлік жүйе үшін тарифтерді қысқартуға бағытталған инвестициялар алынған артықшылықтармен өлшенетін табыстарды өзіне тартпайды. Энергетикалық көздерге жақын орналасқан кәсіпорындар алыстағы тұтынушылардың көліктік шығындарын төлейді. </w:t>
      </w:r>
      <w:r>
        <w:br/>
      </w:r>
      <w:r>
        <w:rPr>
          <w:rFonts w:ascii="Times New Roman"/>
          <w:b w:val="false"/>
          <w:i w:val="false"/>
          <w:color w:val="000000"/>
          <w:sz w:val="28"/>
        </w:rPr>
        <w:t xml:space="preserve">
      Қазақстан Республикасында арзан көмірдің аса көптігі жаңартылатын энергия көздерін дамытуға инвестициялар үшін негізгі кедергі болып табылады. Алайда энергия тасығыштарға жаһанды бағалардың ауытқуы энергетика ресурстарының диверсификациясы үшін фактор болып табылады, бірақ арзан көмірдің көптігі Қазақстанды осы қауіптермен байланысты көп дәрежеде сақтайды. </w:t>
      </w:r>
      <w:r>
        <w:br/>
      </w:r>
      <w:r>
        <w:rPr>
          <w:rFonts w:ascii="Times New Roman"/>
          <w:b w:val="false"/>
          <w:i w:val="false"/>
          <w:color w:val="000000"/>
          <w:sz w:val="28"/>
        </w:rPr>
        <w:t xml:space="preserve">
      Көмір электр энергетикасы қоршаған ортаға барынша кері әсерін тигізеді. Қазақстан Орталық Азияда парникті газдар шығарындыларының ең ірі көзі болып табылады. </w:t>
      </w:r>
      <w:r>
        <w:br/>
      </w:r>
      <w:r>
        <w:rPr>
          <w:rFonts w:ascii="Times New Roman"/>
          <w:b w:val="false"/>
          <w:i w:val="false"/>
          <w:color w:val="000000"/>
          <w:sz w:val="28"/>
        </w:rPr>
        <w:t xml:space="preserve">
      Генерациялайтын қуаттың көмір кен орындарына жақын шоғырлануы Аумақтардың үлкен өлшемдері кезінде тартылған электр желісінің бар болуы қажеттілігіне әкеліп соғады (450 мың шақырымға жуық), бұл тасымалдау кезінде электр энергиясының едәуір шығындарына әкеп соғады. Электр энергиясының жалпы шығындары оны тұтынудың шамамен 10-20 %-ын құрайды. Тартылған электр желілерін ұстау аз жүктеме кезінде экономикалық тиімсіз болады. Бұл алшақ шағын елді мекендерді энергиямен қамтамасыз етуде проблемалар туғызады. </w:t>
      </w:r>
      <w:r>
        <w:br/>
      </w:r>
      <w:r>
        <w:rPr>
          <w:rFonts w:ascii="Times New Roman"/>
          <w:b w:val="false"/>
          <w:i w:val="false"/>
          <w:color w:val="000000"/>
          <w:sz w:val="28"/>
        </w:rPr>
        <w:t xml:space="preserve">
      Қазақстанда электр энергиясын өндіру деңгейі 2010 жылға қарай 84,7 млрд. кВт. сағ. құрайтын болады деп болжануда, бұл жаңа генерациялаушы қуаттарды салуды талап етеді, себебі бар электр станцияларының негізгі жабдықтары едәуір тозғандығымен сипатталады. </w:t>
      </w:r>
      <w:r>
        <w:br/>
      </w:r>
      <w:r>
        <w:rPr>
          <w:rFonts w:ascii="Times New Roman"/>
          <w:b w:val="false"/>
          <w:i w:val="false"/>
          <w:color w:val="000000"/>
          <w:sz w:val="28"/>
        </w:rPr>
        <w:t xml:space="preserve">
      Қазіргі уақытта Қазақстан үшін отын-энергетика ресурстарына әлемдікке қатысты төмен бағалары, олар отын-энергетика ресурстарына төмен бағалар және қол жетімдік арқасында құрылған өндіру, өңдеу беру (тасымалдау), сақтау, тарату және тұтыну (түрлендіру) кезеңдеріндегі энергия үнемдеудің қанағаттандырарсыз мәдениеті тән. </w:t>
      </w:r>
      <w:r>
        <w:br/>
      </w:r>
      <w:r>
        <w:rPr>
          <w:rFonts w:ascii="Times New Roman"/>
          <w:b w:val="false"/>
          <w:i w:val="false"/>
          <w:color w:val="000000"/>
          <w:sz w:val="28"/>
        </w:rPr>
        <w:t xml:space="preserve">
      Әлемдік экономикада энергия үнемдеу соңғы жылдары өзін жаңартылмайтын отын-энергетика ресурстары қорының төмендеуімен және таусылуымен, парниктік газдар шығарындыларын төмендетумен байланысты экологиялық проблемалармен сипатталатын жаһандық энергетикалық проблеманы шешудің ең сенімді құралы ретінде көрсетуде. </w:t>
      </w:r>
      <w:r>
        <w:br/>
      </w:r>
      <w:r>
        <w:rPr>
          <w:rFonts w:ascii="Times New Roman"/>
          <w:b w:val="false"/>
          <w:i w:val="false"/>
          <w:color w:val="000000"/>
          <w:sz w:val="28"/>
        </w:rPr>
        <w:t xml:space="preserve">
      Әртүрлі елдердің тәжірибелері энергия үнемдеуге қаражаттар салу энергетика объектілерін салуға тең құқылы балама, ал кейбір жағдайларда неғұрлым орынды болғанын көрсетеді. </w:t>
      </w:r>
      <w:r>
        <w:br/>
      </w:r>
      <w:r>
        <w:rPr>
          <w:rFonts w:ascii="Times New Roman"/>
          <w:b w:val="false"/>
          <w:i w:val="false"/>
          <w:color w:val="000000"/>
          <w:sz w:val="28"/>
        </w:rPr>
        <w:t xml:space="preserve">
      Энергия үнемдеу энергия пайдаланудың соңғы нәтижелерінде кері байқалмайды, ал функционалдық қатынаста энергия көзі болып көрінеді, яғни энергия үнемдеу энергетика ресурсы болып табылады. </w:t>
      </w:r>
      <w:r>
        <w:br/>
      </w:r>
      <w:r>
        <w:rPr>
          <w:rFonts w:ascii="Times New Roman"/>
          <w:b w:val="false"/>
          <w:i w:val="false"/>
          <w:color w:val="000000"/>
          <w:sz w:val="28"/>
        </w:rPr>
        <w:t xml:space="preserve">
      Ел экономикасының халықаралық нарықтық қатынастарға бейімделуі және Қазақстанның Дүниежүзілік сауда ұйымына (ДСҰ) кіруі жағдайында отын-энергетика ресурстарының ішкі нарығындағы бағалардың өсуі үрдісінің шарасыздығы, ал практика жүзінде әлемдік деңгейге дейін өсуі көзделеді. </w:t>
      </w:r>
      <w:r>
        <w:br/>
      </w:r>
      <w:r>
        <w:rPr>
          <w:rFonts w:ascii="Times New Roman"/>
          <w:b w:val="false"/>
          <w:i w:val="false"/>
          <w:color w:val="000000"/>
          <w:sz w:val="28"/>
        </w:rPr>
        <w:t xml:space="preserve">
      Жаңартылған энергия - бұл елдің энергиядағы қажеттілігін толық немесе бөліктей қамтамасыз ету үшін қажетті энергияны өндіру үшін жеткілікті әлеуеті бар кез келген елдің ішкі ресурстары. </w:t>
      </w:r>
      <w:r>
        <w:br/>
      </w:r>
      <w:r>
        <w:rPr>
          <w:rFonts w:ascii="Times New Roman"/>
          <w:b w:val="false"/>
          <w:i w:val="false"/>
          <w:color w:val="000000"/>
          <w:sz w:val="28"/>
        </w:rPr>
        <w:t xml:space="preserve">
      Жаңартылған энергия көздері - қазіргі заманғы технологиялардың тез таралуының арқасында мүлдем таусылмайды және қол жетімді. Оларды пайдалану әртүрлі энергетикалық көздерді пайдалану стратегиясына сәйкес келеді. Жаңартылатын ресурстар қоршаған ортаны қорғау бойынша болашақтағы шығындардан және баға тербелістерінен экономиканы қорғаудың жалпы танылған тәсілі болып табылады. Жаңартылған энергия көздерін пайдалануға негізделген технологиялар атмосфераға ластаушы заттардың шығарындыларының болмауынан экологиялық таза болып табылады. Оларды қолдану булану әсерінің және тиісінше оған климаттық өзгерістермен байланыстың түзілуін мүлдем туғызбайды. Бұдан өзге, оларды пайдалану радиоактивті қалдықтардың түзілуіне әкеліп соғады. Осылай, жаңартылатын энергия көздері қоршаған ортаны қорғау саясатына сәйкес келеді, ал оларды пайдалану ең жақсы қоршаған ортаны қалыптастырады және орнықты дамуды қамтамасыз етеді. </w:t>
      </w:r>
      <w:r>
        <w:br/>
      </w:r>
      <w:r>
        <w:rPr>
          <w:rFonts w:ascii="Times New Roman"/>
          <w:b w:val="false"/>
          <w:i w:val="false"/>
          <w:color w:val="000000"/>
          <w:sz w:val="28"/>
        </w:rPr>
        <w:t xml:space="preserve">
      Жаңартылатын энергия көздерінің әлеуеті қазіргі болсын, болашақта болсын Жердің барлық халқының энергия тұтыну көлемінен едәуір артады. </w:t>
      </w:r>
    </w:p>
    <w:p>
      <w:pPr>
        <w:spacing w:after="0"/>
        <w:ind w:left="0"/>
        <w:jc w:val="both"/>
      </w:pPr>
      <w:r>
        <w:rPr>
          <w:rFonts w:ascii="Times New Roman"/>
          <w:b w:val="false"/>
          <w:i w:val="false"/>
          <w:color w:val="000000"/>
          <w:sz w:val="28"/>
        </w:rPr>
        <w:t xml:space="preserve">7-кесте </w:t>
      </w:r>
    </w:p>
    <w:p>
      <w:pPr>
        <w:spacing w:after="0"/>
        <w:ind w:left="0"/>
        <w:jc w:val="left"/>
      </w:pPr>
      <w:r>
        <w:rPr>
          <w:rFonts w:ascii="Times New Roman"/>
          <w:b/>
          <w:i w:val="false"/>
          <w:color w:val="000000"/>
        </w:rPr>
        <w:t xml:space="preserve"> Жаңартылатын энергияның жаһандық әлеуетін бағалау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3753"/>
        <w:gridCol w:w="457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Ресурстің атауы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Ресурстік база, ТВт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Экономикалық тиімді, </w:t>
            </w:r>
            <w:r>
              <w:br/>
            </w:r>
            <w:r>
              <w:rPr>
                <w:rFonts w:ascii="Times New Roman"/>
                <w:b/>
                <w:i w:val="false"/>
                <w:color w:val="000000"/>
                <w:sz w:val="20"/>
              </w:rPr>
              <w:t>
ТВт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Күннің сәулеленуі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Толқындар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Көтерілулер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Геотермалды ағындар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Тамырдағы биомасса, ТВт/жыл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Геотермалды жылу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&gt;50 </w:t>
            </w:r>
          </w:p>
        </w:tc>
      </w:tr>
    </w:tbl>
    <w:p>
      <w:pPr>
        <w:spacing w:after="0"/>
        <w:ind w:left="0"/>
        <w:jc w:val="both"/>
      </w:pPr>
      <w:r>
        <w:rPr>
          <w:rFonts w:ascii="Times New Roman"/>
          <w:b w:val="false"/>
          <w:i w:val="false"/>
          <w:color w:val="000000"/>
          <w:sz w:val="28"/>
        </w:rPr>
        <w:t xml:space="preserve">      Жер беті бойынша бұл ресурстар көмір шоғырларына, мұнай және газ не уран кен орындарына қарағанда едәуір қол жетімді және біркелкі таратылған. Қазіргі кезде әлемде энергияның барлық түрлерін өндіруде жаңартылған ресурстар үлесі шамамен 13,5 %, электр энергиясының өндірістегі жаңартылған ресурстар үлесі 18 % алады. Жаңартылған энергия көздерінің үлесінің өсуі одан ары болжануда. </w:t>
      </w:r>
    </w:p>
    <w:p>
      <w:pPr>
        <w:spacing w:after="0"/>
        <w:ind w:left="0"/>
        <w:jc w:val="both"/>
      </w:pPr>
      <w:r>
        <w:rPr>
          <w:rFonts w:ascii="Times New Roman"/>
          <w:b w:val="false"/>
          <w:i w:val="false"/>
          <w:color w:val="000000"/>
          <w:sz w:val="28"/>
        </w:rPr>
        <w:t xml:space="preserve">5-диаграмма   </w:t>
      </w:r>
    </w:p>
    <w:p>
      <w:pPr>
        <w:spacing w:after="0"/>
        <w:ind w:left="0"/>
        <w:jc w:val="left"/>
      </w:pPr>
      <w:r>
        <w:rPr>
          <w:rFonts w:ascii="Times New Roman"/>
          <w:b/>
          <w:i w:val="false"/>
          <w:color w:val="000000"/>
        </w:rPr>
        <w:t xml:space="preserve"> Көздер бойынша энергия өндіруді бөліп тарату. </w:t>
      </w:r>
    </w:p>
    <w:p>
      <w:pPr>
        <w:spacing w:after="0"/>
        <w:ind w:left="0"/>
        <w:jc w:val="both"/>
      </w:pPr>
      <w:r>
        <w:rPr>
          <w:rFonts w:ascii="Times New Roman"/>
          <w:b w:val="false"/>
          <w:i w:val="false"/>
          <w:color w:val="ff0000"/>
          <w:sz w:val="28"/>
        </w:rPr>
        <w:t xml:space="preserve">(суретті қағаз бетінен қараңыз) </w:t>
      </w:r>
    </w:p>
    <w:p>
      <w:pPr>
        <w:spacing w:after="0"/>
        <w:ind w:left="0"/>
        <w:jc w:val="both"/>
      </w:pPr>
      <w:r>
        <w:rPr>
          <w:rFonts w:ascii="Times New Roman"/>
          <w:b w:val="false"/>
          <w:i w:val="false"/>
          <w:color w:val="000000"/>
          <w:sz w:val="28"/>
        </w:rPr>
        <w:t xml:space="preserve">      Үкіметтің ақпараттану және үлкен экономикалық мүмкіндігі күшіне жаңартылатын энергетика дамушы елдерде, әсіресе шектелген табиғи энергия ресурстарымен, бірінші кезекте Жапонияда және батыс Еуропада барынша дамуда. Еуроодақтың жаңартылатын энергия саласында жалпы саясаты бар. Энергетикалық саясаттың үш негізгі мақсаттары - бәсекелестікті көтеру, жабдықтаудың сенімділігі және қоршаған ортаны қорғау анықталған. Жаңартылатын энергетикаға мемлекеттің ықпал етуі негізгі фактор ретінде осы мақсаттарға қол жеткізу болып анықталады. </w:t>
      </w:r>
      <w:r>
        <w:br/>
      </w:r>
      <w:r>
        <w:rPr>
          <w:rFonts w:ascii="Times New Roman"/>
          <w:b w:val="false"/>
          <w:i w:val="false"/>
          <w:color w:val="000000"/>
          <w:sz w:val="28"/>
        </w:rPr>
        <w:t xml:space="preserve">
      Жаңартылатын энергияны дамыту мақсатында шет елдерде жаңартылатын энергияға капиталдық салымдарды икемді амортизациялауды қамтамасыз ететін жаңартылатын энергияның энергетикалық өнімін салықтардан босатуды немесе оларды қысқартуды; инвестициялар бойынша салықтық жеңілдіктерді, жаңа электр станциялары үшін, жаңа жұмыс орындарын құру үшін және шағын кәсіпкерліктер үшін субсидияларды; жаңартылатын энергия жабдықтары мен қызметтерін сатып алу үшін тұтынушыларды ынталандыруды қаржыландыруды, электр энергиясын жеке кәсіпкерлерден арнайы тарифтер бойынша (Германияда "feed in tariff") сатып алуды кепілдік етуді, жаңартылатын энергияны дамытуды ынталандыру жөніндегі басқа да шараларды қаржыландыруды қоса заңнама бойынша ұсыныстар және қолданыста бар ережелерге түзетулер енгізіледі. </w:t>
      </w:r>
      <w:r>
        <w:br/>
      </w:r>
      <w:r>
        <w:rPr>
          <w:rFonts w:ascii="Times New Roman"/>
          <w:b w:val="false"/>
          <w:i w:val="false"/>
          <w:color w:val="000000"/>
          <w:sz w:val="28"/>
        </w:rPr>
        <w:t>
</w:t>
      </w:r>
      <w:r>
        <w:rPr>
          <w:rFonts w:ascii="Times New Roman"/>
          <w:b/>
          <w:i w:val="false"/>
          <w:color w:val="000000"/>
          <w:sz w:val="28"/>
        </w:rPr>
        <w:t xml:space="preserve">      Күн энергетикасы.  </w:t>
      </w:r>
      <w:r>
        <w:rPr>
          <w:rFonts w:ascii="Times New Roman"/>
          <w:b w:val="false"/>
          <w:i w:val="false"/>
          <w:color w:val="000000"/>
          <w:sz w:val="28"/>
        </w:rPr>
        <w:t xml:space="preserve">Дамыған елдер арасында фотоэнергетикалық бағыт Жапонияда неғұрлым қарқынды дамып келеді, мұнда күн модульдерін шығару алты жылда 10 еседен астам (1997 жылы 35 МВт-тан 2003 жылы 364 МВт-қа дейін), ал дүние жүзінде осы кезеңде - 6 есе (125,8-ден 760 МВт-қа дейін) артты. АҚШ президенті маңындағы стратегиялық зерттеулер комиссиясының қорытындысы бойынша XXI ғасырда күн энергетикасының өсу қарқыны тіпті қарқынды дамып жатқан компьютерлік технологиялар тәрізді салалардан әлдеқайда жоғары болады. </w:t>
      </w:r>
      <w:r>
        <w:br/>
      </w:r>
      <w:r>
        <w:rPr>
          <w:rFonts w:ascii="Times New Roman"/>
          <w:b w:val="false"/>
          <w:i w:val="false"/>
          <w:color w:val="000000"/>
          <w:sz w:val="28"/>
        </w:rPr>
        <w:t xml:space="preserve">
      Жапониядағы фотовольтаиканың айрықша өсуінің себептерінің бірі - үйлердің шатырларында орнатылатын күн батареяларын өндірушілерге салықтық жеңілдіктер мен субсидиялар ұсынатын қолданыстағы бар "70 000 фотоэлектрлік шатырлар" үкіметтік бағдарламасы. 1997 жылы осындай 9400 жүйе орнатылған болатын, ал 2000 жылы олардың саны 70 мыңнан асып түсті. Жапонияда шатыры күн батареясымен жабдықталған үй құнының 20 %-ына дейін мемлекеттен өтелетін ережелер қолданыста бар. </w:t>
      </w:r>
      <w:r>
        <w:br/>
      </w:r>
      <w:r>
        <w:rPr>
          <w:rFonts w:ascii="Times New Roman"/>
          <w:b w:val="false"/>
          <w:i w:val="false"/>
          <w:color w:val="000000"/>
          <w:sz w:val="28"/>
        </w:rPr>
        <w:t xml:space="preserve">
      Германияда бастапқысында 1000, ал екінші кезеңде 2250 үйдің шатырларын фотоэлектрлік қондырғылармен жабдықтау жөніндегі жобалар бірте-бірте іске асырылды. бұл жобаларды іске асыру барысында қондырғылар құнының едәуір бөлігі мемлекеттік бюджеттен төленді, бұл ретте мемлекет бағдарлама шеңберінде орнатылған күн батареялары өндіретін энергияны электр энергиясының нарықтық бағасы 0,05 $/кВт. сағ. кезінде 0,5 $/кВт. сағ. бағасы бойынша сатып алады. Осы бағдарламаларды жүзеге асыру өнеркәсіптік әзірлемелердің прототиптері болған неғұрлым жетілген фотоэлектрлік жүйелерді (ФЭЖ), сондай-ақ тұтынушыларға да, осы жүйелерді өндірушілерге де мемлекеттік жәрдем етудің неғұрлым ойдағыдай схемаларын анықтауға мүмкіндік берді. Бұдан өзге бағдарламаны іске асыру қателіктерді талдауға, ФЭЖ пайдалану кезіндегі қолайсыз жағдайларды және оларды пайдалану жөніндегі бірыңғай стандарттарды әзірлеуге мүмкіндік берді. Бұның барлығы Германияда қазіргі уақытта сенімді күн батареялары қай жерде болсын және бірнеше күн ішінде орнату мүмкіндігіне әкеліп соқтырды. 2000 жылдан бастап Германияда құнын 2 млрд. АҚШ долларына багалауға болатын жаңа "100 мың шатырдағы фотовольтаика" бағдарламасы қолданысқа енгізілді. </w:t>
      </w:r>
      <w:r>
        <w:br/>
      </w:r>
      <w:r>
        <w:rPr>
          <w:rFonts w:ascii="Times New Roman"/>
          <w:b w:val="false"/>
          <w:i w:val="false"/>
          <w:color w:val="000000"/>
          <w:sz w:val="28"/>
        </w:rPr>
        <w:t xml:space="preserve">
      Осыған ұқсас "5000 күн шатырлары" жобасы Голландияда іске асырылуда. Швейцарияда "Энергияға тәуелсіз Швейцария үшін" бағдарламасы шеңберінде қуаты 1000 кВт-қа дейін фототүрлендіргіштерде 2600-ден астам гелий қондырғылары салынған. Бұл электр энергиясын импорттауға шығындарды едәуір төмендетуге мүмкіндік береді. </w:t>
      </w:r>
      <w:r>
        <w:br/>
      </w:r>
      <w:r>
        <w:rPr>
          <w:rFonts w:ascii="Times New Roman"/>
          <w:b w:val="false"/>
          <w:i w:val="false"/>
          <w:color w:val="000000"/>
          <w:sz w:val="28"/>
        </w:rPr>
        <w:t xml:space="preserve">
      Әлемдік фотоэнергетиканы дамытуға алдыңғы қатарлы мұнай компаниялары үлкен үлес қосатындарын атап өткен жөн. Мұнай өндіру мен мұнай өндеудің алыптары, әлемдік деңгейдегі фирмалар өз құрылымдарында күн фотоэнергетикалық қондырғыларын өндіру және қызмет көрсету жөніндегі бөлімшелерге ие (мысалы, British Petroleum  Solar, Agip/Italsolar, Siemence және басқалары). Мұнай компанияларының фотоэнергетикалық қондырғыларға қызығушьшықтары кездейсоқ емес және оның пайда болуы мүнай дағдарыстарымен байланысты. Мұнайдың ең үлкен қоры 20-ғасырдың жетпісінші жылдары бірнеше қабат аукымды саяси даулардың басты себебі болған Парсы шығанағы ауданында шоғырланған. Бұл ауыртпалыққа планетаның басқа да мұнайға бай аудандары да шалдығуы мүмкін, бұл шиеленістер мен әскери даулардың жаңа ошақтарының пайда болуына әкеліп соқтырады. </w:t>
      </w:r>
      <w:r>
        <w:br/>
      </w:r>
      <w:r>
        <w:rPr>
          <w:rFonts w:ascii="Times New Roman"/>
          <w:b w:val="false"/>
          <w:i w:val="false"/>
          <w:color w:val="000000"/>
          <w:sz w:val="28"/>
        </w:rPr>
        <w:t xml:space="preserve">
      АҚШ-та 1997 жылы 2010 жылға дейін қарастырылған қазіргі кездегі ең ауқымды "Миллион күн шатырлары" бағдарламасы басталған болатын. Федералдық бюджеттің оны іске асыруға шығындары 6,3 млрд. долларды құрайды. "Миллион күн шатырлары" бастамашылығы Федералдық үкіметтің мүмкіндіктерін негізгі ұлттық кәсіпкерлермен және ұйымдармен қосады және оларды күн энергиясын имараттарда пайдалану үшін орнықты нарықты құруға бағыттайды. 2010 жылы имараттарда орнатылған миллион күн шатырлары көмірқышқыл газының бөлінуін 850 000 автомобиль бөлетін эквивалентте төмендетуге мүмкіндік береді. Сондай-ақ өздерін күн батареялары есебінен электр энергиясымен, күн коллекторлары есебінен жылумен қамтамасыз ететін және жылу мен электр энергиясын үнемдейтін қазіргі заманғы құралдармен жабдықталған жоғары технологиялы үйлерді құру мақсаты көзделеді. 2010 жылы шамамен 70 000 жаңа имараттар фото электр энергиясына, ыстық суға және күн энергиясының байланысты жүйелеріне сұраныстың артуы нәтижесінде құрылатын болады. Күтілетіндей, Бастамашылық АҚШ күн энергиясының өнеркәсібін бәсекеге қабілетті етіп сақтауға мүмкіндік береді, күн энергиясы үшін неғұрлым кең ішкі нарықтың дамуын ынталандырады және АҚШ компанияларына олардың дүниежүзілік нарықтағы бәсекеге қабілеттіліктерін қалпына келтіруге мүмкіндік береді. </w:t>
      </w:r>
      <w:r>
        <w:br/>
      </w:r>
      <w:r>
        <w:rPr>
          <w:rFonts w:ascii="Times New Roman"/>
          <w:b w:val="false"/>
          <w:i w:val="false"/>
          <w:color w:val="000000"/>
          <w:sz w:val="28"/>
        </w:rPr>
        <w:t>
</w:t>
      </w:r>
      <w:r>
        <w:rPr>
          <w:rFonts w:ascii="Times New Roman"/>
          <w:b/>
          <w:i w:val="false"/>
          <w:color w:val="000000"/>
          <w:sz w:val="28"/>
        </w:rPr>
        <w:t xml:space="preserve">       Жел энергетикасы </w:t>
      </w:r>
      <w:r>
        <w:rPr>
          <w:rFonts w:ascii="Times New Roman"/>
          <w:b w:val="false"/>
          <w:i w:val="false"/>
          <w:color w:val="000000"/>
          <w:sz w:val="28"/>
        </w:rPr>
        <w:t xml:space="preserve"> тұрғын үйлерді және өндірістік объектілерді, сондай-ақ көптеген елдерде сумен қамтамасыз етуді, суаруды, жерді суландыруды электр энергиясымен қамтамасыз ету проблемаларын шешеді. Тек қана 2004 жылы әлемде қолданысқа сомалық қуаты 8321 МВт жел энергетикалық қондырғылар енгізілген. Орнатылған қуат бойынша Еуропа алдыңғы қатарлы континент болып қалып отыр - 34,6 ГВт, бұл әлемдік орнатылған қуат бойынша 72,7 %-ды құрайды. Жел энергетикасы саласындағы көшбасшылары Германия, Испания, АҚШ, Дания, Голландия және Индия болып табылады. </w:t>
      </w:r>
      <w:r>
        <w:br/>
      </w:r>
      <w:r>
        <w:rPr>
          <w:rFonts w:ascii="Times New Roman"/>
          <w:b w:val="false"/>
          <w:i w:val="false"/>
          <w:color w:val="000000"/>
          <w:sz w:val="28"/>
        </w:rPr>
        <w:t xml:space="preserve">
      Қазіргі уақытта жел энергетикасының үлгілі өнеркәсіптік қондырғыларының мол саны әзірленген. Алайда оны Қазақстан жағдайлары үшін қолдану әдістемесі жоқ, ал бірқатар жағдайларда ол қазақстандық жағдайларында қолданыла алмайды, мысалы, қондырғының бұзылуына әкеліп соқтыратын желдің қатты соғулары. Осыған байланысты қолданыста бар қондырғыларды Қазақстан Республикасының шарттарына бейімдеу үшін әдістөмені әзірлеу және жаңа оңтайлы қондырғыны әзірлеу қажет. (Өткен бірнеше жылдар серпінінде сандық және сапалық сипаттамаларды, күшті және әлсіз жақтарын, бар проблемаларды, негізгі көрсеткіштерді көрсетуі, сондай-ақ осы проблеманы шешу жөніндегі Қазақстан Республикасының жағдайларына бейімделе алатын оң шетелдік тәжірибені қарастыру мазмұнында болуы тиіс). </w:t>
      </w:r>
      <w:r>
        <w:br/>
      </w:r>
      <w:r>
        <w:rPr>
          <w:rFonts w:ascii="Times New Roman"/>
          <w:b w:val="false"/>
          <w:i w:val="false"/>
          <w:color w:val="000000"/>
          <w:sz w:val="28"/>
        </w:rPr>
        <w:t xml:space="preserve">
      Жел энергетикасы әлемнің 80-нен астам елдерінде энергетикалық кешеннің едәуір бөлігін құрайды. Жел энергетикасы агрегаттарының белгіленген қуатының жыл сайынғы өсімі 23 - 30 %-ды құрайды. Энергия жүйелерінде жұмыс істейтін қуаттылығы 600 - 1500 кВт автономды объектілер мен агрегаттарды электрмен қамтамасыз ету кезінде аз қуатты жел агрегаттарын пайдаланудың үлкен тәжірибесі жинақталған. Бұл ретте дәстүрлі болып қалған пропеллерлік типті жел агрегаттары пайдаланылады. Алайда қондырғылардың бұл сыныбы едәуір жетіспеушіліктер қатарына ие. </w:t>
      </w:r>
      <w:r>
        <w:br/>
      </w:r>
      <w:r>
        <w:rPr>
          <w:rFonts w:ascii="Times New Roman"/>
          <w:b w:val="false"/>
          <w:i w:val="false"/>
          <w:color w:val="000000"/>
          <w:sz w:val="28"/>
        </w:rPr>
        <w:t>
</w:t>
      </w:r>
      <w:r>
        <w:rPr>
          <w:rFonts w:ascii="Times New Roman"/>
          <w:b/>
          <w:i w:val="false"/>
          <w:color w:val="000000"/>
          <w:sz w:val="28"/>
        </w:rPr>
        <w:t xml:space="preserve">      МиркроСЭС және шағын СЭС. </w:t>
      </w:r>
      <w:r>
        <w:rPr>
          <w:rFonts w:ascii="Times New Roman"/>
          <w:b w:val="false"/>
          <w:i w:val="false"/>
          <w:color w:val="000000"/>
          <w:sz w:val="28"/>
        </w:rPr>
        <w:t xml:space="preserve"> Қазіргі кездегі су энергетикасы электр энергетикасының басқа да дәстүрлі түрлерімен салыстырғанда электр энергиясын алудың неғұрлым үнемді және экологиялық қауіпсіз тәсілі болып табылады. Шағын су энергетикасы бұл бағытта бұдан да алысқа барады. Шағын электр станциялары табиғи ландшафтты, қоршаған ортаны тек қана пайдалану кезеңінде, сондай-ақ құрылыс үрдісінде сақтап қалуға мүмкіндік береді. Бұдан арғы пайдалану кезінде су сапасына кері әсер ету болмайды: ол бастапқы табиғи қасиеттерін толық сақтап қалады. Өзендерде балық сақталады, су халықты сумен қамтамасыз ету үшін қолдануға болады. </w:t>
      </w:r>
      <w:r>
        <w:br/>
      </w:r>
      <w:r>
        <w:rPr>
          <w:rFonts w:ascii="Times New Roman"/>
          <w:b w:val="false"/>
          <w:i w:val="false"/>
          <w:color w:val="000000"/>
          <w:sz w:val="28"/>
        </w:rPr>
        <w:t xml:space="preserve">
      Су энергетикасының әлемдегі экономикалық әлеуеті 8100 млрд. кВт. сағ., барлық су станцияларының белгіленген қуаты - 669000 МВт, өндірілетін энергиясы - 2691 млрд. кВт. сағ. құрайды, яғни экономикалық әлеует 33 %-ға пайдаланылады. Ресейде бұл көрсеткіштер сәйкесінше 600 млрд. кВт. сағ., 43940 МВт, 157,5 млрд. кВт. сағ. және 26 %-ы құрайды. Экономикалық әлеуеті бойынша шағын және микро ГЭС жалпы экономикалық әлуеттен шамамен 10 %-ы құрайды. </w:t>
      </w:r>
      <w:r>
        <w:br/>
      </w:r>
      <w:r>
        <w:rPr>
          <w:rFonts w:ascii="Times New Roman"/>
          <w:b w:val="false"/>
          <w:i w:val="false"/>
          <w:color w:val="000000"/>
          <w:sz w:val="28"/>
        </w:rPr>
        <w:t xml:space="preserve">
      Шағын су энергетикасында көшбасшысы Қытай болып табылады, мұнда 1950 жылдан 1996 жылға дейін шағын ГЭС-тың жалпы қуаты 5,9 МВт-тан 19200 МВт-қа дейін өсті. Қытайдың жақын маңдағы онжылдық жоспарында - жылдық шығаруы 1000 МВт-қа дейін 40000-нан астам шағын ГЭС салу. Индияда 1998 жылдың аяғында шағын ГЭС-тың (бірлік қуаты 3 МВт-қа дейін) белгіленген қуаты 173 МВт құрады және жалпы қуаты 188 МВт ГЭС салу сатысында тұр. Жалпы жобалық қуаты 8370 МВт тағы 4000 станцияның салыну орындары анықталған. Шағын ГЭС Еуропаның бірқатар елдерінде, оның ішінде Австрияда, Финляндияда, Норвегияда, Щвецияда және басқа да елдерде тиімді жұмыс істеп отыр. </w:t>
      </w:r>
      <w:r>
        <w:br/>
      </w:r>
      <w:r>
        <w:rPr>
          <w:rFonts w:ascii="Times New Roman"/>
          <w:b w:val="false"/>
          <w:i w:val="false"/>
          <w:color w:val="000000"/>
          <w:sz w:val="28"/>
        </w:rPr>
        <w:t xml:space="preserve">
      Шағын су энергетикасында көш басшысы болып Қытай табылады, мұнда жұмыс істеп тұрған 90 мың шағын ГЭС-тың 60 мыңы 25 кВт-тан кем қуатқа ие, яғни бұлар шағын ГЭС. Олар үшін жабдықтар стандартталған және 12 кВт қуаттан бастап қолданылады. </w:t>
      </w:r>
      <w:r>
        <w:br/>
      </w:r>
      <w:r>
        <w:rPr>
          <w:rFonts w:ascii="Times New Roman"/>
          <w:b w:val="false"/>
          <w:i w:val="false"/>
          <w:color w:val="000000"/>
          <w:sz w:val="28"/>
        </w:rPr>
        <w:t xml:space="preserve">
      Индияда 1998 жылдың аяғында шағын ГЭС-тың белгіленген қуаты 173 МВт-ты құрды және жалпы қуаты 188 МВт шағын ГЭС салыну сатысында тұрған. Шағын ГЭС Еуропаның бірқатар елдерінде, оның ішінде Австрияда, Финляндияда, Норвегияда, Швецияда және басқа да елдерде тиімді жұмыс істеп жатыр. </w:t>
      </w:r>
      <w:r>
        <w:br/>
      </w:r>
      <w:r>
        <w:rPr>
          <w:rFonts w:ascii="Times New Roman"/>
          <w:b w:val="false"/>
          <w:i w:val="false"/>
          <w:color w:val="000000"/>
          <w:sz w:val="28"/>
        </w:rPr>
        <w:t xml:space="preserve">
      Қазақстан шағын өзендер энергия ресурстарының үлкен қорына ие. Тек Алматы облысы бойынша ол 2 млрд. кВт. сағ. астамды құрайды. </w:t>
      </w:r>
      <w:r>
        <w:br/>
      </w:r>
      <w:r>
        <w:rPr>
          <w:rFonts w:ascii="Times New Roman"/>
          <w:b w:val="false"/>
          <w:i w:val="false"/>
          <w:color w:val="000000"/>
          <w:sz w:val="28"/>
        </w:rPr>
        <w:t>
</w:t>
      </w:r>
      <w:r>
        <w:rPr>
          <w:rFonts w:ascii="Times New Roman"/>
          <w:b/>
          <w:i w:val="false"/>
          <w:color w:val="000000"/>
          <w:sz w:val="28"/>
        </w:rPr>
        <w:t xml:space="preserve">      Биоэнергетика.  </w:t>
      </w:r>
      <w:r>
        <w:rPr>
          <w:rFonts w:ascii="Times New Roman"/>
          <w:b w:val="false"/>
          <w:i w:val="false"/>
          <w:color w:val="000000"/>
          <w:sz w:val="28"/>
        </w:rPr>
        <w:t xml:space="preserve">Қазіргі уақытта көптеген елдерде энергиямен қамтамасыз ету, тыңайтқыштармен қамтамасыз ету, сәйкес санитарлық жағдайларды ұстап тұру проблемаларын шешуге және басқа да мақсаттарға бағытталған биомассаны анаэробтық өңдеу технологиясын дамытудың ұлттық бағдарламалары жұмыс істейді. Биогаз технологиясын дамыту жөніндегі элемдегі бірінші бағдарлама Индияда қабылданған болатын (1962 ж.). Қытай 1969 жылдан бастап органикалық материалды анаэробтық өндеу технологиясын дамыту бағдарламасын іске асыруға бастады. Органикалық қалдықтарды кәдеге жаратудың белгілі тәсілдерінің ішінде анаэробтық ферменттеу немесе биоконверсия әдісімен терең өңдеу технологиялары неғұрлым перспективалы. Органикалық қалдықтарды анаэробтық термофилдік өндеу бүгінгі таңда оларды патогендік микробтардан, паразиттерден және арамшөптер тұқымдарынан залалсыздандырудың, жоғары сапалы тыңайтқыштарды және газ тәріздес отынды - биогазды алудың бір ғана технологиясы болып табылады. Биогаздық қондырғылар, жаңартылатын энергияның басқа да автономдық энергетикалық құралдарынан айырмашылығы, тәулік бойы, жеткілікті көлемде биомасса немесе органикалық қалдықтар бар кез келген жерде жұмыс істей алады. </w:t>
      </w:r>
      <w:r>
        <w:br/>
      </w:r>
      <w:r>
        <w:rPr>
          <w:rFonts w:ascii="Times New Roman"/>
          <w:b w:val="false"/>
          <w:i w:val="false"/>
          <w:color w:val="000000"/>
          <w:sz w:val="28"/>
        </w:rPr>
        <w:t xml:space="preserve">
      Әлемнің әр түрлі елдерінде дәстүрлі отынның орнын биологиялық шикізатынан алынатын биоотын ауыстырды. Отынның бұл түрінің бірегейлігі қазбалы отынды пайдаланған кезде парниктік әсер көзі болып табылатын шығарынды газдары бөлінетін кезде, оны жаққан кезде бөлінетін көмір қышқыл газы бастапқы атмосфералық шығу тегіне ие және оны болашақта жаңа отын этанолын алатын көз болатын өсімдіктер тағы да ассимиляциялай алатындығында болып отыр. Биоэтанолдың негізгі қасиеттері мыналарда болып отыр: </w:t>
      </w:r>
      <w:r>
        <w:br/>
      </w:r>
      <w:r>
        <w:rPr>
          <w:rFonts w:ascii="Times New Roman"/>
          <w:b w:val="false"/>
          <w:i w:val="false"/>
          <w:color w:val="000000"/>
          <w:sz w:val="28"/>
        </w:rPr>
        <w:t xml:space="preserve">
      биоэтанол - 100 % органикалық зат, 100 %-ы ыдырайды; </w:t>
      </w:r>
      <w:r>
        <w:br/>
      </w:r>
      <w:r>
        <w:rPr>
          <w:rFonts w:ascii="Times New Roman"/>
          <w:b w:val="false"/>
          <w:i w:val="false"/>
          <w:color w:val="000000"/>
          <w:sz w:val="28"/>
        </w:rPr>
        <w:t xml:space="preserve">
      ауыр металдар тотықтары және күкірт шығарындылары бойынша әсіресе кәдімгі көміртектік отынмен салыстырған кезде едәуір кем уытты жануы; </w:t>
      </w:r>
      <w:r>
        <w:br/>
      </w:r>
      <w:r>
        <w:rPr>
          <w:rFonts w:ascii="Times New Roman"/>
          <w:b w:val="false"/>
          <w:i w:val="false"/>
          <w:color w:val="000000"/>
          <w:sz w:val="28"/>
        </w:rPr>
        <w:t xml:space="preserve">
      көміртегі - бейтарап отын. Биоэтанолды өндіру үшін пайдаланылған өсімдіктер өзінің өсуі мөлшері бойынша жаққан кезде бөлінетін көмір қышқыл газының соншалықты мөлшерін жұтады. </w:t>
      </w:r>
      <w:r>
        <w:br/>
      </w:r>
      <w:r>
        <w:rPr>
          <w:rFonts w:ascii="Times New Roman"/>
          <w:b w:val="false"/>
          <w:i w:val="false"/>
          <w:color w:val="000000"/>
          <w:sz w:val="28"/>
        </w:rPr>
        <w:t xml:space="preserve">
      Қазіргі уақытта этанолдың әлемдік өндірісінің жартысынан астамы іштен жану қозғалтқыштары үшін отынға қоспалар ретінде және тек 15 %-ы спирттік сусындарды өндіру үшін пайдаланылады. Бүгінгі таңда әлемнің барлық дерлік дамыған және дамушы елдері, оның ішінде біздің жақын көршілеріміз - Ресей мен Қытай биомасса ерекшелігінің бар болуын ескере отырып меншікті биоэтанолды өндірудің бағдарламаларын әзірлейді. </w:t>
      </w:r>
      <w:r>
        <w:br/>
      </w:r>
      <w:r>
        <w:rPr>
          <w:rFonts w:ascii="Times New Roman"/>
          <w:b w:val="false"/>
          <w:i w:val="false"/>
          <w:color w:val="000000"/>
          <w:sz w:val="28"/>
        </w:rPr>
        <w:t xml:space="preserve">
      Биогазды практикалық пайдалану әлемде XX ғасырда басталды. Ал қазіргі уақытта көптеген елдерде энергиямен қамтамасыз ету, тыңайтқыштармен қамтамасыз ету, сәйкес санитарлық жағдайларды ұстап тұру проблемаларын шешуге және басқа да мақсаттарға бағытталған биомассаны анаэробтық өңдеу технологиясын дамытудың ұлттық бағдарламалары жұмыс істейді. Биогаз технологиясын дамыту жөніндегі әлемдегі бірінше бағдарлама Индияда қабылданған болатын (1962 ж.). Қытай органикалық материалды анаэробтық өңдеу технологиясын дамыту бағдарламасын 1969 жылдан бастап іске асыруға бастады. </w:t>
      </w:r>
      <w:r>
        <w:br/>
      </w:r>
      <w:r>
        <w:rPr>
          <w:rFonts w:ascii="Times New Roman"/>
          <w:b w:val="false"/>
          <w:i w:val="false"/>
          <w:color w:val="000000"/>
          <w:sz w:val="28"/>
        </w:rPr>
        <w:t xml:space="preserve">
      Индияда іргетастық және қолданбалы зерттеулер негізінен Биохимиялық инженерия зерттеу орталығында және Индия технология институтында жүргізіледі. Қондырғыларды дамыту, зерттеу, стандарттау және көпшілікке тарату мәселелерімен Индияда Khandi and  Village Industries Commission (KVIC) айналысады. Бағдарлама ірі қара малдың қиын жеке шаруа қожалықтарына арналған "габоров типі" деп аталатын әмбебап биогаз қондырғылары арқылы өңдеу технологиясын игеруге негізделеді. Осы проблема бойынша зерттеу жұмыстары мына ұйымдарда орындалады: Нирпурдағы Қоршаған ортаны зерттеу саласындағы инженерлік проблемалар жөніндегі ғылыми-зерттеу институты; Канпурдағы Ұлттық қант жөніндегі институты; Реукестегі Құрылымдық инженерлік зерттеулер орталығы; Ахмадабадтағы Индия басқару институты; Бомбейдегі Индия ғылыми институты; Ауылды жерлер жөніндегі комиссиясы. </w:t>
      </w:r>
      <w:r>
        <w:br/>
      </w:r>
      <w:r>
        <w:rPr>
          <w:rFonts w:ascii="Times New Roman"/>
          <w:b w:val="false"/>
          <w:i w:val="false"/>
          <w:color w:val="000000"/>
          <w:sz w:val="28"/>
        </w:rPr>
        <w:t xml:space="preserve">
      ССРО-да анаэробтық өңдеу технологиясы жөніндегі іргетастық зерттеулер ССРО ҒА микробиология институтында, ССРО ҒА А.И.Бах атындағы биохимия институтында, Латвия ССР ҒА А.Кирхенштейн атындағы микробиология институтында, Армения ҒА микробиология институтында жүргізілетін. Қолданбалы сипаттағы жұмыстар ВИЭСХ, ВНИИВС, ВИЖ, ВНИИКОМЖ, ГипроНИИсельхоз, Уралгипросельхозстрой, УкрНИИгипросельхоз және басқа да институттарда орындалған. </w:t>
      </w:r>
      <w:r>
        <w:br/>
      </w:r>
      <w:r>
        <w:rPr>
          <w:rFonts w:ascii="Times New Roman"/>
          <w:b w:val="false"/>
          <w:i w:val="false"/>
          <w:color w:val="000000"/>
          <w:sz w:val="28"/>
        </w:rPr>
        <w:t xml:space="preserve">
      Қазақстанда бағыттылығы бойынша ұқсас зерттеулер өткен жүзжылдықтың 80 жылдарынан бастап жүргізіледі. Жеке алғанда, бұл кезеңде шошқа өсіруге маманданған ауыл шаруашылығы кәсіпорындары үшін қиды анаэробтық өңдеудің ірі қондырғыларының үш жобасы: екі жоба 54 мың шошқаға шошқа кешендері үшін екі жоба және 16 мың шошқаға шошқа фермасы үшін бір жоба орындалған болатын. Қазіргі уақытта олар жарамсыз болып қалды, ал ғылыми-зерттеу жұмыстары ССРО-ның құлауынан кейін тоқтатылды. </w:t>
      </w:r>
      <w:r>
        <w:br/>
      </w:r>
      <w:r>
        <w:rPr>
          <w:rFonts w:ascii="Times New Roman"/>
          <w:b w:val="false"/>
          <w:i w:val="false"/>
          <w:color w:val="000000"/>
          <w:sz w:val="28"/>
        </w:rPr>
        <w:t xml:space="preserve">
      Органикалық қалдықтарды кәдеге жаратудың белгілі тәсілдерінің ішінде анаэробтық ферменттеу немесе биоконверсия әдісімен терең өңдеу технологиялары неғұрлым перспективалы. Органикалық қалдықтарды анаэробтық термофилдік өңдеу бүгінгі таңда қиды патогендік микробтардан, гельминттер жұмыртқаларынан және арамшөптер тұқымдарынан залалсыздандырудың, оны жоғары сапалы тыңайтқыштар түрінде сақтаудың және газ тәріздес отынды - биогазды алудың бір ғана технологиясы болып табылады. </w:t>
      </w:r>
      <w:r>
        <w:br/>
      </w:r>
      <w:r>
        <w:rPr>
          <w:rFonts w:ascii="Times New Roman"/>
          <w:b w:val="false"/>
          <w:i w:val="false"/>
          <w:color w:val="000000"/>
          <w:sz w:val="28"/>
        </w:rPr>
        <w:t xml:space="preserve">
      Биогаздық қондырғылар, жаңартылатын энергияның басқа да автономдық энергетикалық құралдарынан айырмашылығы, тәулік бойы, жеткілікті көлемде биомасса немесе органикалық қалдықтар бар кез келген жерде жұмыс істей алады. Және осы жағынан олар айқындалған артықшылықтарға ие. Осы жағдайды ескере отырып, қондырғыны ферма шаруашылықтарын және агро құрылымдарды автономды және жаңартылатын энергия көздері негізінде басқа да энергетикалық құралдармен қиыстыруда жылумен және энергиямен қамтамасыз ету көзі ретіндегі қи сарқындарын өңдеу және залалсыздандыру үшін пайдалану қарастырылып отыр. </w:t>
      </w:r>
      <w:r>
        <w:br/>
      </w:r>
      <w:r>
        <w:rPr>
          <w:rFonts w:ascii="Times New Roman"/>
          <w:b w:val="false"/>
          <w:i w:val="false"/>
          <w:color w:val="000000"/>
          <w:sz w:val="28"/>
        </w:rPr>
        <w:t>
</w:t>
      </w:r>
      <w:r>
        <w:rPr>
          <w:rFonts w:ascii="Times New Roman"/>
          <w:b/>
          <w:i w:val="false"/>
          <w:color w:val="000000"/>
          <w:sz w:val="28"/>
        </w:rPr>
        <w:t xml:space="preserve">       Сутегі энергетикасы. </w:t>
      </w:r>
      <w:r>
        <w:rPr>
          <w:rFonts w:ascii="Times New Roman"/>
          <w:b w:val="false"/>
          <w:i w:val="false"/>
          <w:color w:val="000000"/>
          <w:sz w:val="28"/>
        </w:rPr>
        <w:t xml:space="preserve"> Сутегі экологиялық таза энергетика үшін мінсіз отын болып табылады. Сутегін сақтау, тасымалдау, тазарту, оны газ қоспаларынан бөліп алу үшін, токтың электрохимия көздерінде, сондай-ақ ядролық техникада, ұнтақтық металлургияда, гетерогендік катализде, магниттік материалдарды алу үшін және т. б. абсорбция - сутегін десорбциялау қағидатына негізделген металлогидриттік технологиялар кеңінен қолданылады. Сутегі энергетикасын дамытуға соңғы 20 жылда Батыс Еуропа елдерінде үлкен көңіл бөлініп отыр. </w:t>
      </w:r>
      <w:r>
        <w:br/>
      </w:r>
      <w:r>
        <w:rPr>
          <w:rFonts w:ascii="Times New Roman"/>
          <w:b w:val="false"/>
          <w:i w:val="false"/>
          <w:color w:val="000000"/>
          <w:sz w:val="28"/>
        </w:rPr>
        <w:t xml:space="preserve">
      Германия Еуропа елдері арасында сутегі энергетикасы саласында неғұрлым белсенді қызметті бастап жатыр. Өнеркәсіптік компаниялар мен зерттеу зертханаларының белсенділігі де өзінің рөлін ойнап отыр. </w:t>
      </w:r>
      <w:r>
        <w:br/>
      </w:r>
      <w:r>
        <w:rPr>
          <w:rFonts w:ascii="Times New Roman"/>
          <w:b w:val="false"/>
          <w:i w:val="false"/>
          <w:color w:val="000000"/>
          <w:sz w:val="28"/>
        </w:rPr>
        <w:t xml:space="preserve">
      Германияның федеративтік мемлекеттік құрамы өңірлерге өнеркәсіптік және зерттеулік бағдарламаларды өз бетінше, бұл ретте көбінесе федералдық деңгейден неғұрлым белсенді және тиімді жүргізуге мүмкіндік береді. Ірі өңірлік жобалардың көп мысалын келтіруге болады. Солайша, Мекленбургте  -Батыс Померанияда "Сутектік бастамашылық" бағдарламасы іске асырылып жатыр. 2002 жылғы сәуірде Гессен жерінің өкіметімен бірнеше университеттермен және өнеркәсіптік фирмалармен бірге "Сутектік энергетика және отын элементтері саласындағы бастамашылық" ұйымы ұйымдастырылған болатын. </w:t>
      </w:r>
      <w:r>
        <w:br/>
      </w:r>
      <w:r>
        <w:rPr>
          <w:rFonts w:ascii="Times New Roman"/>
          <w:b w:val="false"/>
          <w:i w:val="false"/>
          <w:color w:val="000000"/>
          <w:sz w:val="28"/>
        </w:rPr>
        <w:t xml:space="preserve">
      Бұл қызметке өнеркәсіптік фирмаларды тартудың біркелкі емес дәрежесінің салдарынан да, экологиялық проблемалардың (бұл елдегі энергетикалық ахуалдың және мемлекетпен жүргізіліп жатқан энергетикалық саясаттың) өзге факторларыныңә етуі нәтижелерінде сутегі энергетикасы жөніндегі жұмыстарды мемлекеттік қаржыландыру көлемі әртүрлі еуропалық елдерде (Шығыс Еуропаны санамағанда) едәуір әртүрлі, </w:t>
      </w:r>
      <w:r>
        <w:br/>
      </w:r>
      <w:r>
        <w:rPr>
          <w:rFonts w:ascii="Times New Roman"/>
          <w:b w:val="false"/>
          <w:i w:val="false"/>
          <w:color w:val="000000"/>
          <w:sz w:val="28"/>
        </w:rPr>
        <w:t xml:space="preserve">
      Еуропалық елдердің көбінде сутектік энергетика және отын элементтерін, бірінші кезекте қатты полимерлік электролитті, балқыған карбонатты және қатты тотықты отын элементтерін әзірлеу саласындағы белсенділіктің тез өсуі байқалады. </w:t>
      </w:r>
    </w:p>
    <w:p>
      <w:pPr>
        <w:spacing w:after="0"/>
        <w:ind w:left="0"/>
        <w:jc w:val="left"/>
      </w:pPr>
      <w:r>
        <w:rPr>
          <w:rFonts w:ascii="Times New Roman"/>
          <w:b/>
          <w:i w:val="false"/>
          <w:color w:val="000000"/>
        </w:rPr>
        <w:t xml:space="preserve"> 2. Қазақстан Республикасында энергияны және </w:t>
      </w:r>
      <w:r>
        <w:br/>
      </w:r>
      <w:r>
        <w:rPr>
          <w:rFonts w:ascii="Times New Roman"/>
          <w:b/>
          <w:i w:val="false"/>
          <w:color w:val="000000"/>
        </w:rPr>
        <w:t xml:space="preserve">
жаңартылатын ресурстарды тиімді пайдаланудың </w:t>
      </w:r>
      <w:r>
        <w:br/>
      </w:r>
      <w:r>
        <w:rPr>
          <w:rFonts w:ascii="Times New Roman"/>
          <w:b/>
          <w:i w:val="false"/>
          <w:color w:val="000000"/>
        </w:rPr>
        <w:t xml:space="preserve">
перспективалары </w:t>
      </w:r>
    </w:p>
    <w:p>
      <w:pPr>
        <w:spacing w:after="0"/>
        <w:ind w:left="0"/>
        <w:jc w:val="both"/>
      </w:pPr>
      <w:r>
        <w:rPr>
          <w:rFonts w:ascii="Times New Roman"/>
          <w:b w:val="false"/>
          <w:i w:val="false"/>
          <w:color w:val="000000"/>
          <w:sz w:val="28"/>
        </w:rPr>
        <w:t xml:space="preserve">      Қазақстанда жаңартылмайтын ресурстарды пайдалану базасында өзінің орнықты дамуын қамтамасыз ету және тек қана әлемнің 50 барынша бәсекеге қабілетті елдері қатарына кіріп қана қоймай, бұл ұстанымды болашақ ұрпақтарға сақтап қалу үшін барлық мүмкіндіктерге ие. </w:t>
      </w:r>
      <w:r>
        <w:br/>
      </w:r>
      <w:r>
        <w:rPr>
          <w:rFonts w:ascii="Times New Roman"/>
          <w:b w:val="false"/>
          <w:i w:val="false"/>
          <w:color w:val="000000"/>
          <w:sz w:val="28"/>
        </w:rPr>
        <w:t xml:space="preserve">
      Біріншіден, ел жаңартылатын ресурстардың ауқымды ашылмаған әлеуетіне ие, минералдық шикізат нарығындағы қолайлы конъюктура қосымша табыстарды қалпына келтіру технологияларына инвестициялауға және осы ресурстарды ауыл, су, орман және балық шаруашылықтарында, сондай-ақ энергетикада пайдалануға мүмкіндік беруі тиіс. Шетелдегі сәйкес салалардағы тәжірибені тікелей зерттеу үшін технологиялардың импорты және капиталдың экспорты, бір жағынан, ел ішіндегі инфляциялық қысымды төмендетеді, екінші жағынан, Қазақстанға ұзақ мерзімді перспективада тұрақты табысты, біздің бағалауымыз бойынша - жылына 12 миллиардтан астам АҚШ долларды қамтамасыз етеді. </w:t>
      </w:r>
      <w:r>
        <w:br/>
      </w:r>
      <w:r>
        <w:rPr>
          <w:rFonts w:ascii="Times New Roman"/>
          <w:b w:val="false"/>
          <w:i w:val="false"/>
          <w:color w:val="000000"/>
          <w:sz w:val="28"/>
        </w:rPr>
        <w:t xml:space="preserve">
      Екіншіден, рентабельді, географиялық диверсификацияланған өндірістерді жаңартылатын ресурстардың негізінде дамыту арқасында жұмыспен қамтылу құрылымын оңтайландыру және елдің ауылды жерлерде тұратын 40 %-дан астамы халқының әл-ауқатының өсуі қамтамасыз етілетін болады. Бұдан өзге, еңбек ресурстары үшін жаһандану жағдайларында әлеуетті бәсекеге қабілетсіз салалардан босап шығатын қосымша жұмыс орындары құрылатын болады. </w:t>
      </w:r>
      <w:r>
        <w:br/>
      </w:r>
      <w:r>
        <w:rPr>
          <w:rFonts w:ascii="Times New Roman"/>
          <w:b w:val="false"/>
          <w:i w:val="false"/>
          <w:color w:val="000000"/>
          <w:sz w:val="28"/>
        </w:rPr>
        <w:t xml:space="preserve">
      Үшіншіден, экологиялық таза өнімді өндіру үшін өсімдік және жануар шикізатын қалдықсыз тазартудың жоғары тиімді технологияларына көшу, сондай-ақ жаңартылатын энергия ресурстарын пайдалану ұлт пен қоршаған ортаның жалпы сауығуын қамтамасыз етеді. </w:t>
      </w:r>
      <w:r>
        <w:br/>
      </w:r>
      <w:r>
        <w:rPr>
          <w:rFonts w:ascii="Times New Roman"/>
          <w:b w:val="false"/>
          <w:i w:val="false"/>
          <w:color w:val="000000"/>
          <w:sz w:val="28"/>
        </w:rPr>
        <w:t xml:space="preserve">
      Төртіншіден, өзіне орнықты ілгермелі дамуды қамтамасыз етіп, сонымен өңірдегі экономикалық және саяси тұрақтылықты нығайта отырып, Қазақстан ЕврАзЭС бойынша серіктес елдерде, бірінші кезекте Орталық Азияда қол жеткізілген тәжірибелерді енгізе алады. </w:t>
      </w:r>
      <w:r>
        <w:br/>
      </w:r>
      <w:r>
        <w:rPr>
          <w:rFonts w:ascii="Times New Roman"/>
          <w:b w:val="false"/>
          <w:i w:val="false"/>
          <w:color w:val="000000"/>
          <w:sz w:val="28"/>
        </w:rPr>
        <w:t xml:space="preserve">
      20 - 25 жыл ағымында белгіленген мақсаттарға қол жеткізу үшін 2024 жылға дейін орнықты даму мақсатында Қазақстан Республикасының энергиясы мен жаңартылатын ресурстарын тиімді пайдалану стратегиясын бүгін әзірлеу және іске асыруға кірісу қажет. Бұл ұзақ мерзімді стратегия ұтымды және тиімді табиғат пайдалану идеясын көпшілікке таратуды, өндірістің жаңа технологияларын, жаңа мәдениетін енгізуді, ресурстарды үнемдеу, оларды экологиялық қорғау және жаңартылатын ресурстарға залал келтіретін проблемаларды шешу үшін сәйкес заңнамалық базаны құруды, оның ішінде оларды жыртқыштық пайдалануды тоқтату жөніндегі шараларды қабылдауды қарастыратын болады. Жаңартылатын ресурстар базасында салаларды дамытуда табыстарға қол жеткізген елдердің тәжірибесі осындай стратегияны жіберген сәттен бастап бірінші айтарлықтай нәтижелер 15-20 жылдан кейін пайда болатынын көрсетеді. </w:t>
      </w:r>
      <w:r>
        <w:br/>
      </w:r>
      <w:r>
        <w:rPr>
          <w:rFonts w:ascii="Times New Roman"/>
          <w:b w:val="false"/>
          <w:i w:val="false"/>
          <w:color w:val="000000"/>
          <w:sz w:val="28"/>
        </w:rPr>
        <w:t xml:space="preserve">
      Стратегияны іске асыруды кідіріссіз бастау қажет, себебі табиғат ресурстарын пайдалану саласында пайдалы қазбаларды алу тиімділігінің төмендеуі, қоршаған ортаның өнеркәсіптік қалдықтармен ластануы, таусылған кен орындарын және ластанған аумақтарды қалпына келтіруді бақылаудың жоқ болуы; жайылымдардың азып-тозуы және шөлейттенуі, жыртылатын жерлерді тиімсіз пайдалану, сапалы жерлерді бақылаусыз ауыл шаруашылығы айналымынан шығару және оларды өнеркәсіптік құрылысқа беру; Шығыс Қазақстан облысында ормандардың қысқаруы, сексеуілді қыру; балықты бақылаусыз аулау, трансшекаралық өзендерді пайдаланудың реттелмеуіне байланысты су қоймаларының таяздануы және басқа тәрізді жинақталған кері тенденцияларды жеңіп шығу үшін белсенді мемлекеттік реттеу талап етіледі. </w:t>
      </w:r>
    </w:p>
    <w:p>
      <w:pPr>
        <w:spacing w:after="0"/>
        <w:ind w:left="0"/>
        <w:jc w:val="left"/>
      </w:pPr>
      <w:r>
        <w:rPr>
          <w:rFonts w:ascii="Times New Roman"/>
          <w:b/>
          <w:i w:val="false"/>
          <w:color w:val="000000"/>
        </w:rPr>
        <w:t xml:space="preserve"> 2.1. Жаңартылатын ресурстарды пайдалану перспективалары </w:t>
      </w:r>
    </w:p>
    <w:p>
      <w:pPr>
        <w:spacing w:after="0"/>
        <w:ind w:left="0"/>
        <w:jc w:val="both"/>
      </w:pPr>
      <w:r>
        <w:rPr>
          <w:rFonts w:ascii="Times New Roman"/>
          <w:b/>
          <w:i w:val="false"/>
          <w:color w:val="000000"/>
          <w:sz w:val="28"/>
        </w:rPr>
        <w:t xml:space="preserve">      Жер ресурстары.  </w:t>
      </w:r>
      <w:r>
        <w:rPr>
          <w:rFonts w:ascii="Times New Roman"/>
          <w:b w:val="false"/>
          <w:i w:val="false"/>
          <w:color w:val="000000"/>
          <w:sz w:val="28"/>
        </w:rPr>
        <w:t xml:space="preserve">Ауыл шаруашылығы өндірісінің жер құнарлығын тұрақты қалпына келтірумен, топырақтың органикалық затының саны мен сапасын арттырумен органикалық немесе экологиялық егіншілікке негізделген орнықты жүйелеріне көшуді мемлекеттік қолдау. </w:t>
      </w:r>
      <w:r>
        <w:br/>
      </w:r>
      <w:r>
        <w:rPr>
          <w:rFonts w:ascii="Times New Roman"/>
          <w:b w:val="false"/>
          <w:i w:val="false"/>
          <w:color w:val="000000"/>
          <w:sz w:val="28"/>
        </w:rPr>
        <w:t>
</w:t>
      </w:r>
      <w:r>
        <w:rPr>
          <w:rFonts w:ascii="Times New Roman"/>
          <w:b/>
          <w:i w:val="false"/>
          <w:color w:val="000000"/>
          <w:sz w:val="28"/>
        </w:rPr>
        <w:t xml:space="preserve">      Су ресурстары.  </w:t>
      </w:r>
      <w:r>
        <w:rPr>
          <w:rFonts w:ascii="Times New Roman"/>
          <w:b w:val="false"/>
          <w:i w:val="false"/>
          <w:color w:val="000000"/>
          <w:sz w:val="28"/>
        </w:rPr>
        <w:t xml:space="preserve">Су ресурстарын біріктірілген басқару (СРББ) қағидаттарын, жер беті және жер асты суларын, сондай-ақ тазартылған сарқынды суларды айналымды сумен қамтамасыз етуді тиімді пайдалану технологияларын енгізу жер беті көздерінің және атмосфералық жауын-шашын дефицитімен өңірлерді дамытуға мүмкіндік береді. Су үнемдеуші технологияларды енгізумен мелиорациялық жүйелерді қалпына келтіру нормадан тыс суландыру суының шығындарды қысқартуға мүмкіндік береді. </w:t>
      </w:r>
      <w:r>
        <w:br/>
      </w:r>
      <w:r>
        <w:rPr>
          <w:rFonts w:ascii="Times New Roman"/>
          <w:b w:val="false"/>
          <w:i w:val="false"/>
          <w:color w:val="000000"/>
          <w:sz w:val="28"/>
        </w:rPr>
        <w:t>
</w:t>
      </w:r>
      <w:r>
        <w:rPr>
          <w:rFonts w:ascii="Times New Roman"/>
          <w:b/>
          <w:i w:val="false"/>
          <w:color w:val="000000"/>
          <w:sz w:val="28"/>
        </w:rPr>
        <w:t xml:space="preserve">      Орман ресурстары.  </w:t>
      </w:r>
      <w:r>
        <w:rPr>
          <w:rFonts w:ascii="Times New Roman"/>
          <w:b w:val="false"/>
          <w:i w:val="false"/>
          <w:color w:val="000000"/>
          <w:sz w:val="28"/>
        </w:rPr>
        <w:t xml:space="preserve">Республиканың орман шаруашылығын дамытудың перспективалы бағыттарының бірі іскерлік және отындық ағашты алу мақсатында сүректі және бұталы тұқымдарды плантациялық өсіру болып табылады. </w:t>
      </w:r>
      <w:r>
        <w:br/>
      </w:r>
      <w:r>
        <w:rPr>
          <w:rFonts w:ascii="Times New Roman"/>
          <w:b w:val="false"/>
          <w:i w:val="false"/>
          <w:color w:val="000000"/>
          <w:sz w:val="28"/>
        </w:rPr>
        <w:t xml:space="preserve">
      Пилоттық жоба "Ақмола облысындағы "Талдыкөл" жинақтауышын қалпына келтірумен сарқынды суларды жою" жобасы бола алады. </w:t>
      </w:r>
      <w:r>
        <w:br/>
      </w:r>
      <w:r>
        <w:rPr>
          <w:rFonts w:ascii="Times New Roman"/>
          <w:b w:val="false"/>
          <w:i w:val="false"/>
          <w:color w:val="000000"/>
          <w:sz w:val="28"/>
        </w:rPr>
        <w:t xml:space="preserve">
      Осы жобаның шеңберінде тазартылған сарқынды суларды тез өсетін сүректі және бұталы тұқымдардың плантацияларын суару үшін пайдалану қарастырылған. </w:t>
      </w:r>
      <w:r>
        <w:br/>
      </w:r>
      <w:r>
        <w:rPr>
          <w:rFonts w:ascii="Times New Roman"/>
          <w:b w:val="false"/>
          <w:i w:val="false"/>
          <w:color w:val="000000"/>
          <w:sz w:val="28"/>
        </w:rPr>
        <w:t xml:space="preserve">
      Жобаны ойдағыдай іске асыру барысы бойынша ұқсас жобаларды республиканың ірі елді мекендері айналасында жүзеге асыруға болады, дәл сонымен сарқынды сулардың жинақтауыштары жойылатын, сүректі және бұталы тұқымдардың өкпе жерлері өсірілетін, экологиялық жағдай жақсартылатын, отындық және іскерлік ағаш алынатын, жаңа жұмыс орындары құрылатын болады. </w:t>
      </w:r>
      <w:r>
        <w:br/>
      </w:r>
      <w:r>
        <w:rPr>
          <w:rFonts w:ascii="Times New Roman"/>
          <w:b w:val="false"/>
          <w:i w:val="false"/>
          <w:color w:val="000000"/>
          <w:sz w:val="28"/>
        </w:rPr>
        <w:t xml:space="preserve">
      Пилоттық жобаны шешу тетіктерінің бірі екпе материалын жабық тамырлық жүйемен өсіру болып табылады. </w:t>
      </w:r>
      <w:r>
        <w:br/>
      </w:r>
      <w:r>
        <w:rPr>
          <w:rFonts w:ascii="Times New Roman"/>
          <w:b w:val="false"/>
          <w:i w:val="false"/>
          <w:color w:val="000000"/>
          <w:sz w:val="28"/>
        </w:rPr>
        <w:t>
</w:t>
      </w:r>
      <w:r>
        <w:rPr>
          <w:rFonts w:ascii="Times New Roman"/>
          <w:b/>
          <w:i w:val="false"/>
          <w:color w:val="000000"/>
          <w:sz w:val="28"/>
        </w:rPr>
        <w:t xml:space="preserve">      Өсімдік шаруашылығы ресурстары.  </w:t>
      </w:r>
      <w:r>
        <w:rPr>
          <w:rFonts w:ascii="Times New Roman"/>
          <w:b w:val="false"/>
          <w:i w:val="false"/>
          <w:color w:val="000000"/>
          <w:sz w:val="28"/>
        </w:rPr>
        <w:t xml:space="preserve">Бақ шаруашылығын дамытудың перспективасы қазақстандық алма секілді дәстүрлі жемісі мысалында көрнекті көрсетуге болады. </w:t>
      </w:r>
      <w:r>
        <w:br/>
      </w:r>
      <w:r>
        <w:rPr>
          <w:rFonts w:ascii="Times New Roman"/>
          <w:b w:val="false"/>
          <w:i w:val="false"/>
          <w:color w:val="000000"/>
          <w:sz w:val="28"/>
        </w:rPr>
        <w:t xml:space="preserve">
      Чилиде 40 мың га алма бақтары 400 млн. АҚШ доллары жылына (10 мың АҚШ доллары/га) экспорттық табыс әкеледі, ал Қазақстанда 2005 жылы 34,1 мың га-дан алмалардың экспорты тек 2,2 млн. АҚШ долларын (64,5 АҚШ доллары/га - 155 есе кем!) құрады. Қазіргі заманғы агротехнологияларды енгізген кезде алма бақтары өнімділігінің 25 т/га-ға дейін 6 еседен астам арттыруға болады. Осылайша қолда бар аудандардан 250 млн. АКШ доллары сомасында 850 мыңнан астам тонна алма алу мүмкін. </w:t>
      </w:r>
      <w:r>
        <w:br/>
      </w:r>
      <w:r>
        <w:rPr>
          <w:rFonts w:ascii="Times New Roman"/>
          <w:b w:val="false"/>
          <w:i w:val="false"/>
          <w:color w:val="000000"/>
          <w:sz w:val="28"/>
        </w:rPr>
        <w:t xml:space="preserve">
      Жүзімге қатысты, Қазақстан кем дегенде өткен ғасырдың 80-інші жылдарындағы жалпы жинау 250 мың тоннаға жеткен өз нәтижелерінің шыңына қол жеткізуге мүмкіншілікке ие. Осындай жинаған кезде Қазақстан 150 млн. литрге дейін шарап және 50 мың тоннаға дейін асхана жүзімін өндіре алады. Экспорт әлеуеті 100 млн. литр шарап немесе 150 - 200 млн. АҚШ доллары жылына дейін құрылуы мүмкін. Саланың табысты дамуының алғышарттар Қазақстанның оңтүстік өңірлеріндегі қолайлы климат пен топырақ құрамы болып табылады. </w:t>
      </w:r>
      <w:r>
        <w:br/>
      </w:r>
      <w:r>
        <w:rPr>
          <w:rFonts w:ascii="Times New Roman"/>
          <w:b w:val="false"/>
          <w:i w:val="false"/>
          <w:color w:val="000000"/>
          <w:sz w:val="28"/>
        </w:rPr>
        <w:t xml:space="preserve">
      Өнімділігінің артуынан басқа, жеміс-көкөніс, бақша, жидекті дақылдарды және жүзімді өсіруге аудандарды Қазақстанның оңтүстігі мен оңтүстік-шығысында ауыл шаруашылығы айналымынан шығып қалған жерлерді (шамамен 17 мың га) пайдалану есебінен кеңейту мүмкіндігі бар. Жеміс-көкөніс, бақша, жидекті дақылдарды өсіруге егіс аудандарын кеңейтудің жалпы әлеуеті 400 мың га құрауы мүмкін. </w:t>
      </w:r>
      <w:r>
        <w:br/>
      </w:r>
      <w:r>
        <w:rPr>
          <w:rFonts w:ascii="Times New Roman"/>
          <w:b w:val="false"/>
          <w:i w:val="false"/>
          <w:color w:val="000000"/>
          <w:sz w:val="28"/>
        </w:rPr>
        <w:t>
</w:t>
      </w:r>
      <w:r>
        <w:rPr>
          <w:rFonts w:ascii="Times New Roman"/>
          <w:b/>
          <w:i w:val="false"/>
          <w:color w:val="000000"/>
          <w:sz w:val="28"/>
        </w:rPr>
        <w:t xml:space="preserve">      Балық ресурстары.  </w:t>
      </w:r>
      <w:r>
        <w:rPr>
          <w:rFonts w:ascii="Times New Roman"/>
          <w:b w:val="false"/>
          <w:i w:val="false"/>
          <w:color w:val="000000"/>
          <w:sz w:val="28"/>
        </w:rPr>
        <w:t xml:space="preserve">Балық өнімін жан басына орташа жылдық тұтыну Қазақстанда бар болғаны 4 кг құрайды, ал орташа әлемдік мән - 17 кг. Бұдан өзге осы көрсеткіш 50 кг шамасында құрайды, ал Жапония, Норвегия тәрізді елдерде 70 кг жетеді. Осылайша, балық шаруашылығы өнімдерін тұтыну үшін ішкі нарықтың едәуір әлеуеті бар. </w:t>
      </w:r>
      <w:r>
        <w:br/>
      </w:r>
      <w:r>
        <w:rPr>
          <w:rFonts w:ascii="Times New Roman"/>
          <w:b w:val="false"/>
          <w:i w:val="false"/>
          <w:color w:val="000000"/>
          <w:sz w:val="28"/>
        </w:rPr>
        <w:t xml:space="preserve">
      Табиғи себептер бойынша немесе адам қызметінен балықтардың кейбір түрлерінің ресурстары жоқ Еуропаға экспорттау әлеуеті бар. </w:t>
      </w:r>
      <w:r>
        <w:br/>
      </w:r>
      <w:r>
        <w:rPr>
          <w:rFonts w:ascii="Times New Roman"/>
          <w:b w:val="false"/>
          <w:i w:val="false"/>
          <w:color w:val="000000"/>
          <w:sz w:val="28"/>
        </w:rPr>
        <w:t xml:space="preserve">
      Су қоймалары ресурстарының табиғи жағдайларда баяу қалпына келуін және балық қорының қысқаруына әлемдік тенденцияларды ескере отырып, Қазақстан үшін басты даму бағыты балық шаруашылығы болуы тиіс. Бекіре түқымдастары, бақтақ және басқа да бағалы балықтар аквадақылдарының ашылмаған едәуір әлеуеті бар. Мамандардың бағалауы бойынша тек жүмыс істеп түрған балық өсіру шаруашылықтарының өзінде 100 мың тонна балық жылына - ресми статистика бойынша ағымдағы жыл сайынғы аулаудан 300 %-ға дейін өндіруге болады. </w:t>
      </w:r>
      <w:r>
        <w:br/>
      </w:r>
      <w:r>
        <w:rPr>
          <w:rFonts w:ascii="Times New Roman"/>
          <w:b w:val="false"/>
          <w:i w:val="false"/>
          <w:color w:val="000000"/>
          <w:sz w:val="28"/>
        </w:rPr>
        <w:t xml:space="preserve">
      Балық аулау мен балық өсіруді дамыту шараларын іске асырған кезде балықты сатудан жиынтық табыс жылына 500 млн. АҚШ долларынан астам құрай алады. </w:t>
      </w:r>
      <w:r>
        <w:br/>
      </w:r>
      <w:r>
        <w:rPr>
          <w:rFonts w:ascii="Times New Roman"/>
          <w:b w:val="false"/>
          <w:i w:val="false"/>
          <w:color w:val="000000"/>
          <w:sz w:val="28"/>
        </w:rPr>
        <w:t>
</w:t>
      </w:r>
      <w:r>
        <w:rPr>
          <w:rFonts w:ascii="Times New Roman"/>
          <w:b/>
          <w:i w:val="false"/>
          <w:color w:val="000000"/>
          <w:sz w:val="28"/>
        </w:rPr>
        <w:t xml:space="preserve">      Мал шаруашылығы ресурстары.  </w:t>
      </w:r>
      <w:r>
        <w:rPr>
          <w:rFonts w:ascii="Times New Roman"/>
          <w:b w:val="false"/>
          <w:i w:val="false"/>
          <w:color w:val="000000"/>
          <w:sz w:val="28"/>
        </w:rPr>
        <w:t xml:space="preserve">Қазақстанда жақсартылған жайылымдардың аудандарының орташа өнімділігі 36,5 ц/га, 49,1 млн. га-ға дейін арттыру мүмкін. Ол үшін қолда бар соғылған және аз өнімді жайылымдарды дақылдандыру, жайылымдық сумен қамтамасыз ету жөніндегі жүмыстарды өткізу, сондай-ақ осы жайылымдарды майлы және бұршақты дақылдары ауыспалы егісіне қосу практикасын енгізу қажет. Бұл ретте малдың шоғырлануы орташа Қазақстан бойынша 5 есе артады және орташа 1 га жайылымға 0,2 шартты мал басын құрайды. </w:t>
      </w:r>
      <w:r>
        <w:br/>
      </w:r>
      <w:r>
        <w:rPr>
          <w:rFonts w:ascii="Times New Roman"/>
          <w:b w:val="false"/>
          <w:i w:val="false"/>
          <w:color w:val="000000"/>
          <w:sz w:val="28"/>
        </w:rPr>
        <w:t xml:space="preserve">
      Жайылымдарды түбегейлі жақсарту ІҚМ бас санын 25,3 млн. басқа дейін арттыруға мүмкіндік береді, бұл ретте 3 млрд. АҚШ доллары сомасына 1,1 млн. тоннаға дейін сиыр еті, 2,2 млрд. тонна АҚШ доллары сомасына 6,8 млн. тоннаға дейін сүт, 150 млн. АҚШ доллары сомасына тері өндірілуі мүмкін. Ет пен сүтті өңдеу қосымша 1,8 млрд. АҚШ долларын бере алады. </w:t>
      </w:r>
      <w:r>
        <w:br/>
      </w:r>
      <w:r>
        <w:rPr>
          <w:rFonts w:ascii="Times New Roman"/>
          <w:b w:val="false"/>
          <w:i w:val="false"/>
          <w:color w:val="000000"/>
          <w:sz w:val="28"/>
        </w:rPr>
        <w:t xml:space="preserve">
      Осы жайылымдарда 68,8 млн. басқа дейін қой ұстау мүмкін, сәйкесінше 3,4 млрд. АҚШ доллары сомасына 1,1 млн. тоннаға дейін қой етін, 260 млн. АҚШ доллары сомасына дейін 210 мың тоннаға дейін жүн, 110 млн. АҚШ доллары сомасы шамасына 30 млн. дана ҰҚМ шикізат былғарысын өндіру мүмкін. </w:t>
      </w:r>
    </w:p>
    <w:p>
      <w:pPr>
        <w:spacing w:after="0"/>
        <w:ind w:left="0"/>
        <w:jc w:val="left"/>
      </w:pPr>
      <w:r>
        <w:rPr>
          <w:rFonts w:ascii="Times New Roman"/>
          <w:b/>
          <w:i w:val="false"/>
          <w:color w:val="000000"/>
        </w:rPr>
        <w:t xml:space="preserve"> 2.2. Энергия үнемдеудің және жаңартылатын </w:t>
      </w:r>
      <w:r>
        <w:br/>
      </w:r>
      <w:r>
        <w:rPr>
          <w:rFonts w:ascii="Times New Roman"/>
          <w:b/>
          <w:i w:val="false"/>
          <w:color w:val="000000"/>
        </w:rPr>
        <w:t xml:space="preserve">
энергия көздерін пайдаланудың перспективалары </w:t>
      </w:r>
    </w:p>
    <w:p>
      <w:pPr>
        <w:spacing w:after="0"/>
        <w:ind w:left="0"/>
        <w:jc w:val="both"/>
      </w:pPr>
      <w:r>
        <w:rPr>
          <w:rFonts w:ascii="Times New Roman"/>
          <w:b w:val="false"/>
          <w:i w:val="false"/>
          <w:color w:val="000000"/>
          <w:sz w:val="28"/>
        </w:rPr>
        <w:t xml:space="preserve">      Энергияны пайдалану тиімділігінің артуы және жаңартылатын энергия көздерін барлық мөлшерде пайдалану 2007 - 2024 жылдарға арналған Қазақстан Республикасының орнықты дамуға көшу тұжырымдамасына сәйкес орнықты даму мақсаттарына жету үшін энергетикалық саясаттағы негізгі бағыты болуы тиісті. </w:t>
      </w:r>
      <w:r>
        <w:br/>
      </w:r>
      <w:r>
        <w:rPr>
          <w:rFonts w:ascii="Times New Roman"/>
          <w:b w:val="false"/>
          <w:i w:val="false"/>
          <w:color w:val="000000"/>
          <w:sz w:val="28"/>
        </w:rPr>
        <w:t xml:space="preserve">
      Электр және жылу энергиясын тұтынудың өсуі Қазақстанның ішінде де, жақын көршілерде де қатарға жаңа қуаттарды енгізу мен бағаны көтеру қажеттілігіне әкеліп соқтырады. Көмір мен көмірсутектерде жұмыс істейтін жаңа ЖЭС құрылыстарына инвестициялар экологиялық проблемаларды шиеленістіру дегенді білдіреді. Жергілікті жаңартылатын энергия көздерін пайдалану орталықтандырылған энергиямен қамтамасыз етуге, әсіресе электр энергиясының тапшылығын көріп отырған алшақ орналасқан аудандар үшін экономикалық балама болып табылады. </w:t>
      </w:r>
      <w:r>
        <w:br/>
      </w:r>
      <w:r>
        <w:rPr>
          <w:rFonts w:ascii="Times New Roman"/>
          <w:b w:val="false"/>
          <w:i w:val="false"/>
          <w:color w:val="000000"/>
          <w:sz w:val="28"/>
        </w:rPr>
        <w:t>
</w:t>
      </w:r>
      <w:r>
        <w:rPr>
          <w:rFonts w:ascii="Times New Roman"/>
          <w:b/>
          <w:i w:val="false"/>
          <w:color w:val="000000"/>
          <w:sz w:val="28"/>
        </w:rPr>
        <w:t xml:space="preserve">      Су энергетикасы.  </w:t>
      </w:r>
      <w:r>
        <w:rPr>
          <w:rFonts w:ascii="Times New Roman"/>
          <w:b w:val="false"/>
          <w:i w:val="false"/>
          <w:color w:val="000000"/>
          <w:sz w:val="28"/>
        </w:rPr>
        <w:t xml:space="preserve">Су энергиясы жаңартылатын энергия көздерінің ең кең қолданылатын түрі болып табылады. Су энергетикасының артықшылықтары: энергия ресурстарының тұрақты шығынсыз жаңартылуы, жоғары ептіліктігі, су ресурстарын кешенді пайдалану, атмосфераны ластайтын шығарындылардың болмауы және отынды үнемдеу. </w:t>
      </w:r>
      <w:r>
        <w:br/>
      </w:r>
      <w:r>
        <w:rPr>
          <w:rFonts w:ascii="Times New Roman"/>
          <w:b w:val="false"/>
          <w:i w:val="false"/>
          <w:color w:val="000000"/>
          <w:sz w:val="28"/>
        </w:rPr>
        <w:t xml:space="preserve">
      Су энергетикасының электр энергиясын әлемдік өндірудегі үлесі 18 %-ды құрайды (Қазақстанда - 12,3 %). Қазақстанның ЕЭС генерациялық қуаттары құрылымындағы ГЭС үлесі 12,3 %-ды құрайды, бұл жеткіліксіз болып табылады. Энергожүйедегі шекті жүктеме қамту қамтамасыз етілетін және жиілікті реттеудің қолайлы жағдайлары құрылатын кездегі белгіленген қуаттарының оңтайлы құрылымы энергожүйенің барлық станцияларының белгіленген қуатынан 15-20 %-ынан кем емес мөлшерінде өзен ағысын реттеуді жүзеге асыратын ГЭС үлесін қарастырады. Су энергетикасы Норвегия (99 %), Бразилия (90 %), Швейцария (76 %) тәрізді елдерде анағұрлым дамыған. Қазақстан үшін Бразилияның шағын және орта су энергетикасын дамытудағы тәжірибесі пайдалы болады, бұл шағын елді мекендерді электрмен қамсыздандыру үшін өзекті. </w:t>
      </w:r>
      <w:r>
        <w:br/>
      </w:r>
      <w:r>
        <w:rPr>
          <w:rFonts w:ascii="Times New Roman"/>
          <w:b w:val="false"/>
          <w:i w:val="false"/>
          <w:color w:val="000000"/>
          <w:sz w:val="28"/>
        </w:rPr>
        <w:t xml:space="preserve">
      Жалпы Қазақстанның қазіргі уақытта қолданыстағы ГЭС қуаты электр энергиясын жылдық 8,32 млрд. кВт. сағ. өндіруімен 2 068 МВт-ты құрайды. Қазақстанның сомалық су әлеуеті шамамен 170 млрд. кВт. сағ. құруы тиіс, оның ішінде 23,5 млрд. кВт. сағ. экономикалық тиімді өндірілуі мүмкін. Негізгі су энергетикасының ресурстары республиканың Шығыс және Оңтүстік Шығыс өңірлерінде шоғырланған. </w:t>
      </w:r>
      <w:r>
        <w:br/>
      </w:r>
      <w:r>
        <w:rPr>
          <w:rFonts w:ascii="Times New Roman"/>
          <w:b w:val="false"/>
          <w:i w:val="false"/>
          <w:color w:val="000000"/>
          <w:sz w:val="28"/>
        </w:rPr>
        <w:t xml:space="preserve">
      Оңтүстік Қазақстан аумағында өңірдің жиынтық әлеуетті энергетикалық ресурстары 10 млрд. кВт. сағ. мөлшерде анықталған. Солтүстік және Орталық Қазақстанның су энергетикасы ресурстарының аз мөлшері бар, олардың үлесіне республиканың әлеуетті су энергетикасының ресурстары 1,7 %-ға немесе 2,08 млрд. кВт. сағ. жуық келеді. Батыс Қазақстан өзендерінің энергетикалық әлеуеті 2,8 млрд. кВт. сағ. бағаланады. </w:t>
      </w:r>
      <w:r>
        <w:br/>
      </w:r>
      <w:r>
        <w:rPr>
          <w:rFonts w:ascii="Times New Roman"/>
          <w:b w:val="false"/>
          <w:i w:val="false"/>
          <w:color w:val="000000"/>
          <w:sz w:val="28"/>
        </w:rPr>
        <w:t>
</w:t>
      </w:r>
      <w:r>
        <w:rPr>
          <w:rFonts w:ascii="Times New Roman"/>
          <w:b/>
          <w:i w:val="false"/>
          <w:color w:val="000000"/>
          <w:sz w:val="28"/>
        </w:rPr>
        <w:t xml:space="preserve">      Жел энергетикасы.  </w:t>
      </w:r>
      <w:r>
        <w:rPr>
          <w:rFonts w:ascii="Times New Roman"/>
          <w:b w:val="false"/>
          <w:i w:val="false"/>
          <w:color w:val="000000"/>
          <w:sz w:val="28"/>
        </w:rPr>
        <w:t xml:space="preserve">Желдің энергиясын пайдалану қарқынды дамуда. АҚШ-та 2003 - 2005 жылдары жел агрегаттарының 4 500 жуығы  орнатылған немесе барлық өткен жылдары қанша орнатылған болса, соншасы орнатылды. Тұтастай әлем бойынша соңғы 2 жылда жел энергетикасының белгіленген күші 1,5 есеге өсті. </w:t>
      </w:r>
    </w:p>
    <w:p>
      <w:pPr>
        <w:spacing w:after="0"/>
        <w:ind w:left="0"/>
        <w:jc w:val="both"/>
      </w:pPr>
      <w:r>
        <w:rPr>
          <w:rFonts w:ascii="Times New Roman"/>
          <w:b w:val="false"/>
          <w:i w:val="false"/>
          <w:color w:val="000000"/>
          <w:sz w:val="28"/>
        </w:rPr>
        <w:t xml:space="preserve">8-кесте   </w:t>
      </w:r>
    </w:p>
    <w:p>
      <w:pPr>
        <w:spacing w:after="0"/>
        <w:ind w:left="0"/>
        <w:jc w:val="both"/>
      </w:pPr>
      <w:r>
        <w:rPr>
          <w:rFonts w:ascii="Times New Roman"/>
          <w:b/>
          <w:i w:val="false"/>
          <w:color w:val="000000"/>
          <w:sz w:val="28"/>
        </w:rPr>
        <w:t xml:space="preserve">       Жел энергетикасының даму серпіні (МВт)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2053"/>
        <w:gridCol w:w="2053"/>
        <w:gridCol w:w="2133"/>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жылдар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Германия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14609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16628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18427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Испания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10027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9149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4430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Норвегия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28730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34616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40932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Бүкіләлем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39293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47617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58982 </w:t>
            </w:r>
          </w:p>
        </w:tc>
      </w:tr>
    </w:tbl>
    <w:p>
      <w:pPr>
        <w:spacing w:after="0"/>
        <w:ind w:left="0"/>
        <w:jc w:val="both"/>
      </w:pPr>
      <w:r>
        <w:rPr>
          <w:rFonts w:ascii="Times New Roman"/>
          <w:b w:val="false"/>
          <w:i w:val="false"/>
          <w:color w:val="000000"/>
          <w:sz w:val="28"/>
        </w:rPr>
        <w:t xml:space="preserve">      Қазақстан жел энергетикасы ресурстарына ерекше бай. Елдің үлкен аумағында желдің орташа жылдық жылдамдықтары 4-5 м/с құрайды, ал өңірлердің бірқатарында 6 м/с құрайды, бұл жел энергетикасын дамыту үшін жақсы жағдайларды құрастырады. Сараптамалық бағалаулар бойынша жел энергетикасы әлеуетінің мөлшері Қазақстанда жылына 1820 млрд. кВт. сағ. астамды құрайды және оны пайдаланудың мүмкіндіктері тек энергияда қажеттілікпен және энергетика жүйесінің жел электр станцияларының қуатын теңгермелеу мүмкіндігінде шектеледі. </w:t>
      </w:r>
      <w:r>
        <w:br/>
      </w:r>
      <w:r>
        <w:rPr>
          <w:rFonts w:ascii="Times New Roman"/>
          <w:b w:val="false"/>
          <w:i w:val="false"/>
          <w:color w:val="000000"/>
          <w:sz w:val="28"/>
        </w:rPr>
        <w:t xml:space="preserve">
      Едәуір жел ресурстарына Қазақстанның орталық бөлігі, Каспий теңізінің жағалауы, Қазақстанның оңтүстік-шығысындағы аудандардың қатары ие. Солайша, мысалға Жоңғар қақпасының жел энергетикалық әлеуеті 37 млн. кВт. сағ. бағаланады. Халықаралық сарапшылардың бағалаулары бойынша Жоңғар қақпасы жел энергетикасын дамыту үшін әлемдегі ең жақсы жерлердің бірі болып табылады. </w:t>
      </w:r>
      <w:r>
        <w:br/>
      </w:r>
      <w:r>
        <w:rPr>
          <w:rFonts w:ascii="Times New Roman"/>
          <w:b w:val="false"/>
          <w:i w:val="false"/>
          <w:color w:val="000000"/>
          <w:sz w:val="28"/>
        </w:rPr>
        <w:t xml:space="preserve">
      Электр энергиясына және генерацияланған күшке сұраныстың ұлғаюына байланысты тарифтердің өсуі жалғасатын болады және алыс өңірлерде 7-10 кВт. сағ. теңгені құрауы мүмкін. Солайша, жел энергетикасын пайдалану қазіргі уақыттың өзінде сенімді орталықтандырған электрмен қамтамасыз етуге ие емес немесе оларға қосылмаған кіші елді мекендерді энергиямен қамтамасыз етуден бастап экономикалық негізделген болып табылады. </w:t>
      </w:r>
      <w:r>
        <w:br/>
      </w:r>
      <w:r>
        <w:rPr>
          <w:rFonts w:ascii="Times New Roman"/>
          <w:b w:val="false"/>
          <w:i w:val="false"/>
          <w:color w:val="000000"/>
          <w:sz w:val="28"/>
        </w:rPr>
        <w:t>
</w:t>
      </w:r>
      <w:r>
        <w:rPr>
          <w:rFonts w:ascii="Times New Roman"/>
          <w:b/>
          <w:i w:val="false"/>
          <w:color w:val="000000"/>
          <w:sz w:val="28"/>
        </w:rPr>
        <w:t xml:space="preserve">      Гелиоэнергетикасы.  </w:t>
      </w:r>
      <w:r>
        <w:rPr>
          <w:rFonts w:ascii="Times New Roman"/>
          <w:b w:val="false"/>
          <w:i w:val="false"/>
          <w:color w:val="000000"/>
          <w:sz w:val="28"/>
        </w:rPr>
        <w:t xml:space="preserve">Әлемде тек қана 2005 жыл ішінде 1460 МВт гелиоэнергетикалық қуаттылықтар орнатылған болатын. Осы қуаттың 57 %-ын орнатқан Германия көшбасшы болып табылады. </w:t>
      </w:r>
    </w:p>
    <w:p>
      <w:pPr>
        <w:spacing w:after="0"/>
        <w:ind w:left="0"/>
        <w:jc w:val="both"/>
      </w:pPr>
      <w:r>
        <w:rPr>
          <w:rFonts w:ascii="Times New Roman"/>
          <w:b w:val="false"/>
          <w:i w:val="false"/>
          <w:color w:val="000000"/>
          <w:sz w:val="28"/>
        </w:rPr>
        <w:t xml:space="preserve">6-диаграмма   </w:t>
      </w:r>
    </w:p>
    <w:p>
      <w:pPr>
        <w:spacing w:after="0"/>
        <w:ind w:left="0"/>
        <w:jc w:val="left"/>
      </w:pPr>
      <w:r>
        <w:rPr>
          <w:rFonts w:ascii="Times New Roman"/>
          <w:b/>
          <w:i w:val="false"/>
          <w:color w:val="000000"/>
        </w:rPr>
        <w:t xml:space="preserve"> 2005 жылы күн энергетикасының жаңа қуатын іске қосу, % </w:t>
      </w:r>
    </w:p>
    <w:p>
      <w:pPr>
        <w:spacing w:after="0"/>
        <w:ind w:left="0"/>
        <w:jc w:val="both"/>
      </w:pPr>
      <w:r>
        <w:rPr>
          <w:rFonts w:ascii="Times New Roman"/>
          <w:b w:val="false"/>
          <w:i w:val="false"/>
          <w:color w:val="ff0000"/>
          <w:sz w:val="28"/>
        </w:rPr>
        <w:t xml:space="preserve">(суретті қағаз бетінен қараңыз) </w:t>
      </w:r>
    </w:p>
    <w:p>
      <w:pPr>
        <w:spacing w:after="0"/>
        <w:ind w:left="0"/>
        <w:jc w:val="both"/>
      </w:pPr>
      <w:r>
        <w:rPr>
          <w:rFonts w:ascii="Times New Roman"/>
          <w:b w:val="false"/>
          <w:i w:val="false"/>
          <w:color w:val="000000"/>
          <w:sz w:val="28"/>
        </w:rPr>
        <w:t xml:space="preserve">      Күн энергетикасы біздің ғаламшарда өмір көзі болып табылады. Күн атмосфераны және Жердің үстін қыздырады. Күн энергиясының арқасында жел соғады, табиғатта су айналымы жүзеге асады, теңіз және мұхит жылынады, өсімдіктер дамиды, жануарларда азық болады. Атап айтқанда күн сәулесінің арқасында отынның пайда қазбаларының түрі пайда болады. Күн энергиясы күшті және электрді іске қосатын жылуға немесе суыққа қайта айналуы мүмкін. </w:t>
      </w:r>
      <w:r>
        <w:br/>
      </w:r>
      <w:r>
        <w:rPr>
          <w:rFonts w:ascii="Times New Roman"/>
          <w:b w:val="false"/>
          <w:i w:val="false"/>
          <w:color w:val="000000"/>
          <w:sz w:val="28"/>
        </w:rPr>
        <w:t xml:space="preserve">
      Жаңартылатын энергия көздерін пайдаланумен салынған жүйелер тұрақты жаңарып отыратын және аз ластайтын ресурстарды пайдаланады. Барлық жаңартылатын энергия көздері - күн энергиясы, су энергиясы және жел энергиясы Күн қызметінің арқасында жүзеге асады. Жаңартылатын болып саналатын тек қана геотермалдық энергия жер жылуынан болып табылады. </w:t>
      </w:r>
      <w:r>
        <w:br/>
      </w:r>
      <w:r>
        <w:rPr>
          <w:rFonts w:ascii="Times New Roman"/>
          <w:b w:val="false"/>
          <w:i w:val="false"/>
          <w:color w:val="000000"/>
          <w:sz w:val="28"/>
        </w:rPr>
        <w:t xml:space="preserve">
      Қазақстанда күн энергиясының ресурстары құрғақ климаттық жағдайлардың арқасында тұрақты және қолайлы болып табылады. Күн сағатының саны жылына 2200 - 3000 сағатты, ал күннің сәулеленуі шаршы метрге жылына 1300 - 1800 кВт құрайды. </w:t>
      </w:r>
      <w:r>
        <w:br/>
      </w:r>
      <w:r>
        <w:rPr>
          <w:rFonts w:ascii="Times New Roman"/>
          <w:b w:val="false"/>
          <w:i w:val="false"/>
          <w:color w:val="000000"/>
          <w:sz w:val="28"/>
        </w:rPr>
        <w:t xml:space="preserve">
      Қазақстанның барлық аумағында энергия ағымының әлеуетті деңгейі 1 трлн. кВт. сағ. құрайды. Гелий электр станцияларының мүмкіндігінің жиынтық қуаты 2500 болған кезінде фото қайта өзгеру базасында әлеуетті болатын мүмкін өндіруі 2,5 млрд. кВт. сағ/жыл құрайды. Қазақстанда гелий электр станцияларын орналастырудың барынша қолайлы аудандары - Арал маңы, Қызылорда, Оңтүстік Қазақстан облыстары - электр энергиясының тапшылығын сезінуде және барынша кем қалаландырылған. </w:t>
      </w:r>
      <w:r>
        <w:br/>
      </w:r>
      <w:r>
        <w:rPr>
          <w:rFonts w:ascii="Times New Roman"/>
          <w:b w:val="false"/>
          <w:i w:val="false"/>
          <w:color w:val="000000"/>
          <w:sz w:val="28"/>
        </w:rPr>
        <w:t>
</w:t>
      </w:r>
      <w:r>
        <w:rPr>
          <w:rFonts w:ascii="Times New Roman"/>
          <w:b/>
          <w:i w:val="false"/>
          <w:color w:val="000000"/>
          <w:sz w:val="28"/>
        </w:rPr>
        <w:t xml:space="preserve">       Геотермалды энергетика. </w:t>
      </w:r>
      <w:r>
        <w:br/>
      </w:r>
      <w:r>
        <w:rPr>
          <w:rFonts w:ascii="Times New Roman"/>
          <w:b w:val="false"/>
          <w:i w:val="false"/>
          <w:color w:val="000000"/>
          <w:sz w:val="28"/>
        </w:rPr>
        <w:t xml:space="preserve">
      Геотермалды сулар салыстырмалы шамалы шығындармен оларды жылу ресурстары, өнеркәсіптік кәсіпорындардың технологиялық сулары, бальнеологиялық сулар және басқалардың тұрақты көзі ретінде пайдалануға мүмкіндік беретін құнды пайдалы қазбалар болып табылады. </w:t>
      </w:r>
      <w:r>
        <w:br/>
      </w:r>
      <w:r>
        <w:rPr>
          <w:rFonts w:ascii="Times New Roman"/>
          <w:b w:val="false"/>
          <w:i w:val="false"/>
          <w:color w:val="000000"/>
          <w:sz w:val="28"/>
        </w:rPr>
        <w:t xml:space="preserve">
      Геотермалды суларға химиялық құрамына қарамастан 35 </w:t>
      </w:r>
      <w:r>
        <w:rPr>
          <w:rFonts w:ascii="Times New Roman"/>
          <w:b w:val="false"/>
          <w:i w:val="false"/>
          <w:color w:val="000000"/>
          <w:vertAlign w:val="superscript"/>
        </w:rPr>
        <w:t xml:space="preserve">о </w:t>
      </w:r>
      <w:r>
        <w:rPr>
          <w:rFonts w:ascii="Times New Roman"/>
          <w:b w:val="false"/>
          <w:i w:val="false"/>
          <w:color w:val="000000"/>
          <w:sz w:val="28"/>
        </w:rPr>
        <w:t xml:space="preserve">-тан астам температурасы бар жер асты сулары жатады. Геотермалды сулардың жылу көзі ретіндегі жарамдылығы ең бастысы температура арқылы анықталады. Оларды практикада пайдалану үшін сондай-ақ агрессивтік қасиеттердің, тұз тұну процестері қарқындығының және істен қалған суларды төгудің болатын мүмкін жолдарының мәні үлкен болып тұр. </w:t>
      </w:r>
      <w:r>
        <w:br/>
      </w:r>
      <w:r>
        <w:rPr>
          <w:rFonts w:ascii="Times New Roman"/>
          <w:b w:val="false"/>
          <w:i w:val="false"/>
          <w:color w:val="000000"/>
          <w:sz w:val="28"/>
        </w:rPr>
        <w:t xml:space="preserve">
      Әлемде геотермалды суларды пайдаланудың үлкен тәжірибесі жинақталған. Геотермалды энергетиканы игеру проблемаларына деген қызығушылық әлемнің 60-тан астам елдерінде көрінеді, ал 20-дан астас ел геотермалды ресурстарды пайдаланып та жатыр. Мұнда көшбасшы жағдайға АҚШ, Исландия, Филиппин, Венгрия, Мексика, Италия, Жаңа Зеландия, Жапония сияқты және басқа да елдер ие. </w:t>
      </w:r>
      <w:r>
        <w:br/>
      </w:r>
      <w:r>
        <w:rPr>
          <w:rFonts w:ascii="Times New Roman"/>
          <w:b w:val="false"/>
          <w:i w:val="false"/>
          <w:color w:val="000000"/>
          <w:sz w:val="28"/>
        </w:rPr>
        <w:t xml:space="preserve">
      Қазақстанның аумағында бірқатар артезиан бассейндері ерекше көрінеді, онда ұңғымалардың сағаларында 35-тен 90 </w:t>
      </w:r>
      <w:r>
        <w:rPr>
          <w:rFonts w:ascii="Times New Roman"/>
          <w:b w:val="false"/>
          <w:i w:val="false"/>
          <w:color w:val="000000"/>
          <w:vertAlign w:val="superscript"/>
        </w:rPr>
        <w:t xml:space="preserve">о </w:t>
      </w:r>
      <w:r>
        <w:rPr>
          <w:rFonts w:ascii="Times New Roman"/>
          <w:b w:val="false"/>
          <w:i w:val="false"/>
          <w:color w:val="000000"/>
          <w:sz w:val="28"/>
        </w:rPr>
        <w:t xml:space="preserve">С және одан да жоғары температурасы бар геотермалды сулар таралған. Геотермалды сулар терең ұңғымалармен ашылған, негізінен, мұнай және газға іздеу-барлау жұмыстар жүргізілген кезде және тек қана Қазақстанның оңтүстігінде жеке учаскелерде геотермалды суларға мақсатқа лайық жұмыстар жүргізілді. </w:t>
      </w:r>
      <w:r>
        <w:br/>
      </w:r>
      <w:r>
        <w:rPr>
          <w:rFonts w:ascii="Times New Roman"/>
          <w:b w:val="false"/>
          <w:i w:val="false"/>
          <w:color w:val="000000"/>
          <w:sz w:val="28"/>
        </w:rPr>
        <w:t>
</w:t>
      </w:r>
      <w:r>
        <w:rPr>
          <w:rFonts w:ascii="Times New Roman"/>
          <w:b/>
          <w:i w:val="false"/>
          <w:color w:val="000000"/>
          <w:sz w:val="28"/>
        </w:rPr>
        <w:t xml:space="preserve">       Жылу сорғыш қондырғылары </w:t>
      </w:r>
      <w:r>
        <w:br/>
      </w:r>
      <w:r>
        <w:rPr>
          <w:rFonts w:ascii="Times New Roman"/>
          <w:b w:val="false"/>
          <w:i w:val="false"/>
          <w:color w:val="000000"/>
          <w:sz w:val="28"/>
        </w:rPr>
        <w:t xml:space="preserve">
      XX - ХХІ-ғасырлар шегінде әлемнің жетекші елдерінде кең қолданылған барынша арзан дәстүрлі емес көздердің бірі жылу энергиясын компрессор жетегіне электрді қолданғанша 3-7 есе өндіретін жылу сорғыш қондырғылары (бұдан әрі - ЖСҚ) болып табылады және сондықтанда жоғары әлеуетті жылудың барынша тиімді көзі болып саналады. </w:t>
      </w:r>
      <w:r>
        <w:br/>
      </w:r>
      <w:r>
        <w:rPr>
          <w:rFonts w:ascii="Times New Roman"/>
          <w:b w:val="false"/>
          <w:i w:val="false"/>
          <w:color w:val="000000"/>
          <w:sz w:val="28"/>
        </w:rPr>
        <w:t xml:space="preserve">
      Жылу сорғыштары - бұл төмен әлеуетті көздерден жылуды аккумуляциялау (бұл жер астының және артезианды сулар, көлдер, теңіздер, жер асты жылу, жер қойнауының қоймалары, кәсіпорынды және тазартылған тұрмыстық ағындар, технологиялық циклдері) және жоғары температурамен оны жылу тасығышқа ауыстыру есебінен коттедждерді ыстық сумен қамтамасыз ету және жылыту үшін жылу алуға мүмкіндік беретін жылудың шағын тиімді және экологиялық таза жүйелері (9-кесте). </w:t>
      </w:r>
    </w:p>
    <w:p>
      <w:pPr>
        <w:spacing w:after="0"/>
        <w:ind w:left="0"/>
        <w:jc w:val="both"/>
      </w:pPr>
      <w:r>
        <w:rPr>
          <w:rFonts w:ascii="Times New Roman"/>
          <w:b w:val="false"/>
          <w:i w:val="false"/>
          <w:color w:val="000000"/>
          <w:sz w:val="28"/>
        </w:rPr>
        <w:t xml:space="preserve">9-кесте   </w:t>
      </w:r>
    </w:p>
    <w:p>
      <w:pPr>
        <w:spacing w:after="0"/>
        <w:ind w:left="0"/>
        <w:jc w:val="both"/>
      </w:pPr>
      <w:r>
        <w:rPr>
          <w:rFonts w:ascii="Times New Roman"/>
          <w:b/>
          <w:i w:val="false"/>
          <w:color w:val="000000"/>
          <w:sz w:val="28"/>
        </w:rPr>
        <w:t xml:space="preserve">    Жылу сорғыштары арқылы жердің төмен әлеуетті жылу </w:t>
      </w:r>
      <w:r>
        <w:br/>
      </w:r>
      <w:r>
        <w:rPr>
          <w:rFonts w:ascii="Times New Roman"/>
          <w:b w:val="false"/>
          <w:i w:val="false"/>
          <w:color w:val="000000"/>
          <w:sz w:val="28"/>
        </w:rPr>
        <w:t>
</w:t>
      </w:r>
      <w:r>
        <w:rPr>
          <w:rFonts w:ascii="Times New Roman"/>
          <w:b/>
          <w:i w:val="false"/>
          <w:color w:val="000000"/>
          <w:sz w:val="28"/>
        </w:rPr>
        <w:t xml:space="preserve">        энергиясын пайдаланудың әлемдік деңгейі </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(2000 жылға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4553"/>
        <w:gridCol w:w="465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Жабдықтың орнатылған </w:t>
            </w:r>
            <w:r>
              <w:br/>
            </w:r>
            <w:r>
              <w:rPr>
                <w:rFonts w:ascii="Times New Roman"/>
                <w:b/>
                <w:i w:val="false"/>
                <w:color w:val="000000"/>
                <w:sz w:val="20"/>
              </w:rPr>
              <w:t>
қуаттылығы, МВт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Өндірілген энергия, </w:t>
            </w:r>
            <w:r>
              <w:br/>
            </w:r>
            <w:r>
              <w:rPr>
                <w:rFonts w:ascii="Times New Roman"/>
                <w:b/>
                <w:i w:val="false"/>
                <w:color w:val="000000"/>
                <w:sz w:val="20"/>
              </w:rPr>
              <w:t>
жылына ТДж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Австралия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Австрия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228,0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1094,0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Болгария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Ұлыбритания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Венгрия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Германия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344,0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1149,0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Греция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Дания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Исландия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Италия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891,0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Литва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598,8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Нидерланд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Норвегия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Польша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Сербия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Словакия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Словения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4 800,0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12 000,0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Түркия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Финляндия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484,0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Франция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Чехия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Швейцария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1 962,0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Швеция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377,0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4 128,0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Жапония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6 675,4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23 268,9 </w:t>
            </w:r>
          </w:p>
        </w:tc>
      </w:tr>
    </w:tbl>
    <w:p>
      <w:pPr>
        <w:spacing w:after="0"/>
        <w:ind w:left="0"/>
        <w:jc w:val="both"/>
      </w:pPr>
      <w:r>
        <w:rPr>
          <w:rFonts w:ascii="Times New Roman"/>
          <w:b w:val="false"/>
          <w:i w:val="false"/>
          <w:color w:val="000000"/>
          <w:sz w:val="28"/>
        </w:rPr>
        <w:t xml:space="preserve">      Әртүрлі жылу күші бар жылу сорғыштарын қолдану жылумен қамтамасыз ету проблемаларының түбегейлі жаңа шешімі болып табылады және мерзімділігі мен жұмыс шарттарына тәуелді олардың жұмысында максималдық тиімділігіне жетуге мүмкіндік береді. </w:t>
      </w:r>
      <w:r>
        <w:br/>
      </w:r>
      <w:r>
        <w:rPr>
          <w:rFonts w:ascii="Times New Roman"/>
          <w:b w:val="false"/>
          <w:i w:val="false"/>
          <w:color w:val="000000"/>
          <w:sz w:val="28"/>
        </w:rPr>
        <w:t xml:space="preserve">
      ЖСҚ дамуы және жетілдіруі, оларға сұраныстың тұрақты өсуі көптеген жоғары дамыған әлем елдердің (АҚШ, Жапония, Швеция, Германия, Финляндия және басқалары) тұрғын үй, қоғамдық және өндірістік үймереттерді ыстық сумен қамтамасыз ету және жылыту жүйелерінде негізгі көз ретінде пайдаланылады. ТМД елдерінде ЖСҚ енгізу бастапқы сатыда, мысалы Ресейде 200-ден астам ЖСҚ, ал басқа елдерде, оның ішінде Қазақстан Республикасында бірлі жарымды ғана жұмыс істейді. </w:t>
      </w:r>
      <w:r>
        <w:br/>
      </w:r>
      <w:r>
        <w:rPr>
          <w:rFonts w:ascii="Times New Roman"/>
          <w:b w:val="false"/>
          <w:i w:val="false"/>
          <w:color w:val="000000"/>
          <w:sz w:val="28"/>
        </w:rPr>
        <w:t xml:space="preserve">
      Осылай, 2000 жылдың мәліметтері бойынша жылу сорғыштардың әлемде белгіленген 90 миллионынан, шамамен тек қана 5 %-ы немесе 4,28 миллион аппараттары Еуропада құрылған (10-кестеге қараңыз). Жапонияда ең аз 57 миллион жүйелермен салыстырғанда мұндай жабдық тұрғын үй қорының жылумен қамтамасыз етудің негізгісі болып табылады. </w:t>
      </w:r>
      <w:r>
        <w:br/>
      </w:r>
      <w:r>
        <w:rPr>
          <w:rFonts w:ascii="Times New Roman"/>
          <w:b w:val="false"/>
          <w:i w:val="false"/>
          <w:color w:val="000000"/>
          <w:sz w:val="28"/>
        </w:rPr>
        <w:t xml:space="preserve">
      Америка Құрама Штаттарында орнатылған агрегаттар 13,5 миллионы болып саналады, ал дамып келе жатқан қытайлық нарық 10 миллион жүйе деңгейіне жетті. </w:t>
      </w:r>
    </w:p>
    <w:p>
      <w:pPr>
        <w:spacing w:after="0"/>
        <w:ind w:left="0"/>
        <w:jc w:val="both"/>
      </w:pPr>
      <w:r>
        <w:rPr>
          <w:rFonts w:ascii="Times New Roman"/>
          <w:b w:val="false"/>
          <w:i w:val="false"/>
          <w:color w:val="000000"/>
          <w:sz w:val="28"/>
        </w:rPr>
        <w:t xml:space="preserve">10-кесте   </w:t>
      </w:r>
    </w:p>
    <w:p>
      <w:pPr>
        <w:spacing w:after="0"/>
        <w:ind w:left="0"/>
        <w:jc w:val="both"/>
      </w:pPr>
      <w:r>
        <w:rPr>
          <w:rFonts w:ascii="Times New Roman"/>
          <w:b/>
          <w:i w:val="false"/>
          <w:color w:val="000000"/>
          <w:sz w:val="28"/>
        </w:rPr>
        <w:t xml:space="preserve">         Еуропада орналасқан жылу сорғыштарының саны </w:t>
      </w:r>
    </w:p>
    <w:p>
      <w:pPr>
        <w:spacing w:after="0"/>
        <w:ind w:left="0"/>
        <w:jc w:val="both"/>
      </w:pPr>
      <w:r>
        <w:rPr>
          <w:rFonts w:ascii="Times New Roman"/>
          <w:b w:val="false"/>
          <w:i w:val="false"/>
          <w:color w:val="000000"/>
          <w:sz w:val="28"/>
        </w:rPr>
        <w:t xml:space="preserve">                                       (2000 жылға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933"/>
        <w:gridCol w:w="2213"/>
        <w:gridCol w:w="2913"/>
        <w:gridCol w:w="255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Тұрғын қоры </w:t>
            </w:r>
            <w:r>
              <w:rPr>
                <w:rFonts w:ascii="Times New Roman"/>
                <w:b/>
                <w:i w:val="false"/>
                <w:color w:val="000000"/>
                <w:vertAlign w:val="superscript"/>
              </w:rPr>
              <w:t xml:space="preserve">1 </w:t>
            </w:r>
            <w:r>
              <w:rPr>
                <w:rFonts w:ascii="Times New Roman"/>
                <w:b/>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Сауда- </w:t>
            </w:r>
            <w:r>
              <w:br/>
            </w:r>
            <w:r>
              <w:rPr>
                <w:rFonts w:ascii="Times New Roman"/>
                <w:b/>
                <w:i w:val="false"/>
                <w:color w:val="000000"/>
                <w:sz w:val="20"/>
              </w:rPr>
              <w:t xml:space="preserve">
әкімшілік </w:t>
            </w:r>
            <w:r>
              <w:br/>
            </w:r>
            <w:r>
              <w:rPr>
                <w:rFonts w:ascii="Times New Roman"/>
                <w:b/>
                <w:i w:val="false"/>
                <w:color w:val="000000"/>
                <w:sz w:val="20"/>
              </w:rPr>
              <w:t>
қоры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Өнеркәсіптік қор </w:t>
            </w:r>
            <w:r>
              <w:rPr>
                <w:rFonts w:ascii="Times New Roman"/>
                <w:b/>
                <w:i w:val="false"/>
                <w:color w:val="000000"/>
                <w:vertAlign w:val="superscript"/>
              </w:rPr>
              <w:t xml:space="preserve">2 </w:t>
            </w:r>
            <w:r>
              <w:rPr>
                <w:rFonts w:ascii="Times New Roman"/>
                <w:b/>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2000 жылға </w:t>
            </w:r>
            <w:r>
              <w:br/>
            </w:r>
            <w:r>
              <w:rPr>
                <w:rFonts w:ascii="Times New Roman"/>
                <w:b/>
                <w:i w:val="false"/>
                <w:color w:val="000000"/>
                <w:sz w:val="20"/>
              </w:rPr>
              <w:t>
барлығы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Австрия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133100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137400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Дания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34300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Франция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114675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Германия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363120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368720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Греция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570840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266220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837060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Италия </w:t>
            </w:r>
            <w:r>
              <w:rPr>
                <w:rFonts w:ascii="Times New Roman"/>
                <w:b w:val="false"/>
                <w:i w:val="false"/>
                <w:color w:val="000000"/>
                <w:vertAlign w:val="superscript"/>
              </w:rPr>
              <w:t xml:space="preserve">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820000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Голландия </w:t>
            </w:r>
            <w:r>
              <w:rPr>
                <w:rFonts w:ascii="Times New Roman"/>
                <w:b w:val="false"/>
                <w:i w:val="false"/>
                <w:color w:val="000000"/>
                <w:vertAlign w:val="superscript"/>
              </w:rPr>
              <w:t xml:space="preserve">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3151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Норвегия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20626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Испания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1200390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Швеция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250150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Швейцария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*42900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Англия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414060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428560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3073116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&gt;1193816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&gt;11000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&gt;4277932 </w:t>
            </w:r>
          </w:p>
        </w:tc>
      </w:tr>
    </w:tbl>
    <w:p>
      <w:pPr>
        <w:spacing w:after="0"/>
        <w:ind w:left="0"/>
        <w:jc w:val="both"/>
      </w:pPr>
      <w:r>
        <w:rPr>
          <w:rFonts w:ascii="Times New Roman"/>
          <w:b/>
          <w:i w:val="false"/>
          <w:color w:val="000000"/>
          <w:sz w:val="28"/>
        </w:rPr>
        <w:t xml:space="preserve">      Ескертпелер:  </w:t>
      </w:r>
      <w:r>
        <w:rPr>
          <w:rFonts w:ascii="Times New Roman"/>
          <w:b w:val="false"/>
          <w:i w:val="false"/>
          <w:color w:val="000000"/>
          <w:sz w:val="28"/>
        </w:rPr>
        <w:t xml:space="preserve">* - ақпарат жоқ;  </w:t>
      </w:r>
      <w:r>
        <w:rPr>
          <w:rFonts w:ascii="Times New Roman"/>
          <w:b w:val="false"/>
          <w:i w:val="false"/>
          <w:color w:val="000000"/>
          <w:vertAlign w:val="superscript"/>
        </w:rPr>
        <w:t xml:space="preserve">1 </w:t>
      </w:r>
      <w:r>
        <w:rPr>
          <w:rFonts w:ascii="Times New Roman"/>
          <w:b w:val="false"/>
          <w:i w:val="false"/>
          <w:color w:val="000000"/>
          <w:sz w:val="28"/>
        </w:rPr>
        <w:t xml:space="preserve"> - оның ішінде су жылтқыштары;  </w:t>
      </w:r>
      <w:r>
        <w:rPr>
          <w:rFonts w:ascii="Times New Roman"/>
          <w:b w:val="false"/>
          <w:i w:val="false"/>
          <w:color w:val="000000"/>
          <w:vertAlign w:val="superscript"/>
        </w:rPr>
        <w:t xml:space="preserve">2 </w:t>
      </w:r>
      <w:r>
        <w:rPr>
          <w:rFonts w:ascii="Times New Roman"/>
          <w:b w:val="false"/>
          <w:i w:val="false"/>
          <w:color w:val="000000"/>
          <w:sz w:val="28"/>
        </w:rPr>
        <w:t xml:space="preserve">- оның ішінде аудандық жүйелер; </w:t>
      </w:r>
      <w:r>
        <w:rPr>
          <w:rFonts w:ascii="Times New Roman"/>
          <w:b w:val="false"/>
          <w:i w:val="false"/>
          <w:color w:val="000000"/>
          <w:vertAlign w:val="superscript"/>
        </w:rPr>
        <w:t xml:space="preserve">3 </w:t>
      </w:r>
      <w:r>
        <w:rPr>
          <w:rFonts w:ascii="Times New Roman"/>
          <w:b w:val="false"/>
          <w:i w:val="false"/>
          <w:color w:val="000000"/>
          <w:sz w:val="28"/>
        </w:rPr>
        <w:t xml:space="preserve"> - шамамен;  </w:t>
      </w:r>
      <w:r>
        <w:rPr>
          <w:rFonts w:ascii="Times New Roman"/>
          <w:b w:val="false"/>
          <w:i w:val="false"/>
          <w:color w:val="000000"/>
          <w:vertAlign w:val="superscript"/>
        </w:rPr>
        <w:t xml:space="preserve">4 </w:t>
      </w:r>
      <w:r>
        <w:rPr>
          <w:rFonts w:ascii="Times New Roman"/>
          <w:b w:val="false"/>
          <w:i w:val="false"/>
          <w:color w:val="000000"/>
          <w:sz w:val="28"/>
        </w:rPr>
        <w:t xml:space="preserve">- тек қана жылу беру </w:t>
      </w:r>
      <w:r>
        <w:br/>
      </w:r>
      <w:r>
        <w:rPr>
          <w:rFonts w:ascii="Times New Roman"/>
          <w:b w:val="false"/>
          <w:i w:val="false"/>
          <w:color w:val="000000"/>
          <w:sz w:val="28"/>
        </w:rPr>
        <w:t xml:space="preserve">
      Бұл бағыттағы жұмыстар әлемде XX ғасырдың ортасында үдемелі жүргізілуде және кең таралуда: </w:t>
      </w:r>
      <w:r>
        <w:br/>
      </w:r>
      <w:r>
        <w:rPr>
          <w:rFonts w:ascii="Times New Roman"/>
          <w:b w:val="false"/>
          <w:i w:val="false"/>
          <w:color w:val="000000"/>
          <w:sz w:val="28"/>
        </w:rPr>
        <w:t xml:space="preserve">
      жылу сорғыштары тұрғын үй және өндірістік үймереттерді ыстық сумен және автономды жылыту үшін қолданылады; </w:t>
      </w:r>
      <w:r>
        <w:br/>
      </w:r>
      <w:r>
        <w:rPr>
          <w:rFonts w:ascii="Times New Roman"/>
          <w:b w:val="false"/>
          <w:i w:val="false"/>
          <w:color w:val="000000"/>
          <w:sz w:val="28"/>
        </w:rPr>
        <w:t xml:space="preserve">
      жеке тұрғын үйді ыстық сумен және жылумен қамтамасыз ету үшін; </w:t>
      </w:r>
      <w:r>
        <w:br/>
      </w:r>
      <w:r>
        <w:rPr>
          <w:rFonts w:ascii="Times New Roman"/>
          <w:b w:val="false"/>
          <w:i w:val="false"/>
          <w:color w:val="000000"/>
          <w:sz w:val="28"/>
        </w:rPr>
        <w:t xml:space="preserve">
      судың тұрақты температурасын ұстау және суыту үшін жылу тасығыштардың температуралық режимін реттеуге мүмкіндік беретін, сондай-ақ қоршаған ортаны ластайтын және қымбат тұратын үлкен ашық типті суыту жүйелерін ауыстыру (жылу электр станцияларының градирнялары). </w:t>
      </w:r>
      <w:r>
        <w:br/>
      </w:r>
      <w:r>
        <w:rPr>
          <w:rFonts w:ascii="Times New Roman"/>
          <w:b w:val="false"/>
          <w:i w:val="false"/>
          <w:color w:val="000000"/>
          <w:sz w:val="28"/>
        </w:rPr>
        <w:t xml:space="preserve">
      Солайша, Швецияда жылытылатын алаңдардың 50 %-ы ЖСҚ, ал оның астанасы Стокгольмде қаланы жылытудың 12 %-ы жалпы қуаттылығы 320 МВт су температурасы +8 </w:t>
      </w:r>
      <w:r>
        <w:rPr>
          <w:rFonts w:ascii="Times New Roman"/>
          <w:b w:val="false"/>
          <w:i w:val="false"/>
          <w:color w:val="000000"/>
          <w:vertAlign w:val="superscript"/>
        </w:rPr>
        <w:t xml:space="preserve">о </w:t>
      </w:r>
      <w:r>
        <w:rPr>
          <w:rFonts w:ascii="Times New Roman"/>
          <w:b w:val="false"/>
          <w:i w:val="false"/>
          <w:color w:val="000000"/>
          <w:sz w:val="28"/>
        </w:rPr>
        <w:t xml:space="preserve"> жылу көзі ретінде пайдаланылатын Балтық теңізі жылыту сорғыштарымен қамтамасыз етіледі. Жапонияда жыл сайын жылу сорғыштарының әртүрлі қуаттылығы 3 млн. жуық өндіріледі, АҚШ-та бұл сан жылу сорғыштардың 2 млн. құрайды. 2020 жылға қарай Әлемдік энергетика комитетінің болжамы бойынша ЖСҚ үлесі жылумен қамтамасыз етудің 75 %-ын құрайды. </w:t>
      </w:r>
      <w:r>
        <w:br/>
      </w:r>
      <w:r>
        <w:rPr>
          <w:rFonts w:ascii="Times New Roman"/>
          <w:b w:val="false"/>
          <w:i w:val="false"/>
          <w:color w:val="000000"/>
          <w:sz w:val="28"/>
        </w:rPr>
        <w:t xml:space="preserve">
      Соңғы жылдары (1999 - 2007 жылдары) Қазақстан Республикасында да осы бағытта қарқынды жұмыстар жүзеге асырылуда. Жылына 200-ден 250 күнге дейін жететін жылыту кезеңінің едәуір кеп ұзақтығы және қатаң климаттық жағдайына байланысты, дамушы елдердің көпшілігіне қарағанда жылу сорғыштарын қолданудың тиімділігі біздің елде жоғары болады. </w:t>
      </w:r>
      <w:r>
        <w:br/>
      </w:r>
      <w:r>
        <w:rPr>
          <w:rFonts w:ascii="Times New Roman"/>
          <w:b w:val="false"/>
          <w:i w:val="false"/>
          <w:color w:val="000000"/>
          <w:sz w:val="28"/>
        </w:rPr>
        <w:t>
</w:t>
      </w:r>
      <w:r>
        <w:rPr>
          <w:rFonts w:ascii="Times New Roman"/>
          <w:b/>
          <w:i w:val="false"/>
          <w:color w:val="000000"/>
          <w:sz w:val="28"/>
        </w:rPr>
        <w:t xml:space="preserve">      Биоотын.  </w:t>
      </w:r>
      <w:r>
        <w:rPr>
          <w:rFonts w:ascii="Times New Roman"/>
          <w:b w:val="false"/>
          <w:i w:val="false"/>
          <w:color w:val="000000"/>
          <w:sz w:val="28"/>
        </w:rPr>
        <w:t xml:space="preserve">Биоотынның едәуір тарихи таралған түрі ауыл шаруашылык дақылдардың, ағаштардың, ауыл шаруашылық өндіріс қалдықтарының әртүрлі түрлерінің негізіндегі биомасса болып табылады. Соңғы уақытта биогаздан, биодизельден, биоэтанолдан жылу және энергия алу технологиялары көп таралуда. </w:t>
      </w:r>
      <w:r>
        <w:br/>
      </w:r>
      <w:r>
        <w:rPr>
          <w:rFonts w:ascii="Times New Roman"/>
          <w:b w:val="false"/>
          <w:i w:val="false"/>
          <w:color w:val="000000"/>
          <w:sz w:val="28"/>
        </w:rPr>
        <w:t xml:space="preserve">
      Австрияда энергетикасында биоотынның үлесі - 12 %, Финляндияда - 23 %&gt;. Тұтастай Еуроодақ бойынша бұл үлес 14 %-ды құрайды. Биомассаны ЕО-да отын ретінде пайдалану 1993 жылы мұнай баламасында 47 млн.т., 2003 жылы мұнай баламасында 69 млн. т. ұлғайды. </w:t>
      </w:r>
    </w:p>
    <w:p>
      <w:pPr>
        <w:spacing w:after="0"/>
        <w:ind w:left="0"/>
        <w:jc w:val="both"/>
      </w:pPr>
      <w:r>
        <w:rPr>
          <w:rFonts w:ascii="Times New Roman"/>
          <w:b w:val="false"/>
          <w:i w:val="false"/>
          <w:color w:val="000000"/>
          <w:sz w:val="28"/>
        </w:rPr>
        <w:t xml:space="preserve">7-диаграмма   </w:t>
      </w:r>
    </w:p>
    <w:p>
      <w:pPr>
        <w:spacing w:after="0"/>
        <w:ind w:left="0"/>
        <w:jc w:val="left"/>
      </w:pPr>
      <w:r>
        <w:rPr>
          <w:rFonts w:ascii="Times New Roman"/>
          <w:b/>
          <w:i w:val="false"/>
          <w:color w:val="000000"/>
        </w:rPr>
        <w:t xml:space="preserve"> Еуропаның биоотындағы қажеттілігі: </w:t>
      </w:r>
      <w:r>
        <w:br/>
      </w:r>
      <w:r>
        <w:rPr>
          <w:rFonts w:ascii="Times New Roman"/>
          <w:b/>
          <w:i w:val="false"/>
          <w:color w:val="000000"/>
        </w:rPr>
        <w:t xml:space="preserve">
2015 жылға дейін болжам </w:t>
      </w:r>
    </w:p>
    <w:p>
      <w:pPr>
        <w:spacing w:after="0"/>
        <w:ind w:left="0"/>
        <w:jc w:val="both"/>
      </w:pPr>
      <w:r>
        <w:rPr>
          <w:rFonts w:ascii="Times New Roman"/>
          <w:b w:val="false"/>
          <w:i w:val="false"/>
          <w:color w:val="ff0000"/>
          <w:sz w:val="28"/>
        </w:rPr>
        <w:t xml:space="preserve">(суретті қағаз бетінен қараңыз) </w:t>
      </w:r>
    </w:p>
    <w:p>
      <w:pPr>
        <w:spacing w:after="0"/>
        <w:ind w:left="0"/>
        <w:jc w:val="both"/>
      </w:pPr>
      <w:r>
        <w:rPr>
          <w:rFonts w:ascii="Times New Roman"/>
          <w:b w:val="false"/>
          <w:i w:val="false"/>
          <w:color w:val="000000"/>
          <w:sz w:val="28"/>
        </w:rPr>
        <w:t xml:space="preserve">      Биогазды технологиялар - бұл экологиялық таза, қайта өңдеудің, кәдеге жаратудың және өсімдік пен жануардан шыққан әртүрлі органикалық қалдықтарды залалсыздандырудың қалдықсыз тәсілі. </w:t>
      </w:r>
      <w:r>
        <w:br/>
      </w:r>
      <w:r>
        <w:rPr>
          <w:rFonts w:ascii="Times New Roman"/>
          <w:b w:val="false"/>
          <w:i w:val="false"/>
          <w:color w:val="000000"/>
          <w:sz w:val="28"/>
        </w:rPr>
        <w:t xml:space="preserve">
      Өсімдік майы негізінде өңделген биодизель отынын әлемдік тұтыну соңғы 2 жылда 2,5 есе, 2003 жылы 2 млрд. литрге, 2005 жылы шамамен 5 млрд. литрге өсті. 2020 жылға қарай оны шығару көлемі 24 млрд. литрге жетуі мүмкін. </w:t>
      </w:r>
      <w:r>
        <w:br/>
      </w:r>
      <w:r>
        <w:rPr>
          <w:rFonts w:ascii="Times New Roman"/>
          <w:b w:val="false"/>
          <w:i w:val="false"/>
          <w:color w:val="000000"/>
          <w:sz w:val="28"/>
        </w:rPr>
        <w:t xml:space="preserve">
      Бразилияда қант қамысынан биоэтанол нарығы қарқынды дамуда. Биоэтанолды пайдалану бағдарламасы 1970 жылдары мұнай дағдарысы кезінде бастамашылық етілген болатын. 2005 жылы отын ретінде этанолды пайдаланатын автомобильдерді сату Бразилияда жаңа автомобильдерді сатудың жалпы санының 53,6 %-ын құрады. </w:t>
      </w:r>
      <w:r>
        <w:br/>
      </w:r>
      <w:r>
        <w:rPr>
          <w:rFonts w:ascii="Times New Roman"/>
          <w:b w:val="false"/>
          <w:i w:val="false"/>
          <w:color w:val="000000"/>
          <w:sz w:val="28"/>
        </w:rPr>
        <w:t xml:space="preserve">
      Қазіргі уақытта Австралия, Таиланд, Мексика және Индия өздерінің биоотынды енгізу бағдарламасын қолданысқа енгізуде. АҚШ отын түрлерінің балама дамуын ынталандыру саласында Бразилияның тәжірибесімен алмасады. 1990 жылдардың басынан бастап Бразилия газ турбиналары үшін газдалған сүрек биомассасында жұмыс істейтін электр станцияларының технологиясын дамытуда.(BIG/GТ). </w:t>
      </w:r>
      <w:r>
        <w:br/>
      </w:r>
      <w:r>
        <w:rPr>
          <w:rFonts w:ascii="Times New Roman"/>
          <w:b w:val="false"/>
          <w:i w:val="false"/>
          <w:color w:val="000000"/>
          <w:sz w:val="28"/>
        </w:rPr>
        <w:t xml:space="preserve">
      Қазақстанда энергия өндірісі үшін биомассаның тұрақты көзі ауыл шаруашылық өндіріс қалдықтары, техникалық сипаттағы өсімдік өсіру өнімі, сондай-ақ азық-түлік шикізатының артылып қалғаны болып табылады. Бағалау мәліметтері бойынша 8,6 млрд. м </w:t>
      </w:r>
      <w:r>
        <w:rPr>
          <w:rFonts w:ascii="Times New Roman"/>
          <w:b w:val="false"/>
          <w:i w:val="false"/>
          <w:color w:val="000000"/>
          <w:vertAlign w:val="superscript"/>
        </w:rPr>
        <w:t xml:space="preserve">3  </w:t>
      </w:r>
      <w:r>
        <w:rPr>
          <w:rFonts w:ascii="Times New Roman"/>
          <w:b w:val="false"/>
          <w:i w:val="false"/>
          <w:color w:val="000000"/>
          <w:sz w:val="28"/>
        </w:rPr>
        <w:t xml:space="preserve">биогаз алуға болатын жануар және кұс өсіру қалдықтарының жылдық шығыны құрғақ салмағы бойынша 22,1 млн. тоннаны (ірі қара мал - 13 млн. тоннаны, қой және ешкі - 6,2 млн. тоннаны, жылқылар -1 млн. тоннаны) құрайды. </w:t>
      </w:r>
      <w:r>
        <w:br/>
      </w:r>
      <w:r>
        <w:rPr>
          <w:rFonts w:ascii="Times New Roman"/>
          <w:b w:val="false"/>
          <w:i w:val="false"/>
          <w:color w:val="000000"/>
          <w:sz w:val="28"/>
        </w:rPr>
        <w:t xml:space="preserve">
      Өсімдік өсірудің бар шикізат ресурстары (қағазды ресурс - 9 млн. тонна, дәннің бос қалдығы - 1,9 млн.тонна, малға беретін төмен сапалы бидай - 1 млн. тонна) тамақ және жем өнеркәсібі үшін залал келтірмей жылына биоотынның 4 млрд. астам өндірісін ұйымдастыруға мүмкіндік береді. </w:t>
      </w:r>
      <w:r>
        <w:br/>
      </w:r>
      <w:r>
        <w:rPr>
          <w:rFonts w:ascii="Times New Roman"/>
          <w:b w:val="false"/>
          <w:i w:val="false"/>
          <w:color w:val="000000"/>
          <w:sz w:val="28"/>
        </w:rPr>
        <w:t xml:space="preserve">
      Осылай, Қазақстан Республикасында жаңартылатын ресурстар және энергияны тиімді және ұтымды пайдалану үшін қажет: </w:t>
      </w:r>
      <w:r>
        <w:br/>
      </w:r>
      <w:r>
        <w:rPr>
          <w:rFonts w:ascii="Times New Roman"/>
          <w:b w:val="false"/>
          <w:i w:val="false"/>
          <w:color w:val="000000"/>
          <w:sz w:val="28"/>
        </w:rPr>
        <w:t xml:space="preserve">
      орнықты дамуды қамтамасыз ету және елдің бәсекеге қабілеттілігін сақтау; </w:t>
      </w:r>
      <w:r>
        <w:br/>
      </w:r>
      <w:r>
        <w:rPr>
          <w:rFonts w:ascii="Times New Roman"/>
          <w:b w:val="false"/>
          <w:i w:val="false"/>
          <w:color w:val="000000"/>
          <w:sz w:val="28"/>
        </w:rPr>
        <w:t xml:space="preserve">
      қоршаған ортаға антропогенді қысымның азаюы және дәстүрлі объектілерден парникті газдар шығарындыларын қысқарту; </w:t>
      </w:r>
      <w:r>
        <w:br/>
      </w:r>
      <w:r>
        <w:rPr>
          <w:rFonts w:ascii="Times New Roman"/>
          <w:b w:val="false"/>
          <w:i w:val="false"/>
          <w:color w:val="000000"/>
          <w:sz w:val="28"/>
        </w:rPr>
        <w:t xml:space="preserve">
      кәсіпорында және ауыл шаруашылықта ең жақсы аз қалдықты және ресурс үнемдеуші технологиялардың енгізілуі; </w:t>
      </w:r>
      <w:r>
        <w:br/>
      </w:r>
      <w:r>
        <w:rPr>
          <w:rFonts w:ascii="Times New Roman"/>
          <w:b w:val="false"/>
          <w:i w:val="false"/>
          <w:color w:val="000000"/>
          <w:sz w:val="28"/>
        </w:rPr>
        <w:t xml:space="preserve">
      қоршаған ортаның ластануын төмендету және энергетикалық көздердің қол жетімдігін көтеру есебінен Қазақстан Республикасы өңірлерінде әлеуметтік ахуалды жақсарту. </w:t>
      </w:r>
    </w:p>
    <w:p>
      <w:pPr>
        <w:spacing w:after="0"/>
        <w:ind w:left="0"/>
        <w:jc w:val="left"/>
      </w:pPr>
      <w:r>
        <w:rPr>
          <w:rFonts w:ascii="Times New Roman"/>
          <w:b/>
          <w:i w:val="false"/>
          <w:color w:val="000000"/>
        </w:rPr>
        <w:t xml:space="preserve"> 3. Қазақстан Республикасында энергияны және </w:t>
      </w:r>
      <w:r>
        <w:br/>
      </w:r>
      <w:r>
        <w:rPr>
          <w:rFonts w:ascii="Times New Roman"/>
          <w:b/>
          <w:i w:val="false"/>
          <w:color w:val="000000"/>
        </w:rPr>
        <w:t xml:space="preserve">
жаңартылатын ресурстарды тиімді пайдаланудың негізгі </w:t>
      </w:r>
      <w:r>
        <w:br/>
      </w:r>
      <w:r>
        <w:rPr>
          <w:rFonts w:ascii="Times New Roman"/>
          <w:b/>
          <w:i w:val="false"/>
          <w:color w:val="000000"/>
        </w:rPr>
        <w:t xml:space="preserve">
қағидаттары, басымдықтары, мақсаты, міндеттері </w:t>
      </w:r>
      <w:r>
        <w:br/>
      </w:r>
      <w:r>
        <w:rPr>
          <w:rFonts w:ascii="Times New Roman"/>
          <w:b/>
          <w:i w:val="false"/>
          <w:color w:val="000000"/>
        </w:rPr>
        <w:t xml:space="preserve">
және оған көшу кезеңдері  3.1 Негізгі қағидаттар және басымдықтар </w:t>
      </w:r>
    </w:p>
    <w:p>
      <w:pPr>
        <w:spacing w:after="0"/>
        <w:ind w:left="0"/>
        <w:jc w:val="both"/>
      </w:pPr>
      <w:r>
        <w:rPr>
          <w:rFonts w:ascii="Times New Roman"/>
          <w:b w:val="false"/>
          <w:i w:val="false"/>
          <w:color w:val="000000"/>
          <w:sz w:val="28"/>
        </w:rPr>
        <w:t xml:space="preserve">      Қазақстан Республикасында жаңартылатын ресурстарды және энергияны тиімді пайдалану стратегиясының негізгі қағидаттары: </w:t>
      </w:r>
      <w:r>
        <w:br/>
      </w:r>
      <w:r>
        <w:rPr>
          <w:rFonts w:ascii="Times New Roman"/>
          <w:b w:val="false"/>
          <w:i w:val="false"/>
          <w:color w:val="000000"/>
          <w:sz w:val="28"/>
        </w:rPr>
        <w:t xml:space="preserve">
      энергия үнемдеуді, жаңартылатын ресурстарды және энергияны кең және тиімді пайдалануға мемлекеттік және заңнамалық қолдауды ынталандыруды қамтамасыз ету; </w:t>
      </w:r>
      <w:r>
        <w:br/>
      </w:r>
      <w:r>
        <w:rPr>
          <w:rFonts w:ascii="Times New Roman"/>
          <w:b w:val="false"/>
          <w:i w:val="false"/>
          <w:color w:val="000000"/>
          <w:sz w:val="28"/>
        </w:rPr>
        <w:t xml:space="preserve">
      жаңартылатын ресурстарды және энергияны пайдаланудың әртүрлі нысандарын және технологияларын дамыту; </w:t>
      </w:r>
      <w:r>
        <w:br/>
      </w:r>
      <w:r>
        <w:rPr>
          <w:rFonts w:ascii="Times New Roman"/>
          <w:b w:val="false"/>
          <w:i w:val="false"/>
          <w:color w:val="000000"/>
          <w:sz w:val="28"/>
        </w:rPr>
        <w:t xml:space="preserve">
      елдің энергетикалық жүйесін диверсификациялау үшін жағдайлар жасау; </w:t>
      </w:r>
      <w:r>
        <w:br/>
      </w:r>
      <w:r>
        <w:rPr>
          <w:rFonts w:ascii="Times New Roman"/>
          <w:b w:val="false"/>
          <w:i w:val="false"/>
          <w:color w:val="000000"/>
          <w:sz w:val="28"/>
        </w:rPr>
        <w:t xml:space="preserve">
      қоршаған ортаның ластанумен және ресурстарды тиімсіз пайдаланумен байланысты толық шығындарды энергетикалық тарифтерге қосуға кезеңмен көшу; </w:t>
      </w:r>
      <w:r>
        <w:br/>
      </w:r>
      <w:r>
        <w:rPr>
          <w:rFonts w:ascii="Times New Roman"/>
          <w:b w:val="false"/>
          <w:i w:val="false"/>
          <w:color w:val="000000"/>
          <w:sz w:val="28"/>
        </w:rPr>
        <w:t xml:space="preserve">
      энергия үнемдеу, жаңартылатын ресурстарды және энергия көздерін тиімді пайдалану мәселелерінде халықаралық ынтымақтастықты кеңейту болып табылады; </w:t>
      </w:r>
    </w:p>
    <w:p>
      <w:pPr>
        <w:spacing w:after="0"/>
        <w:ind w:left="0"/>
        <w:jc w:val="left"/>
      </w:pPr>
      <w:r>
        <w:rPr>
          <w:rFonts w:ascii="Times New Roman"/>
          <w:b/>
          <w:i w:val="false"/>
          <w:color w:val="000000"/>
        </w:rPr>
        <w:t xml:space="preserve"> 2.2. Мақсаты </w:t>
      </w:r>
    </w:p>
    <w:p>
      <w:pPr>
        <w:spacing w:after="0"/>
        <w:ind w:left="0"/>
        <w:jc w:val="both"/>
      </w:pPr>
      <w:r>
        <w:rPr>
          <w:rFonts w:ascii="Times New Roman"/>
          <w:b w:val="false"/>
          <w:i w:val="false"/>
          <w:color w:val="000000"/>
          <w:sz w:val="28"/>
        </w:rPr>
        <w:t xml:space="preserve">      Стратегияның мақсаты - экономиканы әртараптандыру, энергия үнемдеу және қоршаған ортаның сапасын жақсарту факторы ретінде жаңартылатын ресурстарды және энергия кездерін неғұрлым кең және тиімді пайдалану үшін жағдай жасау. </w:t>
      </w:r>
    </w:p>
    <w:p>
      <w:pPr>
        <w:spacing w:after="0"/>
        <w:ind w:left="0"/>
        <w:jc w:val="left"/>
      </w:pPr>
      <w:r>
        <w:rPr>
          <w:rFonts w:ascii="Times New Roman"/>
          <w:b/>
          <w:i w:val="false"/>
          <w:color w:val="000000"/>
        </w:rPr>
        <w:t xml:space="preserve"> 2.3. Міндеттері </w:t>
      </w:r>
    </w:p>
    <w:p>
      <w:pPr>
        <w:spacing w:after="0"/>
        <w:ind w:left="0"/>
        <w:jc w:val="both"/>
      </w:pPr>
      <w:r>
        <w:rPr>
          <w:rFonts w:ascii="Times New Roman"/>
          <w:b w:val="false"/>
          <w:i w:val="false"/>
          <w:color w:val="000000"/>
          <w:sz w:val="28"/>
        </w:rPr>
        <w:t xml:space="preserve">      Стратегияның негізгі міндеттері мыналар болып табылады: </w:t>
      </w:r>
      <w:r>
        <w:br/>
      </w:r>
      <w:r>
        <w:rPr>
          <w:rFonts w:ascii="Times New Roman"/>
          <w:b w:val="false"/>
          <w:i w:val="false"/>
          <w:color w:val="000000"/>
          <w:sz w:val="28"/>
        </w:rPr>
        <w:t xml:space="preserve">
      энергия үнемдеу, қайта жаңартылатын ресурстарды және энергия көздерін тиімді пайдалану үшін нормативтік-құқықтық база құру; </w:t>
      </w:r>
      <w:r>
        <w:br/>
      </w:r>
      <w:r>
        <w:rPr>
          <w:rFonts w:ascii="Times New Roman"/>
          <w:b w:val="false"/>
          <w:i w:val="false"/>
          <w:color w:val="000000"/>
          <w:sz w:val="28"/>
        </w:rPr>
        <w:t xml:space="preserve">
      жаңартылатын ресурстарды пайдалануға және энергия көздеріне көшуге қолдауды қамтамасыз ететін экономикалық тетіктерді қалыптастыру; </w:t>
      </w:r>
      <w:r>
        <w:br/>
      </w:r>
      <w:r>
        <w:rPr>
          <w:rFonts w:ascii="Times New Roman"/>
          <w:b w:val="false"/>
          <w:i w:val="false"/>
          <w:color w:val="000000"/>
          <w:sz w:val="28"/>
        </w:rPr>
        <w:t xml:space="preserve">
      жаңартылатын ресурстарды және энергия көздерін пайдалану саласындағы ғылыми зерттеулерді дамыту; </w:t>
      </w:r>
      <w:r>
        <w:br/>
      </w:r>
      <w:r>
        <w:rPr>
          <w:rFonts w:ascii="Times New Roman"/>
          <w:b w:val="false"/>
          <w:i w:val="false"/>
          <w:color w:val="000000"/>
          <w:sz w:val="28"/>
        </w:rPr>
        <w:t xml:space="preserve">
      энергия және ресурс үнемдеу, экологиялық талаптарды қатаңдату; </w:t>
      </w:r>
      <w:r>
        <w:br/>
      </w:r>
      <w:r>
        <w:rPr>
          <w:rFonts w:ascii="Times New Roman"/>
          <w:b w:val="false"/>
          <w:i w:val="false"/>
          <w:color w:val="000000"/>
          <w:sz w:val="28"/>
        </w:rPr>
        <w:t xml:space="preserve">
      жаңартылатын ресурстарды және балама энергия көздерін пайдалану саласындағы халықаралық ынтымақтастықты дамыту; </w:t>
      </w:r>
      <w:r>
        <w:br/>
      </w:r>
      <w:r>
        <w:rPr>
          <w:rFonts w:ascii="Times New Roman"/>
          <w:b w:val="false"/>
          <w:i w:val="false"/>
          <w:color w:val="000000"/>
          <w:sz w:val="28"/>
        </w:rPr>
        <w:t xml:space="preserve">
      ресурс және энергия үнемдеу мәселелерінде жұртшылықтың қатысуын кеңейту, ақпараттық саясатты жүргізу. </w:t>
      </w:r>
    </w:p>
    <w:p>
      <w:pPr>
        <w:spacing w:after="0"/>
        <w:ind w:left="0"/>
        <w:jc w:val="left"/>
      </w:pPr>
      <w:r>
        <w:rPr>
          <w:rFonts w:ascii="Times New Roman"/>
          <w:b/>
          <w:i w:val="false"/>
          <w:color w:val="000000"/>
        </w:rPr>
        <w:t xml:space="preserve"> 3.4. Қазақстан Республикасында энергияны және </w:t>
      </w:r>
      <w:r>
        <w:br/>
      </w:r>
      <w:r>
        <w:rPr>
          <w:rFonts w:ascii="Times New Roman"/>
          <w:b/>
          <w:i w:val="false"/>
          <w:color w:val="000000"/>
        </w:rPr>
        <w:t xml:space="preserve">
жаңартылатын ресурстарды тиімді пайдалануға көшу </w:t>
      </w:r>
      <w:r>
        <w:br/>
      </w:r>
      <w:r>
        <w:rPr>
          <w:rFonts w:ascii="Times New Roman"/>
          <w:b/>
          <w:i w:val="false"/>
          <w:color w:val="000000"/>
        </w:rPr>
        <w:t xml:space="preserve">
кезеңдері </w:t>
      </w:r>
    </w:p>
    <w:p>
      <w:pPr>
        <w:spacing w:after="0"/>
        <w:ind w:left="0"/>
        <w:jc w:val="both"/>
      </w:pPr>
      <w:r>
        <w:rPr>
          <w:rFonts w:ascii="Times New Roman"/>
          <w:b w:val="false"/>
          <w:i w:val="false"/>
          <w:color w:val="000000"/>
          <w:sz w:val="28"/>
        </w:rPr>
        <w:t xml:space="preserve">      "2024 жылға дейін орнықты даму мақсатында Қазақстан Республикасының энергиясы мен жаңартылатын ресурстарын тиімді пайдалану стратегиясы мынадай кезеңдерді көздейді: </w:t>
      </w:r>
      <w:r>
        <w:br/>
      </w:r>
      <w:r>
        <w:rPr>
          <w:rFonts w:ascii="Times New Roman"/>
          <w:b w:val="false"/>
          <w:i w:val="false"/>
          <w:color w:val="000000"/>
          <w:sz w:val="28"/>
        </w:rPr>
        <w:t xml:space="preserve">
      Дайындық кезеңі (2008 - 2009 жылдар) - жаңартылатын ресурстарды және энергия көздерін тиімді пайдалану үшін жағдай жасау, ең үздік халықаралық тәжірибені қорыту және жүйелендіру, заңнамалық базаны әзірлеу және жетілдіру, ресурстар мен энергияны тиімді пайдалануға мемлекеттің ынталандыруы үшін алғы шарттар құру. </w:t>
      </w:r>
      <w:r>
        <w:br/>
      </w:r>
      <w:r>
        <w:rPr>
          <w:rFonts w:ascii="Times New Roman"/>
          <w:b w:val="false"/>
          <w:i w:val="false"/>
          <w:color w:val="000000"/>
          <w:sz w:val="28"/>
        </w:rPr>
        <w:t xml:space="preserve">
      Бірінші кезең (2010 - 2012 жылдар) - жаңартылатын ресурстарды және энергия көздерін, энергия және ресурс үнемдеуші технологияларды пайдалануды ынталандырудың мемлекеттік шараларын енгізу, зерттеулер жүргізу және бағдарламалық құжаттар әзірлеу, кадрлар даярлау және қайта даярлау жүйесінің тиімділігін арттыру, кәсіпорындардың қызметіне қатысу, инвестициялар тарту және "ноу-хау" жолымен технологиялар трансферті. </w:t>
      </w:r>
      <w:r>
        <w:br/>
      </w:r>
      <w:r>
        <w:rPr>
          <w:rFonts w:ascii="Times New Roman"/>
          <w:b w:val="false"/>
          <w:i w:val="false"/>
          <w:color w:val="000000"/>
          <w:sz w:val="28"/>
        </w:rPr>
        <w:t xml:space="preserve">
      Екінші кезең (2013 - 2018 жылдар) - елдің барлық өңірлерінде пилоттық жобалар жүргізу, ықпалдасқан энергетикалық жүйелерді дамыту, жылу энергетикасының үлесін азайту, энергия және ресурс үнемдеу саласындағы ғылыми зерттеулерді және технологияларды одан әрі жүргізу. </w:t>
      </w:r>
      <w:r>
        <w:br/>
      </w:r>
      <w:r>
        <w:rPr>
          <w:rFonts w:ascii="Times New Roman"/>
          <w:b w:val="false"/>
          <w:i w:val="false"/>
          <w:color w:val="000000"/>
          <w:sz w:val="28"/>
        </w:rPr>
        <w:t xml:space="preserve">
      Үшінші кезең (2019 - 2024 жылдар) - жаңартылатын ресурстар мен энергия көздерінің базасында салаларды қалыптастыру, оң тәжірибені барлық жерде, оның ішінде Орталық Азия өңірі елдерінде де тарату, "серпінді" энергетикалық технологияларға көшу. </w:t>
      </w:r>
    </w:p>
    <w:p>
      <w:pPr>
        <w:spacing w:after="0"/>
        <w:ind w:left="0"/>
        <w:jc w:val="left"/>
      </w:pPr>
      <w:r>
        <w:rPr>
          <w:rFonts w:ascii="Times New Roman"/>
          <w:b/>
          <w:i w:val="false"/>
          <w:color w:val="000000"/>
        </w:rPr>
        <w:t xml:space="preserve"> 4. Энергияны және жаңартылатын ресурстарды тиімді </w:t>
      </w:r>
      <w:r>
        <w:br/>
      </w:r>
      <w:r>
        <w:rPr>
          <w:rFonts w:ascii="Times New Roman"/>
          <w:b/>
          <w:i w:val="false"/>
          <w:color w:val="000000"/>
        </w:rPr>
        <w:t xml:space="preserve">
пайдаланудың бағыттары және тетіктері  4.1. Энергияны үнемдеу, жаңартылатын ресурстарды </w:t>
      </w:r>
      <w:r>
        <w:br/>
      </w:r>
      <w:r>
        <w:rPr>
          <w:rFonts w:ascii="Times New Roman"/>
          <w:b/>
          <w:i w:val="false"/>
          <w:color w:val="000000"/>
        </w:rPr>
        <w:t xml:space="preserve">
және энергия көздерін тиімді пайдалану үшін </w:t>
      </w:r>
      <w:r>
        <w:br/>
      </w:r>
      <w:r>
        <w:rPr>
          <w:rFonts w:ascii="Times New Roman"/>
          <w:b/>
          <w:i w:val="false"/>
          <w:color w:val="000000"/>
        </w:rPr>
        <w:t xml:space="preserve">
нормативтік-құқықтық база құру </w:t>
      </w:r>
    </w:p>
    <w:p>
      <w:pPr>
        <w:spacing w:after="0"/>
        <w:ind w:left="0"/>
        <w:jc w:val="both"/>
      </w:pPr>
      <w:r>
        <w:rPr>
          <w:rFonts w:ascii="Times New Roman"/>
          <w:b w:val="false"/>
          <w:i w:val="false"/>
          <w:color w:val="000000"/>
          <w:sz w:val="28"/>
        </w:rPr>
        <w:t xml:space="preserve">      Жаңартылатын энергия көздерін тиімді пайдалануды қолдау және биоотынды өндіруді және айналымын мемлекеттік реттеу мәселелері бойынша Қазақстан Республикасының заң жобаларын әзірлеу; </w:t>
      </w:r>
      <w:r>
        <w:br/>
      </w:r>
      <w:r>
        <w:rPr>
          <w:rFonts w:ascii="Times New Roman"/>
          <w:b w:val="false"/>
          <w:i w:val="false"/>
          <w:color w:val="000000"/>
          <w:sz w:val="28"/>
        </w:rPr>
        <w:t xml:space="preserve">
      энергия үнемдеу саласындағы заңнаманы жетілдіру жөніндегі ұсыныстарды әзірлеу; </w:t>
      </w:r>
      <w:r>
        <w:br/>
      </w:r>
      <w:r>
        <w:rPr>
          <w:rFonts w:ascii="Times New Roman"/>
          <w:b w:val="false"/>
          <w:i w:val="false"/>
          <w:color w:val="000000"/>
          <w:sz w:val="28"/>
        </w:rPr>
        <w:t xml:space="preserve">
      жер ресурстарын пайдалану саласында жекелегенде, ауыл шаруашылығы айналымынан құнарлы жерлерді шығаруға тыйым салуға және қара шіріндіні ұлттық жетістікті сақтау бөлігінде жер ресурстарын пайдалану саласында заңнаманы жетілдіру жөніндегі ұсыныстарды әзірлеу; </w:t>
      </w:r>
      <w:r>
        <w:br/>
      </w:r>
      <w:r>
        <w:rPr>
          <w:rFonts w:ascii="Times New Roman"/>
          <w:b w:val="false"/>
          <w:i w:val="false"/>
          <w:color w:val="000000"/>
          <w:sz w:val="28"/>
        </w:rPr>
        <w:t xml:space="preserve">
      су ресурстарын пайдалану саласында, жекелегенде судың ластануымен күрес және оны ұтымды пайдалануды қамтамасыз ету, сондай-ақ су ресурстарын пайдалану саласындағы халықаралық шарттарының нормалары бойынша су ресурстарын пайдалану жөніндегі заңнаманы жетілдіру бойынша ұсыныстарды әзірлеу; </w:t>
      </w:r>
      <w:r>
        <w:br/>
      </w:r>
      <w:r>
        <w:rPr>
          <w:rFonts w:ascii="Times New Roman"/>
          <w:b w:val="false"/>
          <w:i w:val="false"/>
          <w:color w:val="000000"/>
          <w:sz w:val="28"/>
        </w:rPr>
        <w:t xml:space="preserve">
      өсімдік саласында заңнаманы жетілдіру жөніндегі ұсыныстарды әзірлеу, жекелегенде генетикалық модификацияланған ағзалар мен азық-түліктерді, сондай-ақ тиімсіз немесе адам денсаулығы мен қоршаған ортаға зиянды технологияларды пайдалану жөніндегі қазіргі заманғы экологиялық стандарттарды енгізу заңнамалық базаны жетілдіру жөніндегі ұсыныстарды әзірлеу, оның ішінде браконьерлік және жабайы аулау үшін әкімшілік және қылмыстық жауапкершілік шараларды қатайту, ел ішінде құнның қосылуымен өнімді өндіру және қайта өңдеу көлемін ұлғайту үшін өңделмеген балықтарды Қазақстаннан тыс шығаруды шектеу мақсатында заңнамалық базаға өзгерістер енгізу; </w:t>
      </w:r>
      <w:r>
        <w:br/>
      </w:r>
      <w:r>
        <w:rPr>
          <w:rFonts w:ascii="Times New Roman"/>
          <w:b w:val="false"/>
          <w:i w:val="false"/>
          <w:color w:val="000000"/>
          <w:sz w:val="28"/>
        </w:rPr>
        <w:t xml:space="preserve">
      мал шаруашылығы өнімін өндіруге және қайта өңдеуге қатысты заңнаманы жетілдіру жөніндегі ұсыныстарды әзірлеу; </w:t>
      </w:r>
      <w:r>
        <w:br/>
      </w:r>
      <w:r>
        <w:rPr>
          <w:rFonts w:ascii="Times New Roman"/>
          <w:b w:val="false"/>
          <w:i w:val="false"/>
          <w:color w:val="000000"/>
          <w:sz w:val="28"/>
        </w:rPr>
        <w:t xml:space="preserve">
      жаңартылатын ресурстарды және энергияны тиімді пайдалану мәселелерінде уәкілетті органдарды айқындау; </w:t>
      </w:r>
      <w:r>
        <w:br/>
      </w:r>
      <w:r>
        <w:rPr>
          <w:rFonts w:ascii="Times New Roman"/>
          <w:b w:val="false"/>
          <w:i w:val="false"/>
          <w:color w:val="000000"/>
          <w:sz w:val="28"/>
        </w:rPr>
        <w:t xml:space="preserve">
      Еуразия су орталығын құру; </w:t>
      </w:r>
      <w:r>
        <w:br/>
      </w:r>
      <w:r>
        <w:rPr>
          <w:rFonts w:ascii="Times New Roman"/>
          <w:b w:val="false"/>
          <w:i w:val="false"/>
          <w:color w:val="000000"/>
          <w:sz w:val="28"/>
        </w:rPr>
        <w:t xml:space="preserve">
      жаңартылатын энергия көздері бойынша жаңашылдық жобаларды генерациялау үшін Орталықты құру жөніндегі мәселені пысықтау; </w:t>
      </w:r>
      <w:r>
        <w:br/>
      </w:r>
      <w:r>
        <w:rPr>
          <w:rFonts w:ascii="Times New Roman"/>
          <w:b w:val="false"/>
          <w:i w:val="false"/>
          <w:color w:val="000000"/>
          <w:sz w:val="28"/>
        </w:rPr>
        <w:t xml:space="preserve">
      орманды молықтыру және орман өсіру көлемін ұлғайту, сүрек ресурстарын тереңдетілген өңделуі, жекеменшік орман қорын дамыту жөніндегі ұсыныстарды әзірлеу; </w:t>
      </w:r>
      <w:r>
        <w:br/>
      </w:r>
      <w:r>
        <w:rPr>
          <w:rFonts w:ascii="Times New Roman"/>
          <w:b w:val="false"/>
          <w:i w:val="false"/>
          <w:color w:val="000000"/>
          <w:sz w:val="28"/>
        </w:rPr>
        <w:t xml:space="preserve">
      отырғызу материалдарын өсіру саласында жаңа технологияларды енгізу жөніндегі ұсыныстарды әзірлеу. </w:t>
      </w:r>
    </w:p>
    <w:p>
      <w:pPr>
        <w:spacing w:after="0"/>
        <w:ind w:left="0"/>
        <w:jc w:val="left"/>
      </w:pPr>
      <w:r>
        <w:rPr>
          <w:rFonts w:ascii="Times New Roman"/>
          <w:b/>
          <w:i w:val="false"/>
          <w:color w:val="000000"/>
        </w:rPr>
        <w:t xml:space="preserve"> 4.2. Жаңартылатын ресурстарды пайдалануға және </w:t>
      </w:r>
      <w:r>
        <w:br/>
      </w:r>
      <w:r>
        <w:rPr>
          <w:rFonts w:ascii="Times New Roman"/>
          <w:b/>
          <w:i w:val="false"/>
          <w:color w:val="000000"/>
        </w:rPr>
        <w:t xml:space="preserve">
энергия көздеріне көшуді қолдауды қамтамасыз ететін </w:t>
      </w:r>
      <w:r>
        <w:br/>
      </w:r>
      <w:r>
        <w:rPr>
          <w:rFonts w:ascii="Times New Roman"/>
          <w:b/>
          <w:i w:val="false"/>
          <w:color w:val="000000"/>
        </w:rPr>
        <w:t xml:space="preserve">
экономикалық тетіктерді қалыптастыру </w:t>
      </w:r>
    </w:p>
    <w:p>
      <w:pPr>
        <w:spacing w:after="0"/>
        <w:ind w:left="0"/>
        <w:jc w:val="both"/>
      </w:pPr>
      <w:r>
        <w:rPr>
          <w:rFonts w:ascii="Times New Roman"/>
          <w:b w:val="false"/>
          <w:i w:val="false"/>
          <w:color w:val="000000"/>
          <w:sz w:val="28"/>
        </w:rPr>
        <w:t xml:space="preserve">      Ресурс үнемдеуші технологияларды қолданумен табиғат ресурстарын ұтымды пайдалануды ынталандыру; </w:t>
      </w:r>
      <w:r>
        <w:br/>
      </w:r>
      <w:r>
        <w:rPr>
          <w:rFonts w:ascii="Times New Roman"/>
          <w:b w:val="false"/>
          <w:i w:val="false"/>
          <w:color w:val="000000"/>
          <w:sz w:val="28"/>
        </w:rPr>
        <w:t xml:space="preserve">
      отырғызу іс-шараларын, оның ішінде бағалы сұрыпты көшеттерді өсіру және жаңа бақтар мен жүзімдіктерді салу саласында жаңа технологияларды сатып алу жөніндегі іс-шараларды қаржылық қолдау; </w:t>
      </w:r>
      <w:r>
        <w:br/>
      </w:r>
      <w:r>
        <w:rPr>
          <w:rFonts w:ascii="Times New Roman"/>
          <w:b w:val="false"/>
          <w:i w:val="false"/>
          <w:color w:val="000000"/>
          <w:sz w:val="28"/>
        </w:rPr>
        <w:t xml:space="preserve">
      қазақстандық өнімнің әлемдік нарыққа шығуы үшін көліктік-логистикалық инфрақұрылымды құруды қолдау; </w:t>
      </w:r>
      <w:r>
        <w:br/>
      </w:r>
      <w:r>
        <w:rPr>
          <w:rFonts w:ascii="Times New Roman"/>
          <w:b w:val="false"/>
          <w:i w:val="false"/>
          <w:color w:val="000000"/>
          <w:sz w:val="28"/>
        </w:rPr>
        <w:t xml:space="preserve">
      аквадақылдарды дамыту жөніндегі қызметті, оның ішінде қажетті инфрақұрылымды құру жөніндегі жұмысты қаржыландыру арқылы қолдау; </w:t>
      </w:r>
      <w:r>
        <w:br/>
      </w:r>
      <w:r>
        <w:rPr>
          <w:rFonts w:ascii="Times New Roman"/>
          <w:b w:val="false"/>
          <w:i w:val="false"/>
          <w:color w:val="000000"/>
          <w:sz w:val="28"/>
        </w:rPr>
        <w:t xml:space="preserve">
      дистрибуцияның дамыған жүйесіне, маркетингтің және тауар жылжытудың меншікті қызметіне ие балық саласының отандық кәсіпорнын дамыту; </w:t>
      </w:r>
      <w:r>
        <w:br/>
      </w:r>
      <w:r>
        <w:rPr>
          <w:rFonts w:ascii="Times New Roman"/>
          <w:b w:val="false"/>
          <w:i w:val="false"/>
          <w:color w:val="000000"/>
          <w:sz w:val="28"/>
        </w:rPr>
        <w:t xml:space="preserve">
      шағын тауарлы мал шаруашылығынан ірі тауарлыққа көшуді мемлекеттік ынталандыру; </w:t>
      </w:r>
      <w:r>
        <w:br/>
      </w:r>
      <w:r>
        <w:rPr>
          <w:rFonts w:ascii="Times New Roman"/>
          <w:b w:val="false"/>
          <w:i w:val="false"/>
          <w:color w:val="000000"/>
          <w:sz w:val="28"/>
        </w:rPr>
        <w:t xml:space="preserve">
      ғылыми-зерттеулік қызмет, тұқымдық жұмыстар және бағалы тұқымдарды молайту, сондай-ақ қажетті инфрақұрылымды құру арқылы сұрыптау-генетикалық және ветеринарлық жұмыстарды өткізу: </w:t>
      </w:r>
      <w:r>
        <w:br/>
      </w:r>
      <w:r>
        <w:rPr>
          <w:rFonts w:ascii="Times New Roman"/>
          <w:b w:val="false"/>
          <w:i w:val="false"/>
          <w:color w:val="000000"/>
          <w:sz w:val="28"/>
        </w:rPr>
        <w:t xml:space="preserve">
      жанама шығындарды есепке ала отырып энергетикадағы тарифтік саясат және бағаны қалыптастыру; </w:t>
      </w:r>
      <w:r>
        <w:br/>
      </w:r>
      <w:r>
        <w:rPr>
          <w:rFonts w:ascii="Times New Roman"/>
          <w:b w:val="false"/>
          <w:i w:val="false"/>
          <w:color w:val="000000"/>
          <w:sz w:val="28"/>
        </w:rPr>
        <w:t xml:space="preserve">
      электр энергиясын өндіру үшін жаңартылатын энергияны пайдалануды қолдау үшін жаңартылатын энергия сертификаттарының жүйесін енгізу; </w:t>
      </w:r>
      <w:r>
        <w:br/>
      </w:r>
      <w:r>
        <w:rPr>
          <w:rFonts w:ascii="Times New Roman"/>
          <w:b w:val="false"/>
          <w:i w:val="false"/>
          <w:color w:val="000000"/>
          <w:sz w:val="28"/>
        </w:rPr>
        <w:t xml:space="preserve">
      инфрақұрылымдық облигациялар және өзге ұзақ мерзімді қаржыландыру құралдары арқылы энергетикалық объектілерді салуды қаржылық қолдау; </w:t>
      </w:r>
      <w:r>
        <w:br/>
      </w:r>
      <w:r>
        <w:rPr>
          <w:rFonts w:ascii="Times New Roman"/>
          <w:b w:val="false"/>
          <w:i w:val="false"/>
          <w:color w:val="000000"/>
          <w:sz w:val="28"/>
        </w:rPr>
        <w:t xml:space="preserve">
      экономика салаларымен су үнемдеуші технологияларын, суды айналма және қайталама пайдалану жүйесін пайдаланудың экономикалық ынталарын құруға ықпал ететін жер үсті сулары үшін әртараптандырылған ставкаларды әзірлеу; </w:t>
      </w:r>
      <w:r>
        <w:br/>
      </w:r>
      <w:r>
        <w:rPr>
          <w:rFonts w:ascii="Times New Roman"/>
          <w:b w:val="false"/>
          <w:i w:val="false"/>
          <w:color w:val="000000"/>
          <w:sz w:val="28"/>
        </w:rPr>
        <w:t xml:space="preserve">
      жекеменшік орман қорын дамытуды жеңілдетілген несиелендіру мәселесін шешу; </w:t>
      </w:r>
      <w:r>
        <w:br/>
      </w:r>
      <w:r>
        <w:rPr>
          <w:rFonts w:ascii="Times New Roman"/>
          <w:b w:val="false"/>
          <w:i w:val="false"/>
          <w:color w:val="000000"/>
          <w:sz w:val="28"/>
        </w:rPr>
        <w:t xml:space="preserve">
      жаңашылдық технологияларға негізделген жаңартылатын ресурстарды және энергияны тиімді пайдалану саласында өндірісті дамытуды мемлекеттік ынталандыру. </w:t>
      </w:r>
    </w:p>
    <w:p>
      <w:pPr>
        <w:spacing w:after="0"/>
        <w:ind w:left="0"/>
        <w:jc w:val="left"/>
      </w:pPr>
      <w:r>
        <w:rPr>
          <w:rFonts w:ascii="Times New Roman"/>
          <w:b/>
          <w:i w:val="false"/>
          <w:color w:val="000000"/>
        </w:rPr>
        <w:t xml:space="preserve"> 4.3. Жаңартылатын ресурстарды және энергия </w:t>
      </w:r>
      <w:r>
        <w:br/>
      </w:r>
      <w:r>
        <w:rPr>
          <w:rFonts w:ascii="Times New Roman"/>
          <w:b/>
          <w:i w:val="false"/>
          <w:color w:val="000000"/>
        </w:rPr>
        <w:t xml:space="preserve">
көздерін пайдалану саласындағы ғылыми </w:t>
      </w:r>
      <w:r>
        <w:br/>
      </w:r>
      <w:r>
        <w:rPr>
          <w:rFonts w:ascii="Times New Roman"/>
          <w:b/>
          <w:i w:val="false"/>
          <w:color w:val="000000"/>
        </w:rPr>
        <w:t xml:space="preserve">
зерттеулерді дамыту </w:t>
      </w:r>
    </w:p>
    <w:p>
      <w:pPr>
        <w:spacing w:after="0"/>
        <w:ind w:left="0"/>
        <w:jc w:val="both"/>
      </w:pPr>
      <w:r>
        <w:rPr>
          <w:rFonts w:ascii="Times New Roman"/>
          <w:b w:val="false"/>
          <w:i w:val="false"/>
          <w:color w:val="000000"/>
          <w:sz w:val="28"/>
        </w:rPr>
        <w:t xml:space="preserve">      жаңартылатын энергетика саласында бәсекеге қабілетті әзірлемелерді және технологияларды құру жөнінде ғылыми зерттеулер жүргізу; </w:t>
      </w:r>
      <w:r>
        <w:br/>
      </w:r>
      <w:r>
        <w:rPr>
          <w:rFonts w:ascii="Times New Roman"/>
          <w:b w:val="false"/>
          <w:i w:val="false"/>
          <w:color w:val="000000"/>
          <w:sz w:val="28"/>
        </w:rPr>
        <w:t xml:space="preserve">
      Қазақстан Республикасы жаңартылатын энергетика саласында, осы салада бәсекеге қабілетті технологияларды жеделдетіп дамыту жағдайын және тетіктерін жасауға, оның ішінде жеңілдетілген салық салу түріне де бағытталған нормативтік, құқықтық және заңнамалық актілерді және іс-шараларды анықтау; </w:t>
      </w:r>
      <w:r>
        <w:br/>
      </w:r>
      <w:r>
        <w:rPr>
          <w:rFonts w:ascii="Times New Roman"/>
          <w:b w:val="false"/>
          <w:i w:val="false"/>
          <w:color w:val="000000"/>
          <w:sz w:val="28"/>
        </w:rPr>
        <w:t xml:space="preserve">
      энергияның тиімділігі және жаңартылатын ресурстар мен энергия көздерін пайдалану саласындағы ғылыми кадрларды, жоғары білікті мамандарды және менеджерлерді даярлау және қайта даярлау жүйесінің тиімділігін арттыру; </w:t>
      </w:r>
      <w:r>
        <w:br/>
      </w:r>
      <w:r>
        <w:rPr>
          <w:rFonts w:ascii="Times New Roman"/>
          <w:b w:val="false"/>
          <w:i w:val="false"/>
          <w:color w:val="000000"/>
          <w:sz w:val="28"/>
        </w:rPr>
        <w:t xml:space="preserve">
      ауыл шаруашылығы мақсатындағы жерлердің тұрақты мониторингі; </w:t>
      </w:r>
      <w:r>
        <w:br/>
      </w:r>
      <w:r>
        <w:rPr>
          <w:rFonts w:ascii="Times New Roman"/>
          <w:b w:val="false"/>
          <w:i w:val="false"/>
          <w:color w:val="000000"/>
          <w:sz w:val="28"/>
        </w:rPr>
        <w:t xml:space="preserve">
      су ресурстары ластануының және пайдаланылуының мониторингі; </w:t>
      </w:r>
      <w:r>
        <w:br/>
      </w:r>
      <w:r>
        <w:rPr>
          <w:rFonts w:ascii="Times New Roman"/>
          <w:b w:val="false"/>
          <w:i w:val="false"/>
          <w:color w:val="000000"/>
          <w:sz w:val="28"/>
        </w:rPr>
        <w:t xml:space="preserve">
      жер асты суларын пайдаланумен қатар, егістік және техникалық дақылдарды суармалау үшін айналма сумен қамсыздандыру, тазартылған ағын суды пайдалану деңгейін көтеру; </w:t>
      </w:r>
      <w:r>
        <w:br/>
      </w:r>
      <w:r>
        <w:rPr>
          <w:rFonts w:ascii="Times New Roman"/>
          <w:b w:val="false"/>
          <w:i w:val="false"/>
          <w:color w:val="000000"/>
          <w:sz w:val="28"/>
        </w:rPr>
        <w:t xml:space="preserve">
      су шаруашылығы объектілерінің және жүйелерінің техникалық жай-күйін көтеру, су берудің сенімділігін және ауыз су сапасын көтеру бөлігінде сумен қамту жүйесін жетілдіру; </w:t>
      </w:r>
      <w:r>
        <w:br/>
      </w:r>
      <w:r>
        <w:rPr>
          <w:rFonts w:ascii="Times New Roman"/>
          <w:b w:val="false"/>
          <w:i w:val="false"/>
          <w:color w:val="000000"/>
          <w:sz w:val="28"/>
        </w:rPr>
        <w:t xml:space="preserve">
      жергілікті сұрыптардың өнімділігін арттыру, жеміс-жидек екпелерін кеңейту, асханалық және өнеркәсіптік мақсаттағы халықаралық сыныптар сұрыптарының бейімделуі үшін қазіргі заманғы аграрлық технологияларды енгізу; </w:t>
      </w:r>
      <w:r>
        <w:br/>
      </w:r>
      <w:r>
        <w:rPr>
          <w:rFonts w:ascii="Times New Roman"/>
          <w:b w:val="false"/>
          <w:i w:val="false"/>
          <w:color w:val="000000"/>
          <w:sz w:val="28"/>
        </w:rPr>
        <w:t xml:space="preserve">
      қорлардың орнықтылығын қамтамасыз ету, технологияларды әзірлеу үшін балық шаруашылығы саласында зерттеулік әлеуетті күшейту; </w:t>
      </w:r>
      <w:r>
        <w:br/>
      </w:r>
      <w:r>
        <w:rPr>
          <w:rFonts w:ascii="Times New Roman"/>
          <w:b w:val="false"/>
          <w:i w:val="false"/>
          <w:color w:val="000000"/>
          <w:sz w:val="28"/>
        </w:rPr>
        <w:t xml:space="preserve">
      азық өндірісінің қазіргі заманғы технологияларын зерделеу және енгізу; </w:t>
      </w:r>
      <w:r>
        <w:br/>
      </w:r>
      <w:r>
        <w:rPr>
          <w:rFonts w:ascii="Times New Roman"/>
          <w:b w:val="false"/>
          <w:i w:val="false"/>
          <w:color w:val="000000"/>
          <w:sz w:val="28"/>
        </w:rPr>
        <w:t xml:space="preserve">
      дақылдандырылған жайылымдардың, жайылымдық сумен қамтамасыз ету технологияларын, сондай-ақ жайылымдарды майлы және бұршақты егіс айналымына қосу тәжірибесін зерделеу және енгізу; </w:t>
      </w:r>
      <w:r>
        <w:br/>
      </w:r>
      <w:r>
        <w:rPr>
          <w:rFonts w:ascii="Times New Roman"/>
          <w:b w:val="false"/>
          <w:i w:val="false"/>
          <w:color w:val="000000"/>
          <w:sz w:val="28"/>
        </w:rPr>
        <w:t xml:space="preserve">
      топырақтық және геоботаникалық іздестірулерді өткізу; </w:t>
      </w:r>
      <w:r>
        <w:br/>
      </w:r>
      <w:r>
        <w:rPr>
          <w:rFonts w:ascii="Times New Roman"/>
          <w:b w:val="false"/>
          <w:i w:val="false"/>
          <w:color w:val="000000"/>
          <w:sz w:val="28"/>
        </w:rPr>
        <w:t xml:space="preserve">
      көшбасшы елдерде тиісті кәсіпорындар қызметіне қазақстандық инвесторлардың қатысуды, сондай-ақ шетел инвесторлары - консультанттарды тартуды қолдау жолымен Қазақстанда мал шаруашылығы өнімдерін өндіру, өңдеу және экспорттау салаларындағы "ноу-хауды" зерделеу және енгізу; </w:t>
      </w:r>
      <w:r>
        <w:br/>
      </w:r>
      <w:r>
        <w:rPr>
          <w:rFonts w:ascii="Times New Roman"/>
          <w:b w:val="false"/>
          <w:i w:val="false"/>
          <w:color w:val="000000"/>
          <w:sz w:val="28"/>
        </w:rPr>
        <w:t xml:space="preserve">
      жылулық сорғыш қондырғылары (ЖСҚ), биоэнергетика, серпінді энергетикалық технологиялар (сутегі энергетикасы және өзге), кешенді (бірігуші) энергетикалық жүйелер (ДСКЭ) бойынша технологиялық әзірлемелерді басымды дамыту; </w:t>
      </w:r>
      <w:r>
        <w:br/>
      </w:r>
      <w:r>
        <w:rPr>
          <w:rFonts w:ascii="Times New Roman"/>
          <w:b w:val="false"/>
          <w:i w:val="false"/>
          <w:color w:val="000000"/>
          <w:sz w:val="28"/>
        </w:rPr>
        <w:t xml:space="preserve">
      жаңартылатын энергия көздері (күн энергиясы, су энергиясы, жел энергиясы) кадастрларын әзірлеу; </w:t>
      </w:r>
      <w:r>
        <w:br/>
      </w:r>
      <w:r>
        <w:rPr>
          <w:rFonts w:ascii="Times New Roman"/>
          <w:b w:val="false"/>
          <w:i w:val="false"/>
          <w:color w:val="000000"/>
          <w:sz w:val="28"/>
        </w:rPr>
        <w:t xml:space="preserve">
      жаңартылатын энергия көздері базасында жаңа технологиялар мен техникалық құралдарды әзірлеу және енгізу; </w:t>
      </w:r>
      <w:r>
        <w:br/>
      </w:r>
      <w:r>
        <w:rPr>
          <w:rFonts w:ascii="Times New Roman"/>
          <w:b w:val="false"/>
          <w:i w:val="false"/>
          <w:color w:val="000000"/>
          <w:sz w:val="28"/>
        </w:rPr>
        <w:t xml:space="preserve">
      ауыл шаруашылығы өнімдерін (өсімдік шаруашылығы және мал шаруашылығы) өндіру және өңдеу үшін энергия және ресурс үнемдеуші технологиялар мен техникалық құралдарды әзірлеу және енгізу; </w:t>
      </w:r>
      <w:r>
        <w:br/>
      </w:r>
      <w:r>
        <w:rPr>
          <w:rFonts w:ascii="Times New Roman"/>
          <w:b w:val="false"/>
          <w:i w:val="false"/>
          <w:color w:val="000000"/>
          <w:sz w:val="28"/>
        </w:rPr>
        <w:t xml:space="preserve">
      тез өсетін сүректі және бұталы тұқымдарды плантациялық өсірудің қолданыста бар технологияларын жетілдіру және жаңасын әзірлеу; </w:t>
      </w:r>
      <w:r>
        <w:br/>
      </w:r>
      <w:r>
        <w:rPr>
          <w:rFonts w:ascii="Times New Roman"/>
          <w:b w:val="false"/>
          <w:i w:val="false"/>
          <w:color w:val="000000"/>
          <w:sz w:val="28"/>
        </w:rPr>
        <w:t xml:space="preserve">
      жер беті ағысының бөлігін Қазақстан ішінде де, одан тыс жерде де өңірлік өңдеу мүмкіндігінің ғылыми және техникалық-экономикалық негіздемесін әзірлеу; </w:t>
      </w:r>
      <w:r>
        <w:br/>
      </w:r>
      <w:r>
        <w:rPr>
          <w:rFonts w:ascii="Times New Roman"/>
          <w:b w:val="false"/>
          <w:i w:val="false"/>
          <w:color w:val="000000"/>
          <w:sz w:val="28"/>
        </w:rPr>
        <w:t xml:space="preserve">
      биоотын жөнінде өндірістік қуатты республика аумағында орналастырудың ғылыми негізделген жүйесін әзірлеу; </w:t>
      </w:r>
      <w:r>
        <w:br/>
      </w:r>
      <w:r>
        <w:rPr>
          <w:rFonts w:ascii="Times New Roman"/>
          <w:b w:val="false"/>
          <w:i w:val="false"/>
          <w:color w:val="000000"/>
          <w:sz w:val="28"/>
        </w:rPr>
        <w:t xml:space="preserve">
      биоиндустрияны дамытудың ғылыми зерттеулерін, биоиндустрияның басымды бағыттары бойынша, оның ішінде әлемдік ғылымның даму тенденциясына сәйкес терең қайта даярлау өнімдері бойынша ғылыми зерттеулер бағдарламаларын қалыптастыру және іске асыруды жалғастыру; </w:t>
      </w:r>
      <w:r>
        <w:br/>
      </w:r>
      <w:r>
        <w:rPr>
          <w:rFonts w:ascii="Times New Roman"/>
          <w:b w:val="false"/>
          <w:i w:val="false"/>
          <w:color w:val="000000"/>
          <w:sz w:val="28"/>
        </w:rPr>
        <w:t xml:space="preserve">
      ғылыми негізделген орманды шабу молықтыру жүйесін, оның тұқымдық құрамын жақсарту, селекциялық-генетикалық негізде тұрақты орман тұқымы базасын құруды және тиімді пайдалануды, гидромелиорацияларды, орманның ресурстық және экологиялық әлеуетін арттыру мақсатында күтімді әзірлеу және іске асыру. </w:t>
      </w:r>
    </w:p>
    <w:p>
      <w:pPr>
        <w:spacing w:after="0"/>
        <w:ind w:left="0"/>
        <w:jc w:val="left"/>
      </w:pPr>
      <w:r>
        <w:rPr>
          <w:rFonts w:ascii="Times New Roman"/>
          <w:b/>
          <w:i w:val="false"/>
          <w:color w:val="000000"/>
        </w:rPr>
        <w:t xml:space="preserve"> 4.4. Энергия және ресурс үнемдеу, экологиялық </w:t>
      </w:r>
      <w:r>
        <w:br/>
      </w:r>
      <w:r>
        <w:rPr>
          <w:rFonts w:ascii="Times New Roman"/>
          <w:b/>
          <w:i w:val="false"/>
          <w:color w:val="000000"/>
        </w:rPr>
        <w:t xml:space="preserve">
талаптарды қатайту </w:t>
      </w:r>
    </w:p>
    <w:p>
      <w:pPr>
        <w:spacing w:after="0"/>
        <w:ind w:left="0"/>
        <w:jc w:val="both"/>
      </w:pPr>
      <w:r>
        <w:rPr>
          <w:rFonts w:ascii="Times New Roman"/>
          <w:b w:val="false"/>
          <w:i w:val="false"/>
          <w:color w:val="000000"/>
          <w:sz w:val="28"/>
        </w:rPr>
        <w:t xml:space="preserve">      Ғимараттардың және ғимараттардың энергия үнемдеу параметрлеріне міндетті талаптарды енгізу; </w:t>
      </w:r>
      <w:r>
        <w:br/>
      </w:r>
      <w:r>
        <w:rPr>
          <w:rFonts w:ascii="Times New Roman"/>
          <w:b w:val="false"/>
          <w:i w:val="false"/>
          <w:color w:val="000000"/>
          <w:sz w:val="28"/>
        </w:rPr>
        <w:t xml:space="preserve">
      энергетикалық объектілерден атмосфераға шығарынды деңгейі бойынша халықаралық стандарттарға көшу; </w:t>
      </w:r>
      <w:r>
        <w:br/>
      </w:r>
      <w:r>
        <w:rPr>
          <w:rFonts w:ascii="Times New Roman"/>
          <w:b w:val="false"/>
          <w:i w:val="false"/>
          <w:color w:val="000000"/>
          <w:sz w:val="28"/>
        </w:rPr>
        <w:t xml:space="preserve">
      энергетикалық объектілерден атмосфераға шығарындыға автоматты құралды мониторингіні және бақылауды енгізу; </w:t>
      </w:r>
      <w:r>
        <w:br/>
      </w:r>
      <w:r>
        <w:rPr>
          <w:rFonts w:ascii="Times New Roman"/>
          <w:b w:val="false"/>
          <w:i w:val="false"/>
          <w:color w:val="000000"/>
          <w:sz w:val="28"/>
        </w:rPr>
        <w:t xml:space="preserve">
      энергия жүйелері үшін жүктеме болмаған кезде "автоматты сөндіру" технологияларын тарату; </w:t>
      </w:r>
      <w:r>
        <w:br/>
      </w:r>
      <w:r>
        <w:rPr>
          <w:rFonts w:ascii="Times New Roman"/>
          <w:b w:val="false"/>
          <w:i w:val="false"/>
          <w:color w:val="000000"/>
          <w:sz w:val="28"/>
        </w:rPr>
        <w:t xml:space="preserve">
      ірі ресурс тұтынушылар үшін жаңартылатын ресурстарды және балама энергия кездерін міндетті пайдалану жөніндегі талаптарды бекіту; </w:t>
      </w:r>
      <w:r>
        <w:br/>
      </w:r>
      <w:r>
        <w:rPr>
          <w:rFonts w:ascii="Times New Roman"/>
          <w:b w:val="false"/>
          <w:i w:val="false"/>
          <w:color w:val="000000"/>
          <w:sz w:val="28"/>
        </w:rPr>
        <w:t xml:space="preserve">
      кешенді экологиялық рұқсаттарға ресурс және энергия үнемдеудің көрсеткіштерін енгізу; </w:t>
      </w:r>
      <w:r>
        <w:br/>
      </w:r>
      <w:r>
        <w:rPr>
          <w:rFonts w:ascii="Times New Roman"/>
          <w:b w:val="false"/>
          <w:i w:val="false"/>
          <w:color w:val="000000"/>
          <w:sz w:val="28"/>
        </w:rPr>
        <w:t xml:space="preserve">
      экспортталатын энергия ресурстары өндірген кезде экологиялық талаптарды толық және жан-жақты есепке алу мақсатында "Жасыл мұнай" бағдарламаларын әзірлеу және дамыту; </w:t>
      </w:r>
      <w:r>
        <w:br/>
      </w:r>
      <w:r>
        <w:rPr>
          <w:rFonts w:ascii="Times New Roman"/>
          <w:b w:val="false"/>
          <w:i w:val="false"/>
          <w:color w:val="000000"/>
          <w:sz w:val="28"/>
        </w:rPr>
        <w:t xml:space="preserve">
      ауылдық агроқұрылымдарды автономды жылумен және энергиямен қамтамасыз етуге ауыстыру үшін технологиялық жабдықтардың типті өлшемді қатарын құрастырудың модульді сұлбасымен мал шаруашылығы үймереттерінің қи ағындарын өңдеу және залалсыздандыру бойынша экологиялық таза технологияларды және төмен қысымды биореакторларды әзірлеу және енгізу; </w:t>
      </w:r>
      <w:r>
        <w:br/>
      </w:r>
      <w:r>
        <w:rPr>
          <w:rFonts w:ascii="Times New Roman"/>
          <w:b w:val="false"/>
          <w:i w:val="false"/>
          <w:color w:val="000000"/>
          <w:sz w:val="28"/>
        </w:rPr>
        <w:t xml:space="preserve">
      алшақ агроқұрылымдарды энергиямен және сумен қамтамасыз ету үшін жел-су көтеретін және жел энергетикалық қондырғылардың жасау және өндірісін игеру; </w:t>
      </w:r>
      <w:r>
        <w:br/>
      </w:r>
      <w:r>
        <w:rPr>
          <w:rFonts w:ascii="Times New Roman"/>
          <w:b w:val="false"/>
          <w:i w:val="false"/>
          <w:color w:val="000000"/>
          <w:sz w:val="28"/>
        </w:rPr>
        <w:t xml:space="preserve">
      тау және тау етегі аймақтарында агроқұрылымдарды энергиямен қамтамасыз ету үшін шағын өзендерде микро ГЭС қолданумен электр энергиясын өндірудің экологиялық таза технологияларын әзірлеу және енгізу; </w:t>
      </w:r>
      <w:r>
        <w:br/>
      </w:r>
      <w:r>
        <w:rPr>
          <w:rFonts w:ascii="Times New Roman"/>
          <w:b w:val="false"/>
          <w:i w:val="false"/>
          <w:color w:val="000000"/>
          <w:sz w:val="28"/>
        </w:rPr>
        <w:t xml:space="preserve">
      атмосфераға зиянды заттар шығарындысын төмендету мақсатында биотын өндірісін құру және игеру. </w:t>
      </w:r>
    </w:p>
    <w:p>
      <w:pPr>
        <w:spacing w:after="0"/>
        <w:ind w:left="0"/>
        <w:jc w:val="left"/>
      </w:pPr>
      <w:r>
        <w:rPr>
          <w:rFonts w:ascii="Times New Roman"/>
          <w:b/>
          <w:i w:val="false"/>
          <w:color w:val="000000"/>
        </w:rPr>
        <w:t xml:space="preserve"> 4.5. Жаңартылатын ресурстарды және балама </w:t>
      </w:r>
      <w:r>
        <w:br/>
      </w:r>
      <w:r>
        <w:rPr>
          <w:rFonts w:ascii="Times New Roman"/>
          <w:b/>
          <w:i w:val="false"/>
          <w:color w:val="000000"/>
        </w:rPr>
        <w:t xml:space="preserve">
энергия көздерін пайдалану саласындағы халықаралық </w:t>
      </w:r>
      <w:r>
        <w:br/>
      </w:r>
      <w:r>
        <w:rPr>
          <w:rFonts w:ascii="Times New Roman"/>
          <w:b/>
          <w:i w:val="false"/>
          <w:color w:val="000000"/>
        </w:rPr>
        <w:t xml:space="preserve">
ынтымақтастықты дамыту </w:t>
      </w:r>
    </w:p>
    <w:p>
      <w:pPr>
        <w:spacing w:after="0"/>
        <w:ind w:left="0"/>
        <w:jc w:val="both"/>
      </w:pPr>
      <w:r>
        <w:rPr>
          <w:rFonts w:ascii="Times New Roman"/>
          <w:b w:val="false"/>
          <w:i w:val="false"/>
          <w:color w:val="000000"/>
          <w:sz w:val="28"/>
        </w:rPr>
        <w:t xml:space="preserve">      Мынадай салаларда халықаралық тәжірибені және қазіргі заманғы технологияларды зерделеу және қолдану: </w:t>
      </w:r>
      <w:r>
        <w:br/>
      </w:r>
      <w:r>
        <w:rPr>
          <w:rFonts w:ascii="Times New Roman"/>
          <w:b w:val="false"/>
          <w:i w:val="false"/>
          <w:color w:val="000000"/>
          <w:sz w:val="28"/>
        </w:rPr>
        <w:t xml:space="preserve">
      жаңартылатын энергия көздерін пайдалану; </w:t>
      </w:r>
      <w:r>
        <w:br/>
      </w:r>
      <w:r>
        <w:rPr>
          <w:rFonts w:ascii="Times New Roman"/>
          <w:b w:val="false"/>
          <w:i w:val="false"/>
          <w:color w:val="000000"/>
          <w:sz w:val="28"/>
        </w:rPr>
        <w:t xml:space="preserve">
      жаңа технологиялар мен жабдықтар есебінен ауыл шаруашылығында суды тиімді тұтыну; </w:t>
      </w:r>
      <w:r>
        <w:br/>
      </w:r>
      <w:r>
        <w:rPr>
          <w:rFonts w:ascii="Times New Roman"/>
          <w:b w:val="false"/>
          <w:i w:val="false"/>
          <w:color w:val="000000"/>
          <w:sz w:val="28"/>
        </w:rPr>
        <w:t xml:space="preserve">
      ауыл шаруашылығының өнімдерін өндіру және өңдеу үшін энергия және ресурс үнемдеуші технологияларды және техникалық құралдарды қолдану; </w:t>
      </w:r>
      <w:r>
        <w:br/>
      </w:r>
      <w:r>
        <w:rPr>
          <w:rFonts w:ascii="Times New Roman"/>
          <w:b w:val="false"/>
          <w:i w:val="false"/>
          <w:color w:val="000000"/>
          <w:sz w:val="28"/>
        </w:rPr>
        <w:t xml:space="preserve">
      трансшекаралық өзендер проблемаларын шешу; </w:t>
      </w:r>
      <w:r>
        <w:br/>
      </w:r>
      <w:r>
        <w:rPr>
          <w:rFonts w:ascii="Times New Roman"/>
          <w:b w:val="false"/>
          <w:i w:val="false"/>
          <w:color w:val="000000"/>
          <w:sz w:val="28"/>
        </w:rPr>
        <w:t xml:space="preserve">
      мелиорациялар, жерді сақтау және мелиоративтік жай-күйін жақсарту, сортаң жерлерді дақылдандыру, су және жел эрозиясының алдын алу, сондай-ақ олардың салдарларын жою, қайта құру және шаруашылық аралық арналарды және гидромелиоративтік ғимараттарды қайта қалпына келтіру жөніндегі іс-шараларды қаржыландыру; </w:t>
      </w:r>
      <w:r>
        <w:br/>
      </w:r>
      <w:r>
        <w:rPr>
          <w:rFonts w:ascii="Times New Roman"/>
          <w:b w:val="false"/>
          <w:i w:val="false"/>
          <w:color w:val="000000"/>
          <w:sz w:val="28"/>
        </w:rPr>
        <w:t xml:space="preserve">
      тәжірибені бұдан әрі Қазақстанда енгізу үшін селекциялық жетістіктерді, өсімдік өнімдерін өсіру, жинау, сақтау, өңдеу тәсілдерін және сарапшыларды тарту арқылы халықаралық нарыққа шығу, сондай-ақ көшбасшы елдерде тиісті кәіпорындардың қызметіне қатысу жолдарын зерделеу және алу; </w:t>
      </w:r>
      <w:r>
        <w:br/>
      </w:r>
      <w:r>
        <w:rPr>
          <w:rFonts w:ascii="Times New Roman"/>
          <w:b w:val="false"/>
          <w:i w:val="false"/>
          <w:color w:val="000000"/>
          <w:sz w:val="28"/>
        </w:rPr>
        <w:t xml:space="preserve">
      жаңартылатын энергетика объектілерін құру және өндіру үшін халықаралық метеорологиялық нормаларды және сапа стандарттарын енгізу; </w:t>
      </w:r>
      <w:r>
        <w:br/>
      </w:r>
      <w:r>
        <w:rPr>
          <w:rFonts w:ascii="Times New Roman"/>
          <w:b w:val="false"/>
          <w:i w:val="false"/>
          <w:color w:val="000000"/>
          <w:sz w:val="28"/>
        </w:rPr>
        <w:t xml:space="preserve">
      биоотынның әлемдік нарығының маркетингтік зерттеулерін өткізу, жеке елдердің қажеттіліктерін, қазақстандық өнімді перспективалық елдерге апару мүмкіндігін зерделеу, осы елдердің заңнамаларын жэне сауда кедергілерін талдау; </w:t>
      </w:r>
      <w:r>
        <w:br/>
      </w:r>
      <w:r>
        <w:rPr>
          <w:rFonts w:ascii="Times New Roman"/>
          <w:b w:val="false"/>
          <w:i w:val="false"/>
          <w:color w:val="000000"/>
          <w:sz w:val="28"/>
        </w:rPr>
        <w:t xml:space="preserve">
      қазақстандық биоотын үшін экспорттаушы нарықтарда барынша қолайлы режимді қамтамасыз ететін биоотындық өнім саудасы саласында мемлекет аралық келісімдерді жасау; </w:t>
      </w:r>
      <w:r>
        <w:br/>
      </w:r>
      <w:r>
        <w:rPr>
          <w:rFonts w:ascii="Times New Roman"/>
          <w:b w:val="false"/>
          <w:i w:val="false"/>
          <w:color w:val="000000"/>
          <w:sz w:val="28"/>
        </w:rPr>
        <w:t xml:space="preserve">
      биоотынды өндіру технологиясының республика жағдайында барынша тиімді және оңтайлы түрлерін анықтау үшін әлемдік нарыққа зерттеулер өткізу; </w:t>
      </w:r>
      <w:r>
        <w:br/>
      </w:r>
      <w:r>
        <w:rPr>
          <w:rFonts w:ascii="Times New Roman"/>
          <w:b w:val="false"/>
          <w:i w:val="false"/>
          <w:color w:val="000000"/>
          <w:sz w:val="28"/>
        </w:rPr>
        <w:t xml:space="preserve">
      халықаралық нарықта қазақстандық биоотын брендінің қүрылуын қамтамасыз ету. </w:t>
      </w:r>
    </w:p>
    <w:p>
      <w:pPr>
        <w:spacing w:after="0"/>
        <w:ind w:left="0"/>
        <w:jc w:val="left"/>
      </w:pPr>
      <w:r>
        <w:rPr>
          <w:rFonts w:ascii="Times New Roman"/>
          <w:b/>
          <w:i w:val="false"/>
          <w:color w:val="000000"/>
        </w:rPr>
        <w:t xml:space="preserve"> 4.6. Ресурс және энергия үнемдеу мәселелерінде жұртшылықтың </w:t>
      </w:r>
      <w:r>
        <w:br/>
      </w:r>
      <w:r>
        <w:rPr>
          <w:rFonts w:ascii="Times New Roman"/>
          <w:b/>
          <w:i w:val="false"/>
          <w:color w:val="000000"/>
        </w:rPr>
        <w:t xml:space="preserve">
қатысуын кеңейту, ақпараттық саясатты жүргізу </w:t>
      </w:r>
    </w:p>
    <w:p>
      <w:pPr>
        <w:spacing w:after="0"/>
        <w:ind w:left="0"/>
        <w:jc w:val="both"/>
      </w:pPr>
      <w:r>
        <w:rPr>
          <w:rFonts w:ascii="Times New Roman"/>
          <w:b w:val="false"/>
          <w:i w:val="false"/>
          <w:color w:val="000000"/>
          <w:sz w:val="28"/>
        </w:rPr>
        <w:t xml:space="preserve">      Су ресурстарына құнтты қатынасты және оларды ұтымды пайдалануды насихаттау; </w:t>
      </w:r>
      <w:r>
        <w:br/>
      </w:r>
      <w:r>
        <w:rPr>
          <w:rFonts w:ascii="Times New Roman"/>
          <w:b w:val="false"/>
          <w:i w:val="false"/>
          <w:color w:val="000000"/>
          <w:sz w:val="28"/>
        </w:rPr>
        <w:t xml:space="preserve">
      ірі су шаруашылығы үйымдарының жанынан ұйым қызметінің су саясатын әзірлеуге және интерактивті жоспарлауға тікелей қатысатын жұртшылық өкілдерінен бақылау кеңестерін құру; </w:t>
      </w:r>
      <w:r>
        <w:br/>
      </w:r>
      <w:r>
        <w:rPr>
          <w:rFonts w:ascii="Times New Roman"/>
          <w:b w:val="false"/>
          <w:i w:val="false"/>
          <w:color w:val="000000"/>
          <w:sz w:val="28"/>
        </w:rPr>
        <w:t xml:space="preserve">
      қазіргі заманғы энергия және ресурс үнемдеуші технологиялар жөнінде мәліметтер базаларын және банктерін қалыптастыру; </w:t>
      </w:r>
      <w:r>
        <w:br/>
      </w:r>
      <w:r>
        <w:rPr>
          <w:rFonts w:ascii="Times New Roman"/>
          <w:b w:val="false"/>
          <w:i w:val="false"/>
          <w:color w:val="000000"/>
          <w:sz w:val="28"/>
        </w:rPr>
        <w:t xml:space="preserve">
      жұртшылық ұйымдарды суды үнемді тұтыну мәдениетін енгізуге, отынның дәстүрлі түрлерін пайдалануды қысқартуға, жаңартылатын энергия көздерін дамытуға тарту. </w:t>
      </w:r>
    </w:p>
    <w:p>
      <w:pPr>
        <w:spacing w:after="0"/>
        <w:ind w:left="0"/>
        <w:jc w:val="left"/>
      </w:pPr>
      <w:r>
        <w:rPr>
          <w:rFonts w:ascii="Times New Roman"/>
          <w:b/>
          <w:i w:val="false"/>
          <w:color w:val="000000"/>
        </w:rPr>
        <w:t xml:space="preserve"> 5. Қаржыландыру көздері </w:t>
      </w:r>
    </w:p>
    <w:p>
      <w:pPr>
        <w:spacing w:after="0"/>
        <w:ind w:left="0"/>
        <w:jc w:val="both"/>
      </w:pPr>
      <w:r>
        <w:rPr>
          <w:rFonts w:ascii="Times New Roman"/>
          <w:b w:val="false"/>
          <w:i w:val="false"/>
          <w:color w:val="000000"/>
          <w:sz w:val="28"/>
        </w:rPr>
        <w:t xml:space="preserve">      Стратегияны іске асыру үшін қажетті бюджет қаражатының көлемі тиісті жылға арналған бюджеттерді қалыптастыру кезінде нақтыланатын болады. Стратегияның іс-шараларын қаржыландыру үшін Қазақстанның Даму Банкінің, Қазақстанның Инвестициялық қорының, Ұлттық инновациялық қордың қаражаты тартылатын болады. </w:t>
      </w:r>
      <w:r>
        <w:br/>
      </w:r>
      <w:r>
        <w:rPr>
          <w:rFonts w:ascii="Times New Roman"/>
          <w:b w:val="false"/>
          <w:i w:val="false"/>
          <w:color w:val="000000"/>
          <w:sz w:val="28"/>
        </w:rPr>
        <w:t xml:space="preserve">
      Қазақстан Республикасының заңнамасында тыйым салынбаған басқа көздерден қаражаттарды пайдалану да көзделіп отыр. </w:t>
      </w:r>
    </w:p>
    <w:p>
      <w:pPr>
        <w:spacing w:after="0"/>
        <w:ind w:left="0"/>
        <w:jc w:val="left"/>
      </w:pPr>
      <w:r>
        <w:rPr>
          <w:rFonts w:ascii="Times New Roman"/>
          <w:b/>
          <w:i w:val="false"/>
          <w:color w:val="000000"/>
        </w:rPr>
        <w:t xml:space="preserve"> 6. Күтілетін нәтижелер </w:t>
      </w:r>
    </w:p>
    <w:p>
      <w:pPr>
        <w:spacing w:after="0"/>
        <w:ind w:left="0"/>
        <w:jc w:val="both"/>
      </w:pPr>
      <w:r>
        <w:rPr>
          <w:rFonts w:ascii="Times New Roman"/>
          <w:b w:val="false"/>
          <w:i w:val="false"/>
          <w:color w:val="000000"/>
          <w:sz w:val="28"/>
        </w:rPr>
        <w:t xml:space="preserve">      Қазақстан Республикасында балама энергия көздерін пайдалану үлесін 2012 жылға қарай 0,05 %-ға, 2018 жылға қарай 1 %-ға, 2024 жылға қарай 5 %-ға дейін арттыру; </w:t>
      </w:r>
      <w:r>
        <w:br/>
      </w:r>
      <w:r>
        <w:rPr>
          <w:rFonts w:ascii="Times New Roman"/>
          <w:b w:val="false"/>
          <w:i w:val="false"/>
          <w:color w:val="000000"/>
          <w:sz w:val="28"/>
        </w:rPr>
        <w:t xml:space="preserve">
      2009 жылға қарай - 0,065 млн. тонна шартты отынды, 2012 жылға қарай - 0,165 млн. тонна шартты отынды, 2018 жылға қарай - 0,325 млн. тонна шартты отынды, 2024 жылға қарай - 0,688 млн. тонна шартты отынды және 2030 жылға қарай - 1,139 млн. тонна шартты отынды балама энергия көздерімен ауыстыруды қамтамасыз ету; </w:t>
      </w:r>
      <w:r>
        <w:br/>
      </w:r>
      <w:r>
        <w:rPr>
          <w:rFonts w:ascii="Times New Roman"/>
          <w:b w:val="false"/>
          <w:i w:val="false"/>
          <w:color w:val="000000"/>
          <w:sz w:val="28"/>
        </w:rPr>
        <w:t xml:space="preserve">
      электр энергиясын өндіруде жаңартылатын энергия көздерін пайдалану үлесін (ірі су электр станцияларын есепке алмастан) 2024 жылға қарай жылына қуаты 3000 МВт және 10 млрд. кВт. сағ. дейін арттыру; </w:t>
      </w:r>
      <w:r>
        <w:br/>
      </w:r>
      <w:r>
        <w:rPr>
          <w:rFonts w:ascii="Times New Roman"/>
          <w:b w:val="false"/>
          <w:i w:val="false"/>
          <w:color w:val="000000"/>
          <w:sz w:val="28"/>
        </w:rPr>
        <w:t xml:space="preserve">
      ресурстарды пайдалану тиімділігі (РПТ) керсеткішін 2009 жылға қарай 33 %-ға, 2012 жылға қарай 37 %-ға, 2018 жылға қарай 43 %-ға, 2024 жылға қарай 53 %-ға дейін арттыру; </w:t>
      </w:r>
      <w:r>
        <w:br/>
      </w:r>
      <w:r>
        <w:rPr>
          <w:rFonts w:ascii="Times New Roman"/>
          <w:b w:val="false"/>
          <w:i w:val="false"/>
          <w:color w:val="000000"/>
          <w:sz w:val="28"/>
        </w:rPr>
        <w:t xml:space="preserve">
      2024 жылға қарай барынша тиімді аграрлық технологияларды елдің ауылдық аумақтарының кемінде 35 %-ына тарату; </w:t>
      </w:r>
      <w:r>
        <w:br/>
      </w:r>
      <w:r>
        <w:rPr>
          <w:rFonts w:ascii="Times New Roman"/>
          <w:b w:val="false"/>
          <w:i w:val="false"/>
          <w:color w:val="000000"/>
          <w:sz w:val="28"/>
        </w:rPr>
        <w:t xml:space="preserve">
      2024 жылға қарай серпінді энергетикалық технологиялар бойынша пилоттық жобалар енгізу.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