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d103" w14:textId="057d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Жауапкершілігі шектеулі және қосымша жауапкершілігі бар серіктестіктер жөніндегі заңнаманы қолданудың кейбір мәселелері туралы</w:t>
      </w:r>
    </w:p>
    <w:p>
      <w:pPr>
        <w:spacing w:after="0"/>
        <w:ind w:left="0"/>
        <w:jc w:val="both"/>
      </w:pPr>
      <w:r>
        <w:rPr>
          <w:rFonts w:ascii="Times New Roman"/>
          <w:b w:val="false"/>
          <w:i w:val="false"/>
          <w:color w:val="000000"/>
          <w:sz w:val="28"/>
        </w:rPr>
        <w:t>2008 жылғы 10 шілдедегі № 2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деректемелері жаңа редакцияда – ҚР Жоғарғы Сотының 28.11.2024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ff"/>
          <w:sz w:val="28"/>
        </w:rPr>
        <w:t>ХАБАРЛАНДЫРУ</w:t>
      </w:r>
    </w:p>
    <w:p>
      <w:pPr>
        <w:spacing w:after="0"/>
        <w:ind w:left="0"/>
        <w:jc w:val="both"/>
      </w:pPr>
      <w:r>
        <w:rPr>
          <w:rFonts w:ascii="Times New Roman"/>
          <w:b w:val="false"/>
          <w:i w:val="false"/>
          <w:color w:val="000000"/>
          <w:sz w:val="28"/>
        </w:rPr>
        <w:t>
      Жауапкершілігі шектеулі және қосымша жауапкершілігі бар серіктестіктерге қатысушылардың арасындағы қатынастарды реттейтін заңнаманы біркелкі қолдану және қатысушылардың үлестеріне қатысты дауларды шешу мақсатында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Жауапкершілігі шектеулі және қосымша жауапкершілігі бар серіктестіктердің қызметін, оның қатысушыларының құқықтары мен міндеттерін реттейтін заңнама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негізделеді және Қазақстан Республикасының Азаматтық кодексінен (бұдан әрі – АК),  "Жауапкершілігі шектеулі және қосымша жауапкершілігі бар серіктестіктер туралы" 1998 жылғы 22 сәуірдегі № 220-I Қазақстан Республикасының </w:t>
      </w:r>
      <w:r>
        <w:rPr>
          <w:rFonts w:ascii="Times New Roman"/>
          <w:b w:val="false"/>
          <w:i w:val="false"/>
          <w:color w:val="000000"/>
          <w:sz w:val="28"/>
        </w:rPr>
        <w:t>Заңынан</w:t>
      </w:r>
      <w:r>
        <w:rPr>
          <w:rFonts w:ascii="Times New Roman"/>
          <w:b w:val="false"/>
          <w:i w:val="false"/>
          <w:color w:val="000000"/>
          <w:sz w:val="28"/>
        </w:rPr>
        <w:t xml:space="preserve"> (бұдан әрі – Заң) және басқа нормативтік құқықтық актілерден тұрады.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Жоғарғы Сотының 2010.06.25 </w:t>
      </w:r>
      <w:r>
        <w:rPr>
          <w:rFonts w:ascii="Times New Roman"/>
          <w:b w:val="false"/>
          <w:i w:val="false"/>
          <w:color w:val="000000"/>
          <w:sz w:val="28"/>
        </w:rPr>
        <w:t xml:space="preserve"> N 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xml:space="preserve"> қараңыз);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9" w:id="1"/>
    <w:p>
      <w:pPr>
        <w:spacing w:after="0"/>
        <w:ind w:left="0"/>
        <w:jc w:val="both"/>
      </w:pPr>
      <w:r>
        <w:rPr>
          <w:rFonts w:ascii="Times New Roman"/>
          <w:b w:val="false"/>
          <w:i w:val="false"/>
          <w:color w:val="000000"/>
          <w:sz w:val="28"/>
        </w:rPr>
        <w:t xml:space="preserve">
      1-1. Қазақстан Республикасы Азаматтық процестік кодексінің (бұдан әрі – АПК) </w:t>
      </w:r>
      <w:r>
        <w:rPr>
          <w:rFonts w:ascii="Times New Roman"/>
          <w:b w:val="false"/>
          <w:i w:val="false"/>
          <w:color w:val="000000"/>
          <w:sz w:val="28"/>
        </w:rPr>
        <w:t>27-бабының</w:t>
      </w:r>
      <w:r>
        <w:rPr>
          <w:rFonts w:ascii="Times New Roman"/>
          <w:b w:val="false"/>
          <w:i w:val="false"/>
          <w:color w:val="000000"/>
          <w:sz w:val="28"/>
        </w:rPr>
        <w:t xml:space="preserve"> бірінші бөлігіндегі корпоративтік даулардың анықтамасы субъектілік және нысаналы өлшемшарттар арқылы ашылған.</w:t>
      </w:r>
    </w:p>
    <w:bookmarkEnd w:id="1"/>
    <w:p>
      <w:pPr>
        <w:spacing w:after="0"/>
        <w:ind w:left="0"/>
        <w:jc w:val="both"/>
      </w:pPr>
      <w:r>
        <w:rPr>
          <w:rFonts w:ascii="Times New Roman"/>
          <w:b w:val="false"/>
          <w:i w:val="false"/>
          <w:color w:val="000000"/>
          <w:sz w:val="28"/>
        </w:rPr>
        <w:t>
      Жауапкершілігі шектеулі серіктестіктің қатысуымен корпоративтік даулардың субъектілері:</w:t>
      </w:r>
    </w:p>
    <w:p>
      <w:pPr>
        <w:spacing w:after="0"/>
        <w:ind w:left="0"/>
        <w:jc w:val="both"/>
      </w:pPr>
      <w:r>
        <w:rPr>
          <w:rFonts w:ascii="Times New Roman"/>
          <w:b w:val="false"/>
          <w:i w:val="false"/>
          <w:color w:val="000000"/>
          <w:sz w:val="28"/>
        </w:rPr>
        <w:t>
      заңды тұлға ретінде, оның атынан органы шешім қабылдайтын серіктестік;</w:t>
      </w:r>
    </w:p>
    <w:p>
      <w:pPr>
        <w:spacing w:after="0"/>
        <w:ind w:left="0"/>
        <w:jc w:val="both"/>
      </w:pPr>
      <w:r>
        <w:rPr>
          <w:rFonts w:ascii="Times New Roman"/>
          <w:b w:val="false"/>
          <w:i w:val="false"/>
          <w:color w:val="000000"/>
          <w:sz w:val="28"/>
        </w:rPr>
        <w:t xml:space="preserve">
      серіктестіктің лауазымды адамдары – алқалы немесе жеке-дара атқарушы органның мүшелері, байқаушы кеңестің мүшелері (Заңның 41-бабының </w:t>
      </w:r>
      <w:r>
        <w:rPr>
          <w:rFonts w:ascii="Times New Roman"/>
          <w:b w:val="false"/>
          <w:i w:val="false"/>
          <w:color w:val="000000"/>
          <w:sz w:val="28"/>
        </w:rPr>
        <w:t>2-тармағы</w:t>
      </w:r>
      <w:r>
        <w:rPr>
          <w:rFonts w:ascii="Times New Roman"/>
          <w:b w:val="false"/>
          <w:i w:val="false"/>
          <w:color w:val="000000"/>
          <w:sz w:val="28"/>
        </w:rPr>
        <w:t xml:space="preserve">, АПК-нің </w:t>
      </w:r>
      <w:r>
        <w:rPr>
          <w:rFonts w:ascii="Times New Roman"/>
          <w:b w:val="false"/>
          <w:i w:val="false"/>
          <w:color w:val="000000"/>
          <w:sz w:val="28"/>
        </w:rPr>
        <w:t>27-бабы</w:t>
      </w:r>
      <w:r>
        <w:rPr>
          <w:rFonts w:ascii="Times New Roman"/>
          <w:b w:val="false"/>
          <w:i w:val="false"/>
          <w:color w:val="000000"/>
          <w:sz w:val="28"/>
        </w:rPr>
        <w:t xml:space="preserve"> бірінші бөлігінің 3), 5) және 10) тармақшалары);</w:t>
      </w:r>
    </w:p>
    <w:p>
      <w:pPr>
        <w:spacing w:after="0"/>
        <w:ind w:left="0"/>
        <w:jc w:val="both"/>
      </w:pPr>
      <w:r>
        <w:rPr>
          <w:rFonts w:ascii="Times New Roman"/>
          <w:b w:val="false"/>
          <w:i w:val="false"/>
          <w:color w:val="000000"/>
          <w:sz w:val="28"/>
        </w:rPr>
        <w:t>
      серіктестікке қатысушылар (құрылтайшылар), оның ішінде бұрынғы қатысушылар;</w:t>
      </w:r>
    </w:p>
    <w:p>
      <w:pPr>
        <w:spacing w:after="0"/>
        <w:ind w:left="0"/>
        <w:jc w:val="both"/>
      </w:pPr>
      <w:r>
        <w:rPr>
          <w:rFonts w:ascii="Times New Roman"/>
          <w:b w:val="false"/>
          <w:i w:val="false"/>
          <w:color w:val="000000"/>
          <w:sz w:val="28"/>
        </w:rPr>
        <w:t xml:space="preserve">
      серіктестікке қатысушылардың қатарына Заңда белгіленген тәртіппен (Заңның </w:t>
      </w:r>
      <w:r>
        <w:rPr>
          <w:rFonts w:ascii="Times New Roman"/>
          <w:b w:val="false"/>
          <w:i w:val="false"/>
          <w:color w:val="000000"/>
          <w:sz w:val="28"/>
        </w:rPr>
        <w:t>22-бабы</w:t>
      </w:r>
      <w:r>
        <w:rPr>
          <w:rFonts w:ascii="Times New Roman"/>
          <w:b w:val="false"/>
          <w:i w:val="false"/>
          <w:color w:val="000000"/>
          <w:sz w:val="28"/>
        </w:rPr>
        <w:t xml:space="preserve"> және </w:t>
      </w:r>
      <w:r>
        <w:rPr>
          <w:rFonts w:ascii="Times New Roman"/>
          <w:b w:val="false"/>
          <w:i w:val="false"/>
          <w:color w:val="000000"/>
          <w:sz w:val="28"/>
        </w:rPr>
        <w:t>28-бабының</w:t>
      </w:r>
      <w:r>
        <w:rPr>
          <w:rFonts w:ascii="Times New Roman"/>
          <w:b w:val="false"/>
          <w:i w:val="false"/>
          <w:color w:val="000000"/>
          <w:sz w:val="28"/>
        </w:rPr>
        <w:t xml:space="preserve"> 2-тармағы) үлесті сатып алу нәтижесінде қосылған адамдар болып табылады.</w:t>
      </w:r>
    </w:p>
    <w:p>
      <w:pPr>
        <w:spacing w:after="0"/>
        <w:ind w:left="0"/>
        <w:jc w:val="both"/>
      </w:pPr>
      <w:r>
        <w:rPr>
          <w:rFonts w:ascii="Times New Roman"/>
          <w:b w:val="false"/>
          <w:i w:val="false"/>
          <w:color w:val="000000"/>
          <w:sz w:val="28"/>
        </w:rPr>
        <w:t>
      АПК-нің 27-бабы бірінші бөлігінің 1) – 10) тармақшаларында санамаланған корпоративтік дауға қатысушылардың құқықтары мен заңды мүдделерін қорғау тәсілдері толық болып табылмайды. Қазақстан Республикасының заңнамалық актілерінде құқықтарды қорғаудың өзге де тәсілдері көзделуі мүмкін.</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27-бабының</w:t>
      </w:r>
      <w:r>
        <w:rPr>
          <w:rFonts w:ascii="Times New Roman"/>
          <w:b w:val="false"/>
          <w:i w:val="false"/>
          <w:color w:val="000000"/>
          <w:sz w:val="28"/>
        </w:rPr>
        <w:t xml:space="preserve"> бірінші бөлігіне сәйкес корпоративтік даулар мамандандырылған ауданаралық экономикалық соттардың соттылығына жатқызылған және талап қою іс жүргізуі тәртібімен қаралуы тиіс.</w:t>
      </w:r>
    </w:p>
    <w:p>
      <w:pPr>
        <w:spacing w:after="0"/>
        <w:ind w:left="0"/>
        <w:jc w:val="both"/>
      </w:pPr>
      <w:r>
        <w:rPr>
          <w:rFonts w:ascii="Times New Roman"/>
          <w:b w:val="false"/>
          <w:i w:val="false"/>
          <w:color w:val="000000"/>
          <w:sz w:val="28"/>
        </w:rPr>
        <w:t xml:space="preserve">
      Төрелік келісімі болған жағдайда корпоративтік дау "Төрелік туралы" 2016 жылғы 8 сәуірдегі № 488-V Қазақстан Республикасының Заңының </w:t>
      </w:r>
      <w:r>
        <w:rPr>
          <w:rFonts w:ascii="Times New Roman"/>
          <w:b w:val="false"/>
          <w:i w:val="false"/>
          <w:color w:val="000000"/>
          <w:sz w:val="28"/>
        </w:rPr>
        <w:t>8-бабына</w:t>
      </w:r>
      <w:r>
        <w:rPr>
          <w:rFonts w:ascii="Times New Roman"/>
          <w:b w:val="false"/>
          <w:i w:val="false"/>
          <w:color w:val="000000"/>
          <w:sz w:val="28"/>
        </w:rPr>
        <w:t xml:space="preserve"> сәйкес төреліктің қарауына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1-1-тармақпен толықтырылды - ҚР Жоғарғы Сотының 29.06.2018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Жауапкершілігі шектеулі серіктестіктің жарғылық капиталы серіктестік құрылтайшыларының (қатысушыларының) АК-нің 115-бабының </w:t>
      </w:r>
      <w:r>
        <w:rPr>
          <w:rFonts w:ascii="Times New Roman"/>
          <w:b w:val="false"/>
          <w:i w:val="false"/>
          <w:color w:val="000000"/>
          <w:sz w:val="28"/>
        </w:rPr>
        <w:t>2-тармағында</w:t>
      </w:r>
      <w:r>
        <w:rPr>
          <w:rFonts w:ascii="Times New Roman"/>
          <w:b w:val="false"/>
          <w:i w:val="false"/>
          <w:color w:val="000000"/>
          <w:sz w:val="28"/>
        </w:rPr>
        <w:t xml:space="preserve">, </w:t>
      </w:r>
      <w:r>
        <w:rPr>
          <w:rFonts w:ascii="Times New Roman"/>
          <w:b w:val="false"/>
          <w:i w:val="false"/>
          <w:color w:val="000000"/>
          <w:sz w:val="28"/>
        </w:rPr>
        <w:t>117-бабында</w:t>
      </w:r>
      <w:r>
        <w:rPr>
          <w:rFonts w:ascii="Times New Roman"/>
          <w:b w:val="false"/>
          <w:i w:val="false"/>
          <w:color w:val="000000"/>
          <w:sz w:val="28"/>
        </w:rPr>
        <w:t xml:space="preserve"> және Заңның 23-бабының 3-тармағында санамаланған мүлкінен және мүліктік құқықтарынан, оның ішінде жеке тұлғаның шартты жер үлесіне құқығын енгізуден қалыптасады. Шартты жер үлесiне құқық Қазақстан Республикасы Жер кодексінің (бұдан әрі – Жер кодексі) 103-бабының 5-тармағында белгіленген тәртіппен берілген куәлікпен расталуға тиіс.</w:t>
      </w:r>
    </w:p>
    <w:bookmarkEnd w:id="2"/>
    <w:p>
      <w:pPr>
        <w:spacing w:after="0"/>
        <w:ind w:left="0"/>
        <w:jc w:val="both"/>
      </w:pPr>
      <w:r>
        <w:rPr>
          <w:rFonts w:ascii="Times New Roman"/>
          <w:b w:val="false"/>
          <w:i w:val="false"/>
          <w:color w:val="000000"/>
          <w:sz w:val="28"/>
        </w:rPr>
        <w:t>
      Шартты жер үлесіне құқық деп жекешелендірілген ауыл шаруашылығы ұйымы қызметкерінің және өзге де тұлғалардың жекешелендіру туралы заңнамалық актілерде көзделген негіздер бойынша және тәртіппен жекешелендірілген ауыл шаруашылығы ұйымының жер пайдалану құрамында бұрын болған жер учаскесін нақтылы алу құқығы түсініледі.</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жарғылық капиталының ең төменгі мөлшері нөлдік деңгеймен айқындалатын шағын кәсіпкерлік субъектісі, сондай-ақ мемлекеттік ислам арнайы қаржы компаниясын; </w:t>
      </w:r>
    </w:p>
    <w:p>
      <w:pPr>
        <w:spacing w:after="0"/>
        <w:ind w:left="0"/>
        <w:jc w:val="both"/>
      </w:pPr>
      <w:r>
        <w:rPr>
          <w:rFonts w:ascii="Times New Roman"/>
          <w:b w:val="false"/>
          <w:i w:val="false"/>
          <w:color w:val="000000"/>
          <w:sz w:val="28"/>
        </w:rPr>
        <w:t>
      2) жарғылық капиталының ең төменгі мөлшері Қазақстан Республикасының микроқаржылық қызмет туралы заңнамасында айқындалатын микроқаржылық қызметті жүзеге асыратын ұйымды;</w:t>
      </w:r>
    </w:p>
    <w:p>
      <w:pPr>
        <w:spacing w:after="0"/>
        <w:ind w:left="0"/>
        <w:jc w:val="both"/>
      </w:pPr>
      <w:r>
        <w:rPr>
          <w:rFonts w:ascii="Times New Roman"/>
          <w:b w:val="false"/>
          <w:i w:val="false"/>
          <w:color w:val="000000"/>
          <w:sz w:val="28"/>
        </w:rPr>
        <w:t>
      3) жарғылық капиталының ең төменгі мөлшері Қазақстан Республикасының төлемдер және төлем жүйелері туралы заңнамасында айқындалатын төлем ұйымы болып табылатын жауапкершілігі шектеулі серіктестікті қоспағанда, жарғылық капиталдың бастапқы мөлшері құрылтайшылар салымдарының сомасына тең болады және серіктестікті мемлекеттік тіркеу үшін құжаттар ұсынылған күнге республикалық бюджет туралы заңда тиісті қаржы жылына белгіленген айлық есептік көрсеткіштің бір жүз еселенген мөлшеріне баламалы сомадан кем болмайды.</w:t>
      </w:r>
    </w:p>
    <w:p>
      <w:pPr>
        <w:spacing w:after="0"/>
        <w:ind w:left="0"/>
        <w:jc w:val="both"/>
      </w:pPr>
      <w:r>
        <w:rPr>
          <w:rFonts w:ascii="Times New Roman"/>
          <w:b w:val="false"/>
          <w:i w:val="false"/>
          <w:color w:val="000000"/>
          <w:sz w:val="28"/>
        </w:rPr>
        <w:t xml:space="preserve">
      Өз үлесін мерзімінде енгізбеген қатысушы үлесін енгізбеумен серіктестікке келтірген залалды өтеуге, сондай-ақ егер серіктестіктің құрылтай шартында немесе жарғысында өзгеше көзделмесе, серіктестікке АК-нің </w:t>
      </w:r>
      <w:r>
        <w:rPr>
          <w:rFonts w:ascii="Times New Roman"/>
          <w:b w:val="false"/>
          <w:i w:val="false"/>
          <w:color w:val="000000"/>
          <w:sz w:val="28"/>
        </w:rPr>
        <w:t>353-бабына</w:t>
      </w:r>
      <w:r>
        <w:rPr>
          <w:rFonts w:ascii="Times New Roman"/>
          <w:b w:val="false"/>
          <w:i w:val="false"/>
          <w:color w:val="000000"/>
          <w:sz w:val="28"/>
        </w:rPr>
        <w:t xml:space="preserve"> сәйкес тұрақсыздық айыбын төлеуге міндетті.</w:t>
      </w:r>
    </w:p>
    <w:p>
      <w:pPr>
        <w:spacing w:after="0"/>
        <w:ind w:left="0"/>
        <w:jc w:val="both"/>
      </w:pPr>
      <w:r>
        <w:rPr>
          <w:rFonts w:ascii="Times New Roman"/>
          <w:b w:val="false"/>
          <w:i w:val="false"/>
          <w:color w:val="000000"/>
          <w:sz w:val="28"/>
        </w:rPr>
        <w:t>
      ЖШС-ның жарғылық капиталына өзінің капиталы есебінен енгізілген үлес немесе оның бөлігі Заңның 31-бабында көзделген тәртіппен қалған қатысушылар арасында бөлінуі немесе үшінші тұлғалардың сатып алуына ұсынылуы мүмкін (Заңның 24-бабының 3, 4-тармақтары).</w:t>
      </w:r>
    </w:p>
    <w:p>
      <w:pPr>
        <w:spacing w:after="0"/>
        <w:ind w:left="0"/>
        <w:jc w:val="both"/>
      </w:pPr>
      <w:r>
        <w:rPr>
          <w:rFonts w:ascii="Times New Roman"/>
          <w:b w:val="false"/>
          <w:i w:val="false"/>
          <w:color w:val="000000"/>
          <w:sz w:val="28"/>
        </w:rPr>
        <w:t>
      Егер Заңның 24-бабының 2-тармағымен бекітілген мерзімде салымның енгізілмеген бөлігі сатылмаса, серіктестіктің жарғылық капиталы осы сомаға азайтылуға жатады және қатысушылардың жарғылық капиталдағы үлестері соған сәйкес өзгереді. Осы жағдайда, егер жарғылық капиталдың мөлшері жүз еселенген айлық көрсеткіштен кем соманы құраса, онда қатысушылар бір жылдың ішінде жарғылық капиталға тиісті қосымша салымдарды енгізуге тиіс. Өзге жағдайда серіктестік уәкілетті мемлекеттік органның не ЖШС-ға қатысушының арызы бойынша соттың шешімі негізінде таратылуға жатады.</w:t>
      </w:r>
    </w:p>
    <w:p>
      <w:pPr>
        <w:spacing w:after="0"/>
        <w:ind w:left="0"/>
        <w:jc w:val="both"/>
      </w:pPr>
      <w:r>
        <w:rPr>
          <w:rFonts w:ascii="Times New Roman"/>
          <w:b w:val="false"/>
          <w:i w:val="false"/>
          <w:color w:val="000000"/>
          <w:sz w:val="28"/>
        </w:rPr>
        <w:t>
      Аталған қағида жарғылық капиталының ең төменгі мөлшері нөлдік деңгеймен айқындалатын шағын кәсіпкерлік субъектісі болып табылатын жауапкершілігі шектеулі серіктестікке, сондай-ақ мемлекеттік ислам арнайы қаржы компаниясына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2-1. Серіктестіктің жарғылық капиталына қатысушының үлесі ретінде енгізілетін жылжымайтын немесе жылжымалы заттар, мүліктік құқықтар, оның ішінде шартты жер үлесіне құқық серіктестіктің барлық құрылтайшыларының келісімі немесе серіктестікке қатысушылардың жалпы жиналысының шешімі бойынша міндетті түрде ақшалай бағалануға тиіс. Салым құны жиырма мың айлық есептік көрсеткіштің мөлшеріне балама сомадан асқан жағдайда бағалаушы қатысушының үлесін растауға тиіс.</w:t>
      </w:r>
    </w:p>
    <w:bookmarkEnd w:id="3"/>
    <w:p>
      <w:pPr>
        <w:spacing w:after="0"/>
        <w:ind w:left="0"/>
        <w:jc w:val="both"/>
      </w:pPr>
      <w:r>
        <w:rPr>
          <w:rFonts w:ascii="Times New Roman"/>
          <w:b w:val="false"/>
          <w:i w:val="false"/>
          <w:color w:val="000000"/>
          <w:sz w:val="28"/>
        </w:rPr>
        <w:t>
      Бағалаушының қорытындысы "Қазақстан Республикасындағы бағалау қызметі туралы" 2018 жылғы 10 қаңтардағы № 133-VI Қазақстан Республикасының Заңында белгіленген талаптарға сәйкес болуға тиіс.</w:t>
      </w:r>
    </w:p>
    <w:p>
      <w:pPr>
        <w:spacing w:after="0"/>
        <w:ind w:left="0"/>
        <w:jc w:val="both"/>
      </w:pPr>
      <w:r>
        <w:rPr>
          <w:rFonts w:ascii="Times New Roman"/>
          <w:b w:val="false"/>
          <w:i w:val="false"/>
          <w:color w:val="000000"/>
          <w:sz w:val="28"/>
        </w:rPr>
        <w:t>
      Салымды бағалау жөніндегі шығыстарды салымды ақшалай бағалауға мүдделі серіктестік құрылтайшысы (қатысушысы)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Жоғарғы Сотының 2010.06.25 </w:t>
      </w:r>
      <w:r>
        <w:rPr>
          <w:rFonts w:ascii="Times New Roman"/>
          <w:b w:val="false"/>
          <w:i w:val="false"/>
          <w:color w:val="ff0000"/>
          <w:sz w:val="28"/>
        </w:rPr>
        <w:t xml:space="preserve"> N 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2-т.</w:t>
      </w:r>
      <w:r>
        <w:rPr>
          <w:rFonts w:ascii="Times New Roman"/>
          <w:b w:val="false"/>
          <w:i w:val="false"/>
          <w:color w:val="ff0000"/>
          <w:sz w:val="28"/>
        </w:rPr>
        <w:t xml:space="preserve"> қараңыз);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2" w:id="4"/>
    <w:p>
      <w:pPr>
        <w:spacing w:after="0"/>
        <w:ind w:left="0"/>
        <w:jc w:val="both"/>
      </w:pPr>
      <w:r>
        <w:rPr>
          <w:rFonts w:ascii="Times New Roman"/>
          <w:b w:val="false"/>
          <w:i w:val="false"/>
          <w:color w:val="000000"/>
          <w:sz w:val="28"/>
        </w:rPr>
        <w:t>
      2-2. Шартты жер үлесіне құқық ауыл шаруашылығы мақсатындағы жерлердің санаттарына (егістік, шабындық, жайылым, суармалы жерлер және т.б.) және шартты жер үлесіне құқық туралы куәлікте көрсетілген бонитет балына байланысты ақшалай бағалануға жатады.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Жоғарғы Сотының 2010.06.25 </w:t>
      </w:r>
      <w:r>
        <w:rPr>
          <w:rFonts w:ascii="Times New Roman"/>
          <w:b w:val="false"/>
          <w:i w:val="false"/>
          <w:color w:val="ff0000"/>
          <w:sz w:val="28"/>
        </w:rPr>
        <w:t xml:space="preserve"> N 3</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xml:space="preserve"> 2-т.</w:t>
      </w:r>
      <w:r>
        <w:rPr>
          <w:rFonts w:ascii="Times New Roman"/>
          <w:b w:val="false"/>
          <w:i w:val="false"/>
          <w:color w:val="ff0000"/>
          <w:sz w:val="28"/>
        </w:rPr>
        <w:t xml:space="preserve"> қараңыз);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2-3. Егер тұлғаға меншік құқығымен тиесілі жылжымайтын мүлік объектілері тұрғызылған жер учаскесі серіктестіктің жарғылық капиталына үлес ретінде енгізілсе, онда жер учаскесі де, сондай-ақ сол жерде тұрғызылған жылжымайтын мүлік объектілері де ақшалай бағалануға тиіс.</w:t>
      </w:r>
    </w:p>
    <w:bookmarkEnd w:id="5"/>
    <w:p>
      <w:pPr>
        <w:spacing w:after="0"/>
        <w:ind w:left="0"/>
        <w:jc w:val="both"/>
      </w:pPr>
      <w:r>
        <w:rPr>
          <w:rFonts w:ascii="Times New Roman"/>
          <w:b w:val="false"/>
          <w:i w:val="false"/>
          <w:color w:val="000000"/>
          <w:sz w:val="28"/>
        </w:rPr>
        <w:t>
      Егер жер пайдалану құқығы серіктестіктің жарғылық капиталына үлес ретінде енгізілсе, ал сол жер учаскесінде серіктестік шаруашылық қызметінде пайдаланатын жылжымайтын мүлік объектілері тұрғызылған болса, онда жер пайдалану құқығы да, сондай-ақ көрсетілген жылжымайтын мүлік объектілеріне қатысты жалдау ақысының мөлшері де ақшалай бағалануға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2-3-тармақпен толықтырылды - ҚР Жоғарғы Сотының 2010.06.25 </w:t>
      </w:r>
      <w:r>
        <w:rPr>
          <w:rFonts w:ascii="Times New Roman"/>
          <w:b w:val="false"/>
          <w:i w:val="false"/>
          <w:color w:val="ff0000"/>
          <w:sz w:val="28"/>
        </w:rPr>
        <w:t xml:space="preserve"> N 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2-т.</w:t>
      </w:r>
      <w:r>
        <w:rPr>
          <w:rFonts w:ascii="Times New Roman"/>
          <w:b w:val="false"/>
          <w:i w:val="false"/>
          <w:color w:val="ff0000"/>
          <w:sz w:val="28"/>
        </w:rPr>
        <w:t xml:space="preserve"> қараңыз);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3. Егер құрылтай шартында өзгеше көзделмесе, әрбір қатысушы салымының жарғылық капиталдың жалпы сомасына арақатынасы оның жарғылық капиталдағы үлесі (бүтіннің бөлігі түрінде немесе пайызбен) болып табылады. Серіктестікке жаңа қатысушылардың қабылдануына немесе бұрынғы қатысушылардың қайсібірінің шығуына байланысты жарғылық капиталдың мөлшерінің қандай да бір өзгеруі қатысушылардың қабылдануы немесе шығуы сәтіндегі жарғылық капиталдағы үлестерін тиісінше қайта есептеуге әкеп соғады.</w:t>
      </w:r>
    </w:p>
    <w:bookmarkEnd w:id="6"/>
    <w:p>
      <w:pPr>
        <w:spacing w:after="0"/>
        <w:ind w:left="0"/>
        <w:jc w:val="both"/>
      </w:pPr>
      <w:r>
        <w:rPr>
          <w:rFonts w:ascii="Times New Roman"/>
          <w:b w:val="false"/>
          <w:i w:val="false"/>
          <w:color w:val="000000"/>
          <w:sz w:val="28"/>
        </w:rPr>
        <w:t>
      Барлық қатысушылардың жарғылық капиталдағы үлестері және тиісінше олардың шаруашылық серіктестік мүлкінің құнындағы үлестері (мүліктегі үлес), егер құрылтай құжаттарында өзгеше көзделмесе, олардың жарғылық капиталдағы салымдарына пропорционалды болады. Бұл ретте, қатысушылардың мүліктегі үлестері заттық емес, міндеттемелік сипатта болады. Бұл:</w:t>
      </w:r>
    </w:p>
    <w:p>
      <w:pPr>
        <w:spacing w:after="0"/>
        <w:ind w:left="0"/>
        <w:jc w:val="both"/>
      </w:pPr>
      <w:r>
        <w:rPr>
          <w:rFonts w:ascii="Times New Roman"/>
          <w:b w:val="false"/>
          <w:i w:val="false"/>
          <w:color w:val="000000"/>
          <w:sz w:val="28"/>
        </w:rPr>
        <w:t xml:space="preserve">
      ауыл шаруашылығы мақсатындағы жер учаскесі, ауыл шаруашылығы мақсатындағы жер учаскесін пайдалану құқығы немесе шартты жер үлесіне құқық жарғылық капиталға үлес ретінде енгізілген жағдайларды қоспағанда, серіктестіктің мүлкі қатысушылардың меншік құқығына тиесілі болмайтынын; </w:t>
      </w:r>
    </w:p>
    <w:p>
      <w:pPr>
        <w:spacing w:after="0"/>
        <w:ind w:left="0"/>
        <w:jc w:val="both"/>
      </w:pPr>
      <w:r>
        <w:rPr>
          <w:rFonts w:ascii="Times New Roman"/>
          <w:b w:val="false"/>
          <w:i w:val="false"/>
          <w:color w:val="000000"/>
          <w:sz w:val="28"/>
        </w:rPr>
        <w:t xml:space="preserve">
      АК-нің 80-бабының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қатысушылар ЖШС-ның мүлкіндегі үлесін заттай бөліп беруді талап етуге құқылы еместігін білдіреді.</w:t>
      </w:r>
    </w:p>
    <w:p>
      <w:pPr>
        <w:spacing w:after="0"/>
        <w:ind w:left="0"/>
        <w:jc w:val="both"/>
      </w:pPr>
      <w:r>
        <w:rPr>
          <w:rFonts w:ascii="Times New Roman"/>
          <w:b w:val="false"/>
          <w:i w:val="false"/>
          <w:color w:val="000000"/>
          <w:sz w:val="28"/>
        </w:rPr>
        <w:t>
      Қатысушының ЖШС-ның жарғылық капиталындағы үлесі оның серіктестікпен қатынасындағы құқықтары мен міндеттерінің жиынтығын және оның ЖШС-ның мүлкіндегі үлестерін білдіреді, ол:</w:t>
      </w:r>
    </w:p>
    <w:p>
      <w:pPr>
        <w:spacing w:after="0"/>
        <w:ind w:left="0"/>
        <w:jc w:val="both"/>
      </w:pPr>
      <w:r>
        <w:rPr>
          <w:rFonts w:ascii="Times New Roman"/>
          <w:b w:val="false"/>
          <w:i w:val="false"/>
          <w:color w:val="000000"/>
          <w:sz w:val="28"/>
        </w:rPr>
        <w:t>
      ЖШС-ның кәсіпкерлік қызметін жүзеге асыру үшін материалдық база қалыптастыруға;</w:t>
      </w:r>
    </w:p>
    <w:p>
      <w:pPr>
        <w:spacing w:after="0"/>
        <w:ind w:left="0"/>
        <w:jc w:val="both"/>
      </w:pPr>
      <w:r>
        <w:rPr>
          <w:rFonts w:ascii="Times New Roman"/>
          <w:b w:val="false"/>
          <w:i w:val="false"/>
          <w:color w:val="000000"/>
          <w:sz w:val="28"/>
        </w:rPr>
        <w:t>
      ЖШС-ның кредиторлардың алдындағы міндеттемелерін орындауын қамтамасыз етуге;</w:t>
      </w:r>
    </w:p>
    <w:p>
      <w:pPr>
        <w:spacing w:after="0"/>
        <w:ind w:left="0"/>
        <w:jc w:val="both"/>
      </w:pPr>
      <w:r>
        <w:rPr>
          <w:rFonts w:ascii="Times New Roman"/>
          <w:b w:val="false"/>
          <w:i w:val="false"/>
          <w:color w:val="000000"/>
          <w:sz w:val="28"/>
        </w:rPr>
        <w:t>
      үлес иесінің ЖШС-ның таза кірісінен тиісті үлесін алуын қамтамасыз етуге;</w:t>
      </w:r>
    </w:p>
    <w:p>
      <w:pPr>
        <w:spacing w:after="0"/>
        <w:ind w:left="0"/>
        <w:jc w:val="both"/>
      </w:pPr>
      <w:r>
        <w:rPr>
          <w:rFonts w:ascii="Times New Roman"/>
          <w:b w:val="false"/>
          <w:i w:val="false"/>
          <w:color w:val="000000"/>
          <w:sz w:val="28"/>
        </w:rPr>
        <w:t>
      қатысушының (үлес иесінің) ЖШС-ның іс басқаруына қатысуына құқық беруге;</w:t>
      </w:r>
    </w:p>
    <w:p>
      <w:pPr>
        <w:spacing w:after="0"/>
        <w:ind w:left="0"/>
        <w:jc w:val="both"/>
      </w:pPr>
      <w:r>
        <w:rPr>
          <w:rFonts w:ascii="Times New Roman"/>
          <w:b w:val="false"/>
          <w:i w:val="false"/>
          <w:color w:val="000000"/>
          <w:sz w:val="28"/>
        </w:rPr>
        <w:t>
      қажет болған жағдайда үлес иесінің өз үлесін іскерлік әріптестерімен есеп айырысу кезінде төлем құралы ретінде пайдалануына (сату, сенімгерлік басқаруға, кепілге беру және т.с.с);</w:t>
      </w:r>
    </w:p>
    <w:p>
      <w:pPr>
        <w:spacing w:after="0"/>
        <w:ind w:left="0"/>
        <w:jc w:val="both"/>
      </w:pPr>
      <w:r>
        <w:rPr>
          <w:rFonts w:ascii="Times New Roman"/>
          <w:b w:val="false"/>
          <w:i w:val="false"/>
          <w:color w:val="000000"/>
          <w:sz w:val="28"/>
        </w:rPr>
        <w:t>
      оның иесінің ЖШС таратылған жағдайда өз үлесінің тиісті құнын және кредиторлармен есеп айырысқаннан кейін қалған мүлік бөлігінің құнын алуға немесе серіктестіктің барлық қатысушыларының келісімі бойынша осы мүліктің бөлігін заттай алуға құқығы болуына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5" w:id="7"/>
    <w:p>
      <w:pPr>
        <w:spacing w:after="0"/>
        <w:ind w:left="0"/>
        <w:jc w:val="both"/>
      </w:pPr>
      <w:r>
        <w:rPr>
          <w:rFonts w:ascii="Times New Roman"/>
          <w:b w:val="false"/>
          <w:i w:val="false"/>
          <w:color w:val="000000"/>
          <w:sz w:val="28"/>
        </w:rPr>
        <w:t>
      4. Жарғылық капиталға өз салымын салмаған ЖШС-ға қатысушының үлесін серіктестік жарғылық капиталға өз капиталының есебінен енгізгеннен (Заңның 24-бабының 3-тармағы), басқа қатысушылардың арасында бөлінгеннен немесе үшінші тұлғалар сатып алғаннан не ЖШС жарғылық капиталды азайтқаннан кейін ғана серіктестікке қатысушылардың жалпы жиналысы шешімінің негізінде ол үлеске құқығын жоғалтуы мүмкін. Қатысушының жарғылық капиталға салым салмау фактісінің өзі құрылтайшыны қатысушылар қатарынан сот тәртібімен шығаруға негіз болып табылмайды.</w:t>
      </w:r>
    </w:p>
    <w:bookmarkEnd w:id="7"/>
    <w:p>
      <w:pPr>
        <w:spacing w:after="0"/>
        <w:ind w:left="0"/>
        <w:jc w:val="both"/>
      </w:pPr>
      <w:r>
        <w:rPr>
          <w:rFonts w:ascii="Times New Roman"/>
          <w:b w:val="false"/>
          <w:i w:val="false"/>
          <w:color w:val="000000"/>
          <w:sz w:val="28"/>
        </w:rPr>
        <w:t>
      Өз салымын салған ЖШС-ға қатысушы үлеске құқығын мәжбүрлеп сатып алу жолымен ғана жоғалтуы мүмкін.</w:t>
      </w:r>
    </w:p>
    <w:p>
      <w:pPr>
        <w:spacing w:after="0"/>
        <w:ind w:left="0"/>
        <w:jc w:val="both"/>
      </w:pPr>
      <w:r>
        <w:rPr>
          <w:rFonts w:ascii="Times New Roman"/>
          <w:b w:val="false"/>
          <w:i w:val="false"/>
          <w:color w:val="000000"/>
          <w:sz w:val="28"/>
        </w:rPr>
        <w:t>
      Кез келген негіздер бойынша үлеске құқығын жоғалту қатысушының ЖШС-дан шығуына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5. Серіктестік жалпы жиналыстың шешіміне сәйкес мынадай жағдайларда:</w:t>
      </w:r>
    </w:p>
    <w:bookmarkEnd w:id="8"/>
    <w:p>
      <w:pPr>
        <w:spacing w:after="0"/>
        <w:ind w:left="0"/>
        <w:jc w:val="both"/>
      </w:pPr>
      <w:r>
        <w:rPr>
          <w:rFonts w:ascii="Times New Roman"/>
          <w:b w:val="false"/>
          <w:i w:val="false"/>
          <w:color w:val="000000"/>
          <w:sz w:val="28"/>
        </w:rPr>
        <w:t>
      ол серіктестікке немесе оған қатысушыларға елеулі зиян келтірсе (Заңның 34-бабының 2, 3-тармақтары, 43-бабы 2-тармағының 9) тармақшасы);</w:t>
      </w:r>
    </w:p>
    <w:p>
      <w:pPr>
        <w:spacing w:after="0"/>
        <w:ind w:left="0"/>
        <w:jc w:val="both"/>
      </w:pPr>
      <w:r>
        <w:rPr>
          <w:rFonts w:ascii="Times New Roman"/>
          <w:b w:val="false"/>
          <w:i w:val="false"/>
          <w:color w:val="000000"/>
          <w:sz w:val="28"/>
        </w:rPr>
        <w:t>
      қатысушы заңнамалық актілерде немесе құрылтай құжаттарында белгіленген (АК-нің 82-бабы) серіктестіктің алдындағы өз міндеттерін бұзса, қатысушының үлесін сот тәртібімен мәжбүрлеп сатып алуды талап етуге құқылы.</w:t>
      </w:r>
    </w:p>
    <w:p>
      <w:pPr>
        <w:spacing w:after="0"/>
        <w:ind w:left="0"/>
        <w:jc w:val="both"/>
      </w:pPr>
      <w:r>
        <w:rPr>
          <w:rFonts w:ascii="Times New Roman"/>
          <w:b w:val="false"/>
          <w:i w:val="false"/>
          <w:color w:val="000000"/>
          <w:sz w:val="28"/>
        </w:rPr>
        <w:t>
      Серіктестікке немесе оның қатысушыларына келтірілген елеулі зиян деп ЖШС немесе оның қатысушылары үшін салдарын жою қиынға түсетін немесе мүмкін болмайтын зиянды түсінген жөн.</w:t>
      </w:r>
    </w:p>
    <w:p>
      <w:pPr>
        <w:spacing w:after="0"/>
        <w:ind w:left="0"/>
        <w:jc w:val="both"/>
      </w:pPr>
      <w:r>
        <w:rPr>
          <w:rFonts w:ascii="Times New Roman"/>
          <w:b w:val="false"/>
          <w:i w:val="false"/>
          <w:color w:val="000000"/>
          <w:sz w:val="28"/>
        </w:rPr>
        <w:t>
      Соттар ЖШС-ға немесе оған қатысушыларға келтірілген зиян елеулі болатыны-болмайтыны жөніндегі мәселені шешкен кезде әрбір нақты жағдайда істің барлық мән-жайларын, оның ішінде зиян келтіруден туындаған салдарды, зиян келтірілгенге дейінгі немесе одан кейінгі ЖШС-ның мүліктік жағдайын, оның салдарын жоюға қажет болған уақытты ескеруге тиіс. Соттың осы мәселе бойынша түйіндері уәжді болуға тиіс.</w:t>
      </w:r>
    </w:p>
    <w:p>
      <w:pPr>
        <w:spacing w:after="0"/>
        <w:ind w:left="0"/>
        <w:jc w:val="both"/>
      </w:pPr>
      <w:r>
        <w:rPr>
          <w:rFonts w:ascii="Times New Roman"/>
          <w:b w:val="false"/>
          <w:i w:val="false"/>
          <w:color w:val="000000"/>
          <w:sz w:val="28"/>
        </w:rPr>
        <w:t>
      Үлесі мәжбүрлеп сатып алынатын серіктестікке қатысушы осы мәселе бойынша жалпы жиналыстың жұмысына қатысуға және Заңның 42-бабының 2 және 3-тармақтарының талаптарына сәйкес өз пікірін білдіруге құқылы, бірақ дауыс беруге қатыспайды және есептеу кезінде оған тиесілі дауыс саны ескерілмейді (Заңның 48-бабының 2-тармағы). Үлесі мәжбүрлеп сатып алынатын серіктестікке қатысушы жалпы жиналыстың осындай шешіміне шақыру рәсімінің және жалпы жиналысты өткізу тәртібінің бұзылу негіздері бойынша ғана дау айтуға құқылы. Серіктестікке қатысушының үлесті сатып алу негіздерімен келіспейтіндігі туралы дәлелдері серіктестіктің үлесті мәжбүрлеп сатып алу туралы талап қоюын қарау кезінде бағалануға жатады.</w:t>
      </w:r>
    </w:p>
    <w:p>
      <w:pPr>
        <w:spacing w:after="0"/>
        <w:ind w:left="0"/>
        <w:jc w:val="both"/>
      </w:pPr>
      <w:r>
        <w:rPr>
          <w:rFonts w:ascii="Times New Roman"/>
          <w:b w:val="false"/>
          <w:i w:val="false"/>
          <w:color w:val="000000"/>
          <w:sz w:val="28"/>
        </w:rPr>
        <w:t>
      Заңның 11, 12, 42-баптарының ережелеріне сәйкес қатысушы Заңда және серіктестіктің жарғысында көзделген тәртіппен серіктестіктің істерін басқаруға қатысуға құқылы. Егер заңнамалық актілерде, құрылтай құжаттарында өзгеше көзделмесе, онда серіктестікке қатысушының жалпы жиналыстың жұмысына қатысуын қамтамасыз етпеуі ғана оның үлесін мәжбүрлеп сатып алу үшін жеткілікті негіз бола алмайды.</w:t>
      </w:r>
    </w:p>
    <w:p>
      <w:pPr>
        <w:spacing w:after="0"/>
        <w:ind w:left="0"/>
        <w:jc w:val="both"/>
      </w:pPr>
      <w:r>
        <w:rPr>
          <w:rFonts w:ascii="Times New Roman"/>
          <w:b w:val="false"/>
          <w:i w:val="false"/>
          <w:color w:val="000000"/>
          <w:sz w:val="28"/>
        </w:rPr>
        <w:t>
      Сонымен қатар, егер құрылтай құжаттарында қатысушыға серіктестіктің ісіне қатысу міндеті жүктелген болса (Заңның 12-бабының 2-тармағы) және қатысушының осы міндетті бұзуы (серіктестіктің қызметіне және оның тиісті жұмыс істеуі үшін қажетті шешімдер қабылдауына кедергі келтіретін, Заңның 47-бабының 4-тармағына сәйкес жалпы жиналыстың шешімдер қабылдау заңдылығына әсер ететін оның үлесінің мөлшеріне байланысты) серіктестікке елеулі зиян келтірсе немесе оны өзге де жағымсыз салдарға алып келсе, онда серіктестік мұндай қатысушының үлесін "Жауапкершілігі шектеулі және қосымша жауапкершілігі бар серіктестіктер туралы" Қазақстан Республикасының Заңында белгіленген тәртіппен мәжбүрлеп сатып алуды сот тәртібімен талап етуге құқылы. Келісімге қол жеткізілмеген жағдайда мәжбүрлеп сатып алынатын үлестің бағасын сот халықаралық стандарттардың негізінде тәуелсіз бағалаушы анықтаған нарық құны бойынша белгілейді (Заңның 34-бабының 3-тармағымен ұқсастығы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6. Тарапы жеке тұлға болып табылатын шаруашылық серiктестiктен шығатын қатысушының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 (АК-нің 59-бабының 2-тармағы).</w:t>
      </w:r>
    </w:p>
    <w:bookmarkEnd w:id="9"/>
    <w:p>
      <w:pPr>
        <w:spacing w:after="0"/>
        <w:ind w:left="0"/>
        <w:jc w:val="both"/>
      </w:pPr>
      <w:r>
        <w:rPr>
          <w:rFonts w:ascii="Times New Roman"/>
          <w:b w:val="false"/>
          <w:i w:val="false"/>
          <w:color w:val="000000"/>
          <w:sz w:val="28"/>
        </w:rPr>
        <w:t xml:space="preserve">
      Заңның 22-бабының 1-1-тармағы, АК-нің 42-бабының </w:t>
      </w:r>
      <w:r>
        <w:rPr>
          <w:rFonts w:ascii="Times New Roman"/>
          <w:b w:val="false"/>
          <w:i w:val="false"/>
          <w:color w:val="000000"/>
          <w:sz w:val="28"/>
        </w:rPr>
        <w:t>6-тармағы</w:t>
      </w:r>
      <w:r>
        <w:rPr>
          <w:rFonts w:ascii="Times New Roman"/>
          <w:b w:val="false"/>
          <w:i w:val="false"/>
          <w:color w:val="000000"/>
          <w:sz w:val="28"/>
        </w:rPr>
        <w:t xml:space="preserve"> талаптарының негізінде серіктестікке қатысушылар тiзiлiмiне жазба енгiзілмей (оны жүргiзуді орталық депозитарий жүзеге асырады) не тиісінше заңды тұлға қайта тіркелмей, жаңа қатысушыны қабылдау және қатысушылар құрамындағы өзгерістер жарамсыз болып табылады.</w:t>
      </w:r>
    </w:p>
    <w:p>
      <w:pPr>
        <w:spacing w:after="0"/>
        <w:ind w:left="0"/>
        <w:jc w:val="both"/>
      </w:pPr>
      <w:r>
        <w:rPr>
          <w:rFonts w:ascii="Times New Roman"/>
          <w:b w:val="false"/>
          <w:i w:val="false"/>
          <w:color w:val="000000"/>
          <w:sz w:val="28"/>
        </w:rPr>
        <w:t xml:space="preserve">
      Осыған байланысты, сатып алушының үлеске құқығы серіктестік қайта тіркелген немесе серіктестікке қатысушылар тізіліміне жазба енгізілген кезден бастап ауысады (Заңның </w:t>
      </w:r>
      <w:r>
        <w:rPr>
          <w:rFonts w:ascii="Times New Roman"/>
          <w:b w:val="false"/>
          <w:i w:val="false"/>
          <w:color w:val="000000"/>
          <w:sz w:val="28"/>
        </w:rPr>
        <w:t>22-бабының</w:t>
      </w:r>
      <w:r>
        <w:rPr>
          <w:rFonts w:ascii="Times New Roman"/>
          <w:b w:val="false"/>
          <w:i w:val="false"/>
          <w:color w:val="000000"/>
          <w:sz w:val="28"/>
        </w:rPr>
        <w:t xml:space="preserve"> 2-тармағы).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29.06.2018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7. ЖШС-ға қатысушы серіктестіктің мүлкіндегі өз үлесіне (оның бөлігіне) Заңда белгіленген тәртіппен билік етуге құқылы.</w:t>
      </w:r>
    </w:p>
    <w:bookmarkEnd w:id="10"/>
    <w:p>
      <w:pPr>
        <w:spacing w:after="0"/>
        <w:ind w:left="0"/>
        <w:jc w:val="both"/>
      </w:pPr>
      <w:r>
        <w:rPr>
          <w:rFonts w:ascii="Times New Roman"/>
          <w:b w:val="false"/>
          <w:i w:val="false"/>
          <w:color w:val="000000"/>
          <w:sz w:val="28"/>
        </w:rPr>
        <w:t>
      Егер құрылтай құжаттарында өзгеше көзделмесе, жауапкершілігі шектеулі серіктестікке қатысушының өз үлесін (оның бір бөлігін) иеліктен айырып, үшінші тұлғаға беруіне, қатысушының басқа қатысушы немесе үшінші тұлға алдындағы міндеттемесін қамтамасыз ету үшін үлесті (үлестің бір бөлігін) кепілге беруіне жол беріледі. Жарғылық капиталға салым толық төленгенге дейін мұндай иеліктен шығаруға салым төленіп қойылған бөлігінде ғана жол беріледі. Құрылтай құжаттарында үлесті үшінші тұлғаға сатуға тек белгілі бір шарттар сақталғанда ғана жол берілетіндігі көзделуі мүмкін (Заңның 29-30-баптары).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8. Егер ЖШС-ға қатысушы ұсынған шарттар бойынша басқа қатысушылар және ЖШС оның үлесін сатып алудан бас тартса, ол үлесін сатуға немесе өзге жолмен үшінші тұлғаға беруге құқылы. Үшінші тұлға деп қатысушы өз үлесін сатқан кезде серіктестіктің қатысушысы болып табылмайтын кез келген тұлғаны түсінген жөн.</w:t>
      </w:r>
    </w:p>
    <w:bookmarkEnd w:id="11"/>
    <w:p>
      <w:pPr>
        <w:spacing w:after="0"/>
        <w:ind w:left="0"/>
        <w:jc w:val="both"/>
      </w:pPr>
      <w:r>
        <w:rPr>
          <w:rFonts w:ascii="Times New Roman"/>
          <w:b w:val="false"/>
          <w:i w:val="false"/>
          <w:color w:val="000000"/>
          <w:sz w:val="28"/>
        </w:rPr>
        <w:t>
      Қатысушы өз үлесін сатқан кезде серіктестікке қатысушы болып табылмайтын кез келген адамды үшінші тұлға деп түсінген жөн. Егер ЖШС-ға қатысушы үлесін үшінші тұлғаларға беру үшін иеліктен шығармаса, онда иеліктен шығарудың шарттары өзгерген жағдайда ол басқа қатысушыларға немесе ЖШС-ға үлесін сатып алуға қайтадан ұсынуға міндетті (үлесті сатып алудың басым құқығы). Басқа қатысушылар мен ЖШС жаңа шарттар бойынша үлесті сатып алудан бас тартқаннан кейін ғана қатысушы оны үшінші тұлғаға қайтадан ұсына алады. Бұл тәртіпті сақтамау мүдделі тұлғаның талап қоюы бойынша мәмілені заңсыз деп тануға әкеп соқтыруы мүмкін.</w:t>
      </w:r>
    </w:p>
    <w:p>
      <w:pPr>
        <w:spacing w:after="0"/>
        <w:ind w:left="0"/>
        <w:jc w:val="both"/>
      </w:pPr>
      <w:r>
        <w:rPr>
          <w:rFonts w:ascii="Times New Roman"/>
          <w:b w:val="false"/>
          <w:i w:val="false"/>
          <w:color w:val="000000"/>
          <w:sz w:val="28"/>
        </w:rPr>
        <w:t xml:space="preserve">
      Үлесті (оның бiр бөлiгiн) сатып алуға басым құқықты бұза отырып сатқан кезде жауапкершiлiгi шектеулi серiктестiктiң кез келген қатысушысы сатылған күннен бастап үш ай iшiнде өзiне сатып алушының құқықтары мен мiндеттерiн аударуды сот тәртiбiмен талап етуге құқылы (АК-нің 80-бабының </w:t>
      </w:r>
      <w:r>
        <w:rPr>
          <w:rFonts w:ascii="Times New Roman"/>
          <w:b w:val="false"/>
          <w:i w:val="false"/>
          <w:color w:val="000000"/>
          <w:sz w:val="28"/>
        </w:rPr>
        <w:t>2-тармағы</w:t>
      </w:r>
      <w:r>
        <w:rPr>
          <w:rFonts w:ascii="Times New Roman"/>
          <w:b w:val="false"/>
          <w:i w:val="false"/>
          <w:color w:val="000000"/>
          <w:sz w:val="28"/>
        </w:rPr>
        <w:t xml:space="preserve">, 180-бабының </w:t>
      </w:r>
      <w:r>
        <w:rPr>
          <w:rFonts w:ascii="Times New Roman"/>
          <w:b w:val="false"/>
          <w:i w:val="false"/>
          <w:color w:val="000000"/>
          <w:sz w:val="28"/>
        </w:rPr>
        <w:t>1-тармағы</w:t>
      </w:r>
      <w:r>
        <w:rPr>
          <w:rFonts w:ascii="Times New Roman"/>
          <w:b w:val="false"/>
          <w:i w:val="false"/>
          <w:color w:val="000000"/>
          <w:sz w:val="28"/>
        </w:rPr>
        <w:t>). Осы негіз бойынша мәмілені жарамсыз деп тану туралы қойылған талап қою қанағаттандырылуға жатпайды.</w:t>
      </w:r>
    </w:p>
    <w:p>
      <w:pPr>
        <w:spacing w:after="0"/>
        <w:ind w:left="0"/>
        <w:jc w:val="both"/>
      </w:pPr>
      <w:r>
        <w:rPr>
          <w:rFonts w:ascii="Times New Roman"/>
          <w:b w:val="false"/>
          <w:i w:val="false"/>
          <w:color w:val="000000"/>
          <w:sz w:val="28"/>
        </w:rPr>
        <w:t>
      Қатысушының үлесін сатып алу міндеті ЖШС-ға жүктелуі мүмкін емес.</w:t>
      </w:r>
    </w:p>
    <w:p>
      <w:pPr>
        <w:spacing w:after="0"/>
        <w:ind w:left="0"/>
        <w:jc w:val="both"/>
      </w:pPr>
      <w:r>
        <w:rPr>
          <w:rFonts w:ascii="Times New Roman"/>
          <w:b w:val="false"/>
          <w:i w:val="false"/>
          <w:color w:val="000000"/>
          <w:sz w:val="28"/>
        </w:rPr>
        <w:t xml:space="preserve">
      Сонымен бірге, егер ЖШС-ның құрылтай құжаттарына сәйкес қатысушының үлесiн (оның бiр бөлiгiн) үшiншi тұлғаларға иеліктен шығару мүмкiн болмаса, ал серiктестiктiң басқа қатысушылары оны сатып алудан бас тартса, онда АК-нің 80-бабының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қатысушыға оның нақты құнын төлеуге не оған сондай құнға сәйкес заттай мүлiк беру мiндетi ЖШС-ға жүктелуі мүмкін.</w:t>
      </w:r>
    </w:p>
    <w:p>
      <w:pPr>
        <w:spacing w:after="0"/>
        <w:ind w:left="0"/>
        <w:jc w:val="both"/>
      </w:pPr>
      <w:r>
        <w:rPr>
          <w:rFonts w:ascii="Times New Roman"/>
          <w:b w:val="false"/>
          <w:i w:val="false"/>
          <w:color w:val="000000"/>
          <w:sz w:val="28"/>
        </w:rPr>
        <w:t>
      Егер серіктестіктен шығатын қатысушының үлесін ЖШС өзі сатып алған жағдайда үлес бағасын тараптардың келісімі, ал келісімге қол жеткізілмеген жағдайда сот белгілейді (Заңның 32-бабының 3-тармағы). Сот үлестің бағасын анықтау кезінде бағалау қызметі саласындағы мемлекеттік реттеуді жүзеге асыратын уәкілетті орган халықаралық стандарттар негізінде белгіленген талаптарға сай келетін бағалаушы айқындаған нарықтық бағасын ескереді (Заңның 34-бабының 3-тармағымен ұқсастығы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9. ЖШС-ның қатысушылары өтеусіз мәмілелер (сыйға тарту, өсиет) бойынша қатысушының үлесін сатып алудың басым құқығын иеленбейді.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10. Жауапкершілігі шектеулі серіктестікке қатысушы өз қалауы бойынша сол серіктестіктің бір немесе бірнеше қатысушысына серіктестік мүлкіндегі өз үлесін немесе оның бір бөлігін сатуға немесе өзге де жолмен беруге құқылы. Бұл ретте, Заңның 28-бабының 3-тармағында көзделген жағдайдан басқа, мұндай мәміле жасауға қатысушылардың жалпы жиналысының шешімі, ЖШС-ның немесе басқа қатысушылардың келісімі талап етілмейді.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10-1. Жерді пайдалану құқығының серіктестікке қатысушыға берілген мерзімі аяқталуына байланысты тоқтатылуы, сондай-ақ шартты жер үлесіне құқықты серіктестіктің жарғылық капиталына салым ретінде енгізген қатысушының серіктестіктен шығуы серіктестіктің жарғылық капиталы мөлшерінің азаюына әкеп соғады. Мұндай жағдайда серіктестіктің қалған қатысушылары Заңның 27-бабында көрсетілген шешімдерді қабылдауға және әрекеттерді жасауға міндетті.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Жоғарғы Сотының 2010.06.25 </w:t>
      </w:r>
      <w:r>
        <w:rPr>
          <w:rFonts w:ascii="Times New Roman"/>
          <w:b w:val="false"/>
          <w:i w:val="false"/>
          <w:color w:val="ff0000"/>
          <w:sz w:val="28"/>
        </w:rPr>
        <w:t xml:space="preserve"> N 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2-т.</w:t>
      </w:r>
      <w:r>
        <w:rPr>
          <w:rFonts w:ascii="Times New Roman"/>
          <w:b w:val="false"/>
          <w:i w:val="false"/>
          <w:color w:val="ff0000"/>
          <w:sz w:val="28"/>
        </w:rPr>
        <w:t xml:space="preserve"> қараңыз);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xml:space="preserve">
      10-2. Серіктестіктің жарғылық капиталына үлес ретінде ауыл шаруашылығы мақсатындағы жер учаскесін берген қатысушы серіктестік құрамынан шаруа (фермер) қожалығын немесе тауарлық ауыл шаруашылығы өндірісін ұйымдастыру үшін шыққан кезде Жер кодексінің 101-бабының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осы жер учаскесін нақтылы алуға құқылы.</w:t>
      </w:r>
    </w:p>
    <w:bookmarkEnd w:id="15"/>
    <w:p>
      <w:pPr>
        <w:spacing w:after="0"/>
        <w:ind w:left="0"/>
        <w:jc w:val="both"/>
      </w:pPr>
      <w:r>
        <w:rPr>
          <w:rFonts w:ascii="Times New Roman"/>
          <w:b w:val="false"/>
          <w:i w:val="false"/>
          <w:color w:val="000000"/>
          <w:sz w:val="28"/>
        </w:rPr>
        <w:t>
      Серіктестіктің жарғылық капиталына пайдалану үшін ғана берілген жер учаскесі сыйақысыз нақтылы нысанда қайтарылады.</w:t>
      </w:r>
    </w:p>
    <w:p>
      <w:pPr>
        <w:spacing w:after="0"/>
        <w:ind w:left="0"/>
        <w:jc w:val="both"/>
      </w:pPr>
      <w:r>
        <w:rPr>
          <w:rFonts w:ascii="Times New Roman"/>
          <w:b w:val="false"/>
          <w:i w:val="false"/>
          <w:color w:val="000000"/>
          <w:sz w:val="28"/>
        </w:rPr>
        <w:t>
      Заңның 48-бабында белгіленген тәртіппен серіктестікке қатысушылардың келісімімен бөліп беру жағдайларын қоспағанда, ауыл шаруашылығының егістік жұмыстарын жүргізу кезінде ауыл шаруашылығы мақсатындағы жер учаскесі нақтылы бөліп берілмейді (қайтарылмайды).</w:t>
      </w:r>
    </w:p>
    <w:p>
      <w:pPr>
        <w:spacing w:after="0"/>
        <w:ind w:left="0"/>
        <w:jc w:val="both"/>
      </w:pPr>
      <w:r>
        <w:rPr>
          <w:rFonts w:ascii="Times New Roman"/>
          <w:b w:val="false"/>
          <w:i w:val="false"/>
          <w:color w:val="000000"/>
          <w:sz w:val="28"/>
        </w:rPr>
        <w:t xml:space="preserve">
      Серіктестіктің жарғылық капиталына үлес ретінде ауыл шаруашылығы мақсатындағы емес жер учаскесін қосқан қатысушы серіктестіктен шыққан кезде Заңның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32-баптарында</w:t>
      </w:r>
      <w:r>
        <w:rPr>
          <w:rFonts w:ascii="Times New Roman"/>
          <w:b w:val="false"/>
          <w:i w:val="false"/>
          <w:color w:val="000000"/>
          <w:sz w:val="28"/>
        </w:rPr>
        <w:t xml:space="preserve"> белгіленген тәртіпті сақтай отырып, серіктестіктің мүлкінен өзінің үлесін иеліктен шығарып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Жоғарғы Сотының 2010.06.25 </w:t>
      </w:r>
      <w:r>
        <w:rPr>
          <w:rFonts w:ascii="Times New Roman"/>
          <w:b w:val="false"/>
          <w:i w:val="false"/>
          <w:color w:val="ff0000"/>
          <w:sz w:val="28"/>
        </w:rPr>
        <w:t xml:space="preserve"> N 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2-т.</w:t>
      </w:r>
      <w:r>
        <w:rPr>
          <w:rFonts w:ascii="Times New Roman"/>
          <w:b w:val="false"/>
          <w:i w:val="false"/>
          <w:color w:val="ff0000"/>
          <w:sz w:val="28"/>
        </w:rPr>
        <w:t xml:space="preserve"> қараңыз);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10-3. Серіктестіктің жарғылық капиталына салым ретінде шартты жер үлесіне құқықты енгізген қатысушы шаруа (фермер) қожалығын немесе өзге де тауарлық ауыл шаруашылық өндірісін ұйымдастыру үшін серіктестіктен шыққан кезде, көлемі шартты жер үлесі құқығына сәйкес келетін жер учаскесін нақтылы алуға құқылы.</w:t>
      </w:r>
    </w:p>
    <w:bookmarkEnd w:id="16"/>
    <w:p>
      <w:pPr>
        <w:spacing w:after="0"/>
        <w:ind w:left="0"/>
        <w:jc w:val="both"/>
      </w:pPr>
      <w:r>
        <w:rPr>
          <w:rFonts w:ascii="Times New Roman"/>
          <w:b w:val="false"/>
          <w:i w:val="false"/>
          <w:color w:val="000000"/>
          <w:sz w:val="28"/>
        </w:rPr>
        <w:t>
      Серіктестіктің жарғылық капиталына шартты жер үлесіне құқықты енгізген серіктестікке бірнеше қатысушылар серіктестіктің құрамынан шығуға және ауыл шаруашылығы өндірісін жүргізу үшін жаңа серіктестік, өндірістік кооператив немесе өзге де ұйым құруға құқылы. Мұндай жағдайда серіктестіктің жерінен бөліп шығарылуға жататын жер учаскесі мөлшері бойынша осындай қатысушылардың шартты жер үлесіне құқығының жиынтық мөлшеріне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10-3-тармақпен толықтырылды - ҚР Жоғарғы Сотының 2010.06.25 </w:t>
      </w:r>
      <w:r>
        <w:rPr>
          <w:rFonts w:ascii="Times New Roman"/>
          <w:b w:val="false"/>
          <w:i w:val="false"/>
          <w:color w:val="ff0000"/>
          <w:sz w:val="28"/>
        </w:rPr>
        <w:t xml:space="preserve"> N 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2-т.</w:t>
      </w:r>
      <w:r>
        <w:rPr>
          <w:rFonts w:ascii="Times New Roman"/>
          <w:b w:val="false"/>
          <w:i w:val="false"/>
          <w:color w:val="ff0000"/>
          <w:sz w:val="28"/>
        </w:rPr>
        <w:t xml:space="preserve"> қараңыз);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10-4. Қатысушының серіктестіктің құрамынан шығу және шаруа (фермер) қожалығын құру немесе өзге де ауыл шаруашылығы өндірісін жүргізу үшін нақтылы жер учаскесін бөліп шығару (бөлу) туралы арызы құрылтай құжаттарында белгіленген тәртіппен серіктестікке қатысушылардың жалпы жиналысында қаралуға жатады. Арызда бөлінуі сұралып отырған жер учаскесінің орналасқан жергілікті жері көрсетілуі тиіс.</w:t>
      </w:r>
    </w:p>
    <w:bookmarkEnd w:id="17"/>
    <w:p>
      <w:pPr>
        <w:spacing w:after="0"/>
        <w:ind w:left="0"/>
        <w:jc w:val="both"/>
      </w:pPr>
      <w:r>
        <w:rPr>
          <w:rFonts w:ascii="Times New Roman"/>
          <w:b w:val="false"/>
          <w:i w:val="false"/>
          <w:color w:val="000000"/>
          <w:sz w:val="28"/>
        </w:rPr>
        <w:t>
      Жер учаскесінің орналасқан жері деп серіктестіктің жер пайдалану құрамындағы бөліп шығаруға сұратылып отырған учаскенің сәйкестендіру құжаттарына сәйкес орналасқан жерін түсіну керек. Үлес есебіне бөлінетін нақтылы жер учаскесінің орналасқан жері, сонымен қатар серіктестіктен шығатын қатысушының бөлінетін жер учаскесінде шыққан шығындарды серіктестікке өтеуі серіктестіктің құрылтай құжаттарында немесе тараптардың келісімінде көзделген тәртіппен серіктестікке қатысушылардың жалпы жиналысында анықталады.</w:t>
      </w:r>
    </w:p>
    <w:p>
      <w:pPr>
        <w:spacing w:after="0"/>
        <w:ind w:left="0"/>
        <w:jc w:val="both"/>
      </w:pPr>
      <w:r>
        <w:rPr>
          <w:rFonts w:ascii="Times New Roman"/>
          <w:b w:val="false"/>
          <w:i w:val="false"/>
          <w:color w:val="000000"/>
          <w:sz w:val="28"/>
        </w:rPr>
        <w:t>
      Құрылтай құжаттарында жер учаскесін бөліп шығару (бөлу) тәртібі көрсетілмеген жағдайда Жер кодексінің 101-бабы 4-тармағының нормалары қолданылады (Жер кодексінің 101-бабының 3-тармағы). Осы құқық нормасында белгіленген жер учаскесін бөлу тәртібі серіктестікке қатысушылардың жер учаскесін бөліп беру туралы шешімді қабылдау жөніндегі айрықша құзыретіне әсер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10-4-тармақпен толықтырылды - ҚР Жоғарғы Сотының 2010.06.25 </w:t>
      </w:r>
      <w:r>
        <w:rPr>
          <w:rFonts w:ascii="Times New Roman"/>
          <w:b w:val="false"/>
          <w:i w:val="false"/>
          <w:color w:val="ff0000"/>
          <w:sz w:val="28"/>
        </w:rPr>
        <w:t xml:space="preserve"> N 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2-т.</w:t>
      </w:r>
      <w:r>
        <w:rPr>
          <w:rFonts w:ascii="Times New Roman"/>
          <w:b w:val="false"/>
          <w:i w:val="false"/>
          <w:color w:val="ff0000"/>
          <w:sz w:val="28"/>
        </w:rPr>
        <w:t xml:space="preserve"> қараңыз);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10-5. Серіктестіктің жерінен бөлінуге жататын жер учаскесінің орналасқан жері туралы серіктестікке қатысушылардың жалпы жиналысының шешіміне сотқа шағым жасауға болады.</w:t>
      </w:r>
    </w:p>
    <w:bookmarkEnd w:id="18"/>
    <w:p>
      <w:pPr>
        <w:spacing w:after="0"/>
        <w:ind w:left="0"/>
        <w:jc w:val="both"/>
      </w:pPr>
      <w:r>
        <w:rPr>
          <w:rFonts w:ascii="Times New Roman"/>
          <w:b w:val="false"/>
          <w:i w:val="false"/>
          <w:color w:val="000000"/>
          <w:sz w:val="28"/>
        </w:rPr>
        <w:t>
      Аталған дау бойынша істі сотта қарауға дайындау барысында сот сұратылып отырған жерден жер учаскесін нақтылы бөліп шығару мүмкіндігі туралы жер қатынастары саласындағы уәкілетті мемлекеттік орган маманының қорытындысын алуға тиіс. Бұл ретте, жер сервитутын белгілеуді мүмкіндігінше болдырмайтын жерді пайдаланудың технологиялық схемасын, серіктестіктің құрамынан шығатын қатысушының тұратын орнын, тараптардың басқа да назар аударуға тұрарлық дәлелдерін ескеру қажет.</w:t>
      </w:r>
    </w:p>
    <w:p>
      <w:pPr>
        <w:spacing w:after="0"/>
        <w:ind w:left="0"/>
        <w:jc w:val="both"/>
      </w:pPr>
      <w:r>
        <w:rPr>
          <w:rFonts w:ascii="Times New Roman"/>
          <w:b w:val="false"/>
          <w:i w:val="false"/>
          <w:color w:val="000000"/>
          <w:sz w:val="28"/>
        </w:rPr>
        <w:t>
      Сот осы дауды шешкен кезде серіктестікке қатысушылардың жалпы жиналысында қабылданған шешімнің заңдылығы туралы мәселені ғана қарауға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10-5-тармақпен толықтырылды - ҚР Жоғарғы Сотының 2010.06.25 </w:t>
      </w:r>
      <w:r>
        <w:rPr>
          <w:rFonts w:ascii="Times New Roman"/>
          <w:b w:val="false"/>
          <w:i w:val="false"/>
          <w:color w:val="ff0000"/>
          <w:sz w:val="28"/>
        </w:rPr>
        <w:t xml:space="preserve"> N 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 2-т.</w:t>
      </w:r>
      <w:r>
        <w:rPr>
          <w:rFonts w:ascii="Times New Roman"/>
          <w:b w:val="false"/>
          <w:i w:val="false"/>
          <w:color w:val="ff0000"/>
          <w:sz w:val="28"/>
        </w:rPr>
        <w:t xml:space="preserve"> қараңыз) Нормативтік қаулысымен; өзгеріс енгізілді - ҚР Жоғарғы Сотының 29.06.2018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9"/>
    <w:p>
      <w:pPr>
        <w:spacing w:after="0"/>
        <w:ind w:left="0"/>
        <w:jc w:val="both"/>
      </w:pPr>
      <w:r>
        <w:rPr>
          <w:rFonts w:ascii="Times New Roman"/>
          <w:b w:val="false"/>
          <w:i w:val="false"/>
          <w:color w:val="000000"/>
          <w:sz w:val="28"/>
        </w:rPr>
        <w:t>
      11. ЖШС-ға қатысушылардың жалпы жиналысын шақыру және өткізу тәртібі Заңның 46, 47-баптарында белгіленген. Жалпы жиналыстың шешімі жиналысты шақыру тәртібі бұзылған кезде жарамсыз деп танылуы мүмкін.</w:t>
      </w:r>
    </w:p>
    <w:bookmarkEnd w:id="19"/>
    <w:p>
      <w:pPr>
        <w:spacing w:after="0"/>
        <w:ind w:left="0"/>
        <w:jc w:val="both"/>
      </w:pPr>
      <w:r>
        <w:rPr>
          <w:rFonts w:ascii="Times New Roman"/>
          <w:b w:val="false"/>
          <w:i w:val="false"/>
          <w:color w:val="000000"/>
          <w:sz w:val="28"/>
        </w:rPr>
        <w:t>
      Жалпы жиналысты шақыру мен өткізу тәртібін бұзу деп жауапкершілігі шектеулі және қосымша жауапкершілігі бар серіктестіктерге қатысушылардың (қатысушының) құқығын бұзуға әкеп соғатын немесе әкеп соғуы мүмкін заңнамада белгіленген императивтік нормалардың бұзылуын түсіну керек (мысалы, қатысушыларды хабардар ету мерзімін сақтамау, хабарламаларда жалпы жиналыс өтетін уақыты мен орны туралы мәліметтер болмауы (Заңның 46-бабының 1-тармағы), күн тәртібіне қойылған ұсыныстарды қараудың нәтижелері туралы серіктестікке қатысушыға хабарламау (Заңның 46-бабының 3-тармағы), жалпы жиналысты шақыруға өкілеттігі жоқ адамдардың осындай әрекеттерді жасауы және т.б.).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3" w:id="20"/>
    <w:p>
      <w:pPr>
        <w:spacing w:after="0"/>
        <w:ind w:left="0"/>
        <w:jc w:val="both"/>
      </w:pPr>
      <w:r>
        <w:rPr>
          <w:rFonts w:ascii="Times New Roman"/>
          <w:b w:val="false"/>
          <w:i w:val="false"/>
          <w:color w:val="000000"/>
          <w:sz w:val="28"/>
        </w:rPr>
        <w:t>
      12. Жалпы жиналыс өткізу және шешім қабылдаудың Заңда, серіктестік жарғысында немесе серіктестіктің ішкі қызметін реттейтін ережелерде және өзге де құжаттарда белгіленген тәртібі бұзыла отырып қабылданған (мысалы, егер күн тәртібіне енгізілген мәселелерді талқылау басталғанша жалпы жиналыс кворумды белгілемесе) қатысушылардың жалпы жиналысының шешімін, сондай-ақ жалпы жиналыстың заңға не жарғыға қайшы шешімін, оның ішінде серіктестікке қатысушының құқығын бұзатын шешімін дауыс беруге қатыспаған немесе дау туғызған шешімге қарсы дауыс берген серіктестікке қатысушының арызы бойынша, сот толық немесе ішінара заңсыз деп тануы мүмкін (Заңның 50-бабы). Серіктестікке қатысушы қабылданған шешім туралы білген немесе білуге тиіс болған күннен кейін алты айдың ішінде, ал егер ол шешім қабылданған жалпы жиналысқа қатысқан болса, шешім қабылданған күннен кейін алты айдың ішінде талап қою берілуі мүмкін.</w:t>
      </w:r>
    </w:p>
    <w:bookmarkEnd w:id="20"/>
    <w:p>
      <w:pPr>
        <w:spacing w:after="0"/>
        <w:ind w:left="0"/>
        <w:jc w:val="both"/>
      </w:pPr>
      <w:r>
        <w:rPr>
          <w:rFonts w:ascii="Times New Roman"/>
          <w:b w:val="false"/>
          <w:i w:val="false"/>
          <w:color w:val="000000"/>
          <w:sz w:val="28"/>
        </w:rPr>
        <w:t>
      Заңды тұлғаның басқару органдарының шешімін даулаған кезде оның органы атынан шешім қабылдаған серіктестік заңды тұлға ретінде тиісті жауапкер болады. Серіктестікке қатысушылар даудың нысанасына дербес талаптар мәлімдемейтін үшінші тұлғалар ретінде іске қатысуға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13. Егер:</w:t>
      </w:r>
    </w:p>
    <w:bookmarkEnd w:id="21"/>
    <w:p>
      <w:pPr>
        <w:spacing w:after="0"/>
        <w:ind w:left="0"/>
        <w:jc w:val="both"/>
      </w:pPr>
      <w:r>
        <w:rPr>
          <w:rFonts w:ascii="Times New Roman"/>
          <w:b w:val="false"/>
          <w:i w:val="false"/>
          <w:color w:val="000000"/>
          <w:sz w:val="28"/>
        </w:rPr>
        <w:t>
      Заңға немесе құрылтай құжаттарына сәйкес айқын басым көпшілік дауысты не бірауыздан дауыс беруді талап ететін мәселелер бойынша шешім осы қағида бұзылып қабылданса (Заңның 48-бабының 2-тармағы);</w:t>
      </w:r>
    </w:p>
    <w:p>
      <w:pPr>
        <w:spacing w:after="0"/>
        <w:ind w:left="0"/>
        <w:jc w:val="both"/>
      </w:pPr>
      <w:r>
        <w:rPr>
          <w:rFonts w:ascii="Times New Roman"/>
          <w:b w:val="false"/>
          <w:i w:val="false"/>
          <w:color w:val="000000"/>
          <w:sz w:val="28"/>
        </w:rPr>
        <w:t>
      серіктестікке қатысушылардың жалпы жиналысының күн тәртібіне Заңда және құрылтай құжаттарында белгіленген тәртіппен енгізілмеген мәселе бойынша шешім қабылданса (Заңның 48-бабының 1-тармағы);</w:t>
      </w:r>
    </w:p>
    <w:p>
      <w:pPr>
        <w:spacing w:after="0"/>
        <w:ind w:left="0"/>
        <w:jc w:val="both"/>
      </w:pPr>
      <w:r>
        <w:rPr>
          <w:rFonts w:ascii="Times New Roman"/>
          <w:b w:val="false"/>
          <w:i w:val="false"/>
          <w:color w:val="000000"/>
          <w:sz w:val="28"/>
        </w:rPr>
        <w:t>
      серіктестікке қатысушы заңда және құрылтай құжаттарында белгіленген тәртіппен серіктестікке қатысушылардың жалпы жиналысының өткізілетін орны мен уақыты туралы хабардар етілмесе (Заңның 46-бабының 1-тармағы), серіктестікке қатысушылардың жалпы жиналысының шешімі сөзсіз жарамсыз деп танылуға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xml:space="preserve">
      13-1. Кворум болмаған жағдайда серіктестікке қатысушылардың жалпы жиналысы бірінші шақырылған күнінен бастап қырық бес күннен кешіктірілмей және жиналыстың ашылу күніне дейін отыз күннен кешіктірілмей Заңның </w:t>
      </w:r>
      <w:r>
        <w:rPr>
          <w:rFonts w:ascii="Times New Roman"/>
          <w:b w:val="false"/>
          <w:i w:val="false"/>
          <w:color w:val="000000"/>
          <w:sz w:val="28"/>
        </w:rPr>
        <w:t>46-бабында</w:t>
      </w:r>
      <w:r>
        <w:rPr>
          <w:rFonts w:ascii="Times New Roman"/>
          <w:b w:val="false"/>
          <w:i w:val="false"/>
          <w:color w:val="000000"/>
          <w:sz w:val="28"/>
        </w:rPr>
        <w:t xml:space="preserve"> белгіленген қағидалар сақталып қайта шақырылады (Заңның </w:t>
      </w:r>
      <w:r>
        <w:rPr>
          <w:rFonts w:ascii="Times New Roman"/>
          <w:b w:val="false"/>
          <w:i w:val="false"/>
          <w:color w:val="000000"/>
          <w:sz w:val="28"/>
        </w:rPr>
        <w:t>47-бабының</w:t>
      </w:r>
      <w:r>
        <w:rPr>
          <w:rFonts w:ascii="Times New Roman"/>
          <w:b w:val="false"/>
          <w:i w:val="false"/>
          <w:color w:val="000000"/>
          <w:sz w:val="28"/>
        </w:rPr>
        <w:t xml:space="preserve"> 5-тармағы).</w:t>
      </w:r>
    </w:p>
    <w:bookmarkEnd w:id="22"/>
    <w:p>
      <w:pPr>
        <w:spacing w:after="0"/>
        <w:ind w:left="0"/>
        <w:jc w:val="both"/>
      </w:pPr>
      <w:r>
        <w:rPr>
          <w:rFonts w:ascii="Times New Roman"/>
          <w:b w:val="false"/>
          <w:i w:val="false"/>
          <w:color w:val="000000"/>
          <w:sz w:val="28"/>
        </w:rPr>
        <w:t xml:space="preserve">
      Қайта шақырылған жиналыс серіктестікке қатысушылардың жиналысқа қатысып отырғандары немесе оған өкілдік алғандар иеленген дауыс санына қарамастан заңды болып табылады. Егер оған қатысушылар жиынтығында жалпы дауыс санының жартысынан кемін иеленген жағдайда, мұндай жиналыс дауыстың айқын басым көпшілігін немесе бірауыздан берілуін талап ететін мәселелер бойынша шешімдер қабылдауға құқылы емес. </w:t>
      </w:r>
    </w:p>
    <w:p>
      <w:pPr>
        <w:spacing w:after="0"/>
        <w:ind w:left="0"/>
        <w:jc w:val="both"/>
      </w:pPr>
      <w:r>
        <w:rPr>
          <w:rFonts w:ascii="Times New Roman"/>
          <w:b w:val="false"/>
          <w:i w:val="false"/>
          <w:color w:val="000000"/>
          <w:sz w:val="28"/>
        </w:rPr>
        <w:t>
      Егер оған қатысып отырғандар немесе оған өкілдік алған қатысушылар жиынтығында жалпы дауыс санының жартысын және жартысынан астамын иеленсе, онда қайта шақырылған жиналыстың дауыстың айқын басым көпшілігін немесе бірауыздан берілуін қажет ететін мәселелер бойынша шешімдер қабылдауға құқығы бар.</w:t>
      </w:r>
    </w:p>
    <w:p>
      <w:pPr>
        <w:spacing w:after="0"/>
        <w:ind w:left="0"/>
        <w:jc w:val="both"/>
      </w:pPr>
      <w:r>
        <w:rPr>
          <w:rFonts w:ascii="Times New Roman"/>
          <w:b w:val="false"/>
          <w:i w:val="false"/>
          <w:color w:val="000000"/>
          <w:sz w:val="28"/>
        </w:rPr>
        <w:t>
      Мұндай жағдайларда Заңның 47-бабының 4-тармағында белгіленген жиынтығында жалпы дауыс санының үштен екісінен астамын иеленетін серіктестікке қатысушылардың жалпы жиналысының шешімдер қабылдауға құқығы туралы жалпы қағида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13-1-тармақпен толықтырылды - ҚР Жоғарғы Сотының 29.06.2018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23"/>
    <w:p>
      <w:pPr>
        <w:spacing w:after="0"/>
        <w:ind w:left="0"/>
        <w:jc w:val="both"/>
      </w:pPr>
      <w:r>
        <w:rPr>
          <w:rFonts w:ascii="Times New Roman"/>
          <w:b w:val="false"/>
          <w:i w:val="false"/>
          <w:color w:val="000000"/>
          <w:sz w:val="28"/>
        </w:rPr>
        <w:t xml:space="preserve">
      14. Серіктестік қатысушыларының жалпы жиналысының хаттамасы қатысушылардың жалпы жиналысын өткізу тәртібінің сақталуы туралы, атап айтқанда, кворумның бар екендігі, дауыс беру нәтижелері және күн тәртібі бойынша қабылданған шешім туралы мәліметтер көрсетілетін құжат болып табылады. </w:t>
      </w:r>
    </w:p>
    <w:bookmarkEnd w:id="23"/>
    <w:p>
      <w:pPr>
        <w:spacing w:after="0"/>
        <w:ind w:left="0"/>
        <w:jc w:val="both"/>
      </w:pPr>
      <w:r>
        <w:rPr>
          <w:rFonts w:ascii="Times New Roman"/>
          <w:b w:val="false"/>
          <w:i w:val="false"/>
          <w:color w:val="000000"/>
          <w:sz w:val="28"/>
        </w:rPr>
        <w:t xml:space="preserve">
      Хаттамада шын мәніндегі мән-жайларға сәйкес келмейтін мәліметтердің көрсетілуі (мысалы, жалпы жиналыста болмаған қатысушы туралы мәліметтер келтіріліп, ол шешімді қолдады не қарсы дауыс берді деп көрсету) жалпы жиналыстың шешімін жарамсыз деп тануға әкеліп соғуы мүмкін. </w:t>
      </w:r>
    </w:p>
    <w:p>
      <w:pPr>
        <w:spacing w:after="0"/>
        <w:ind w:left="0"/>
        <w:jc w:val="both"/>
      </w:pPr>
      <w:r>
        <w:rPr>
          <w:rFonts w:ascii="Times New Roman"/>
          <w:b w:val="false"/>
          <w:i w:val="false"/>
          <w:color w:val="000000"/>
          <w:sz w:val="28"/>
        </w:rPr>
        <w:t>
      ЖШС-ға қатысушылардың жалпы жиналысының хаттамасына жалпы жиналыс қабылдаған шешімнен бөлек сот тәртібімен шағым жасалуға жатпайды. Алайда хаттамада шындыққа сай келмейтін және қатысушының құқықтарын бұзуға әкеп соғатын немесе әкеп соғуы мүмкін мәліметтер бар деп есептеген ЖШС-ға кез келген қатысушы хаттама жүргізуге жауапты адамдардың әрекеттеріне Заңның 50-бабында көзделген тәртіппен шағым жасай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14-1. Қатысушылардың жалпы жиналысының айрықша құзыретіне жататын мәселелер бойынша шешімдер, егер серіктестік жарғысы олардың қабылдануы үшін сан жағынан көпшілік дауысты немесе бірауыздан дауыс беруді талап етпесе, серіктестікке қатысушылардың жиналысқа қатысып отырғандары мен оған өкілдік алғандардың жай көпшілік дауысымен немесе төрттен үш айқын басым көпшілік дауысымен қабылданады (Заңның </w:t>
      </w:r>
      <w:r>
        <w:rPr>
          <w:rFonts w:ascii="Times New Roman"/>
          <w:b w:val="false"/>
          <w:i w:val="false"/>
          <w:color w:val="000000"/>
          <w:sz w:val="28"/>
        </w:rPr>
        <w:t>43-бабының</w:t>
      </w:r>
      <w:r>
        <w:rPr>
          <w:rFonts w:ascii="Times New Roman"/>
          <w:b w:val="false"/>
          <w:i w:val="false"/>
          <w:color w:val="000000"/>
          <w:sz w:val="28"/>
        </w:rPr>
        <w:t xml:space="preserve"> 2-тармағы және </w:t>
      </w:r>
      <w:r>
        <w:rPr>
          <w:rFonts w:ascii="Times New Roman"/>
          <w:b w:val="false"/>
          <w:i w:val="false"/>
          <w:color w:val="000000"/>
          <w:sz w:val="28"/>
        </w:rPr>
        <w:t>48-бабының</w:t>
      </w:r>
      <w:r>
        <w:rPr>
          <w:rFonts w:ascii="Times New Roman"/>
          <w:b w:val="false"/>
          <w:i w:val="false"/>
          <w:color w:val="000000"/>
          <w:sz w:val="28"/>
        </w:rPr>
        <w:t xml:space="preserve"> 2-тармағы).</w:t>
      </w:r>
    </w:p>
    <w:bookmarkEnd w:id="24"/>
    <w:p>
      <w:pPr>
        <w:spacing w:after="0"/>
        <w:ind w:left="0"/>
        <w:jc w:val="both"/>
      </w:pPr>
      <w:r>
        <w:rPr>
          <w:rFonts w:ascii="Times New Roman"/>
          <w:b w:val="false"/>
          <w:i w:val="false"/>
          <w:color w:val="000000"/>
          <w:sz w:val="28"/>
        </w:rPr>
        <w:t>
      Қатысушылардың арасында жалпы жиналыстың айрықша құзыретіне жатқызылған мәселелер бойынша дау туындаған жағдайда, қатысушылар жай не айқын басым көпшілік дауыстың немесе бірауыздан дауыс берудің болмауына байланысты шешім қабылдай алмаса, сот қатысушының талабы бойынша осы мәселе жөнінде жалпы жиналыс қабылдаған шешімнің заңдылығы туралы мәселені ғана қарауға құқылы. Бұл ретте, сот өз шешімімен жалпы жиналысқа қатысушылардың көпшілік даусымен шешілмеген мәселелерді олар соттың ведомстволығына жатпайтындықтан, шешуге құқылы емес. Мұндай мүдделер қақтығысын қатысушылардың өздері Заңның және серіктестіктің құрылтай құжаттарының ережелеріне сәйкес шешуі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14-1-тармақпен толықтырылды - ҚР Жоғарғы Сотының 29.06.2018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25"/>
    <w:p>
      <w:pPr>
        <w:spacing w:after="0"/>
        <w:ind w:left="0"/>
        <w:jc w:val="both"/>
      </w:pPr>
      <w:r>
        <w:rPr>
          <w:rFonts w:ascii="Times New Roman"/>
          <w:b w:val="false"/>
          <w:i w:val="false"/>
          <w:color w:val="000000"/>
          <w:sz w:val="28"/>
        </w:rPr>
        <w:t>
      15. Заңның 43-бабы 2-тармағы 2) тармақшасының, 51-бабы 3-тармағының талаптарына сәйкес қатысушылардың жалпы жиналысында алқалы атқарушы орган мүшелері және жеке-дара атқарушы орган белгіленген, бірақ бес жылдан аспайтын мерзімге сайланады.</w:t>
      </w:r>
    </w:p>
    <w:bookmarkEnd w:id="25"/>
    <w:p>
      <w:pPr>
        <w:spacing w:after="0"/>
        <w:ind w:left="0"/>
        <w:jc w:val="both"/>
      </w:pPr>
      <w:r>
        <w:rPr>
          <w:rFonts w:ascii="Times New Roman"/>
          <w:b w:val="false"/>
          <w:i w:val="false"/>
          <w:color w:val="000000"/>
          <w:sz w:val="28"/>
        </w:rPr>
        <w:t>
      Заңды тұлғаның атқарушы органының басшысымен еңбек шарты заңды тұлғаның мүлкінің меншік иесімен немесе ол уәкілеттік берген тұлғамен (органмен) не заңды тұлғаның уәкілетті органымен не ол уәкілеттік берген тұлғамен Қазақстан Республикасының заңдарында, құрылтай құжаттарында немесе тараптардың келісімінде белгіленген мерзімде және тәртіппен жасалады.</w:t>
      </w:r>
    </w:p>
    <w:p>
      <w:pPr>
        <w:spacing w:after="0"/>
        <w:ind w:left="0"/>
        <w:jc w:val="both"/>
      </w:pPr>
      <w:r>
        <w:rPr>
          <w:rFonts w:ascii="Times New Roman"/>
          <w:b w:val="false"/>
          <w:i w:val="false"/>
          <w:color w:val="000000"/>
          <w:sz w:val="28"/>
        </w:rPr>
        <w:t>
      Заңды тұлғаның атқарушы органының басшысымен жасалған еңбек шартының қолданылу мерзімі өткен жағдайда, егер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егер заңды тұлға құрылтайшылары, мүлкінің меншік иесі не заңды тұлғаның уәкілетті құрылтайшылары, меншік иесі, уәкілеттік берген тұлғасы (орган) немесе уәкілетті органы бекітетін құжаттарда ұзартудың өзге мерзімі айқындалмаған болса, еңбек шарты бір жылға ұзартылады.</w:t>
      </w:r>
    </w:p>
    <w:p>
      <w:pPr>
        <w:spacing w:after="0"/>
        <w:ind w:left="0"/>
        <w:jc w:val="both"/>
      </w:pPr>
      <w:r>
        <w:rPr>
          <w:rFonts w:ascii="Times New Roman"/>
          <w:b w:val="false"/>
          <w:i w:val="false"/>
          <w:color w:val="000000"/>
          <w:sz w:val="28"/>
        </w:rPr>
        <w:t>
      Заңды тұлғаның атқарушы органының басшысымен еңбек қатынастарын тоқтату туралы хабарламаға жұмыс беруші – заңды тұлғаның атынан заңды тұлға мүлкінің меншік иесі немесе ол уәкілеттік берген тұлға (орган) не заңды тұлғаның уәкілетті органы немесе ол уәкілеттік берген тұлға қол қояды.</w:t>
      </w:r>
    </w:p>
    <w:p>
      <w:pPr>
        <w:spacing w:after="0"/>
        <w:ind w:left="0"/>
        <w:jc w:val="both"/>
      </w:pPr>
      <w:r>
        <w:rPr>
          <w:rFonts w:ascii="Times New Roman"/>
          <w:b w:val="false"/>
          <w:i w:val="false"/>
          <w:color w:val="000000"/>
          <w:sz w:val="28"/>
        </w:rPr>
        <w:t>
      Заңның 50-бабы және АПК-нің 27-бабының бірінші бөлігі талаптарының негізінде атқарушы органның мүшелерін (алқалы немесе жеке дара) сайлау және олардың өкілеттіктерін мерзімінен бұрын тоқтату мәселелері бойынша жалпы жиналыстың шешімдеріне дау айту туралы серіктестікке қатысушылардың талаптары АК-нің және Заңның ережелеріне, сонымен қатар еңбек заңнамасының нормаларына сәйкес, егер бір мезгілде атқарушы органның мүшесі болып табылатын қатысушымен еңбек шарты жасалса, мамандандырылған ауданаралық экономикалық соттарда қаралуға жатады.</w:t>
      </w:r>
    </w:p>
    <w:p>
      <w:pPr>
        <w:spacing w:after="0"/>
        <w:ind w:left="0"/>
        <w:jc w:val="both"/>
      </w:pPr>
      <w:r>
        <w:rPr>
          <w:rFonts w:ascii="Times New Roman"/>
          <w:b w:val="false"/>
          <w:i w:val="false"/>
          <w:color w:val="000000"/>
          <w:sz w:val="28"/>
        </w:rPr>
        <w:t>
      Серіктестіктің атқарушы органы (оған қатысушы болып табылмайтын, еңбек шарты бойынша серіктестіктің істерін жүргізуді жүзеге асыратын) мүшесінің өзінің өкілеттіктерін мерзімінен бұрын тоқтату мәселелеріне қатысты талабы бойынша дау АПК-нің 26-бабында белгіленген соттылыққа байланысты Заң ережелерінің және еңбек заңнамасы нормаларының негізінде аудандық (қалалық) соттарда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15-1. Заңның 11-бабы 1-тармағының 3) тармақшасын қолданған кезде соттар қатысушылардың арасында таза кірісті бөлу жалпы жиналыстың айрықша құзыретіне жатқызылғанын ескерген жөн, сондықтан, мұндай шешім қабылданбаса, сот таза кірістің бөлігін өндіріп алмайды (Заңның 40-бабы, 43-бабының 2-тармағы).</w:t>
      </w:r>
    </w:p>
    <w:bookmarkEnd w:id="26"/>
    <w:p>
      <w:pPr>
        <w:spacing w:after="0"/>
        <w:ind w:left="0"/>
        <w:jc w:val="both"/>
      </w:pPr>
      <w:r>
        <w:rPr>
          <w:rFonts w:ascii="Times New Roman"/>
          <w:b w:val="false"/>
          <w:i w:val="false"/>
          <w:color w:val="000000"/>
          <w:sz w:val="28"/>
        </w:rPr>
        <w:t>
      Қатысушының талап қоюы бойынша таза кіріс бөлігін өндіріп алу серіктестікке қатысушылардың арасында кірісті бөлу туралы серіктестікке қатысушылардың жалпы жиналысы шешім қабылдаған және шешім қабылданған күнінен бастап бір ай ішінде ақша түрінде таза кіріс төленбеген жағдайда ғана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15-1-тармақпен толықтырылды - ҚР Жоғарғы Сотының 29.06.2018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27"/>
    <w:p>
      <w:pPr>
        <w:spacing w:after="0"/>
        <w:ind w:left="0"/>
        <w:jc w:val="both"/>
      </w:pPr>
      <w:r>
        <w:rPr>
          <w:rFonts w:ascii="Times New Roman"/>
          <w:b w:val="false"/>
          <w:i w:val="false"/>
          <w:color w:val="000000"/>
          <w:sz w:val="28"/>
        </w:rPr>
        <w:t xml:space="preserve">
      16. Қатысушының үлесі серіктестіктің жарғылық капиталына "Неке (ерлі-зайыптылық) және отбасы туралы" Қазақстан Республикасы Кодексінің (бұдан әрі - НжОК)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ерлі-зайыптылардың бірлескен ортақ меншігі болып табылатын некеде тұрған кезінде жинаған мүлкі есебінен енгізілуі мүмкін. </w:t>
      </w:r>
    </w:p>
    <w:bookmarkEnd w:id="27"/>
    <w:p>
      <w:pPr>
        <w:spacing w:after="0"/>
        <w:ind w:left="0"/>
        <w:jc w:val="both"/>
      </w:pPr>
      <w:r>
        <w:rPr>
          <w:rFonts w:ascii="Times New Roman"/>
          <w:b w:val="false"/>
          <w:i w:val="false"/>
          <w:color w:val="000000"/>
          <w:sz w:val="28"/>
        </w:rPr>
        <w:t xml:space="preserve">
      Серіктестіктің жарғылық капиталындағы ерлі-зайыптылардың бірлескен ортақ меншігіндегі үлесіне немесе оның бір бөлігіне қатысушының билік етуі НжОК-нің 34-бабының </w:t>
      </w:r>
      <w:r>
        <w:rPr>
          <w:rFonts w:ascii="Times New Roman"/>
          <w:b w:val="false"/>
          <w:i w:val="false"/>
          <w:color w:val="000000"/>
          <w:sz w:val="28"/>
        </w:rPr>
        <w:t>3-тармағына</w:t>
      </w:r>
      <w:r>
        <w:rPr>
          <w:rFonts w:ascii="Times New Roman"/>
          <w:b w:val="false"/>
          <w:i w:val="false"/>
          <w:color w:val="000000"/>
          <w:sz w:val="28"/>
        </w:rPr>
        <w:t xml:space="preserve"> сәйкес зайыбының (жұбайының) нотариатта куәландырылған келісімі бойынша жүзеге асырылуы мүмкін.</w:t>
      </w:r>
    </w:p>
    <w:p>
      <w:pPr>
        <w:spacing w:after="0"/>
        <w:ind w:left="0"/>
        <w:jc w:val="both"/>
      </w:pPr>
      <w:r>
        <w:rPr>
          <w:rFonts w:ascii="Times New Roman"/>
          <w:b w:val="false"/>
          <w:i w:val="false"/>
          <w:color w:val="000000"/>
          <w:sz w:val="28"/>
        </w:rPr>
        <w:t xml:space="preserve">
      Көрсетілген мәмілені жасауға нотариатта куәландырылған келісімі алынбаған жұбай НжОК-нің 34-бабының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осы мәмiленiң жасалғандығы туралы өзi бiлген немесе бiлуге тиiс болған күнінен бастап үш жыл iшiнде мәмiленi сот тәртiбiмен жарамсыз деп тануды талап етуге құқылы.</w:t>
      </w:r>
    </w:p>
    <w:p>
      <w:pPr>
        <w:spacing w:after="0"/>
        <w:ind w:left="0"/>
        <w:jc w:val="both"/>
      </w:pPr>
      <w:r>
        <w:rPr>
          <w:rFonts w:ascii="Times New Roman"/>
          <w:b w:val="false"/>
          <w:i w:val="false"/>
          <w:color w:val="000000"/>
          <w:sz w:val="28"/>
        </w:rPr>
        <w:t>
      Бірлесіп жиналған мүлікті бөлу туралы дау туындаған кезде оның құрамына мүліктің (активтердің) құнына барабар серіктестіктің жарғылық капиталындағы үлестің құны қосылады және оның пассивтерінің (қарыздарының) мөлшері есепке алынуға тиіс. Ерлі-зайыптылардың арасында серіктестіктің жарғылық капиталындағы үлес құнын анықтау туралы келісім болмаған жағдайда, сот үлес құнын анықтау үшін бағалаушы маманды (аудиторды) тартқаны не сараптама тағайындағаны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29.06.2018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 w:id="28"/>
    <w:p>
      <w:pPr>
        <w:spacing w:after="0"/>
        <w:ind w:left="0"/>
        <w:jc w:val="both"/>
      </w:pPr>
      <w:r>
        <w:rPr>
          <w:rFonts w:ascii="Times New Roman"/>
          <w:b w:val="false"/>
          <w:i w:val="false"/>
          <w:color w:val="000000"/>
          <w:sz w:val="28"/>
        </w:rPr>
        <w:t xml:space="preserve">
      17. Қатысушылардың үлестерін мұраға алуға, бірлесіп жинаған мүлікті бөлісуге байланысты қатысушылардың жеке тұлғалармен даулары  және осыған ұқсас басқа да даулары аудандық (қалалық) және оларға теңестірілген соттардың қарауына жатады. </w:t>
      </w:r>
    </w:p>
    <w:bookmarkEnd w:id="28"/>
    <w:bookmarkStart w:name="z19" w:id="29"/>
    <w:p>
      <w:pPr>
        <w:spacing w:after="0"/>
        <w:ind w:left="0"/>
        <w:jc w:val="both"/>
      </w:pPr>
      <w:r>
        <w:rPr>
          <w:rFonts w:ascii="Times New Roman"/>
          <w:b w:val="false"/>
          <w:i w:val="false"/>
          <w:color w:val="000000"/>
          <w:sz w:val="28"/>
        </w:rPr>
        <w:t>
      18. ЖШС-ға қатысушылардың саны немесе олардың үлес мөлшерінің өзгеруі қайта ұйымдастыру болып табылмайды (Заңның 61-бабының 1-тармағы).</w:t>
      </w:r>
    </w:p>
    <w:bookmarkEnd w:id="29"/>
    <w:p>
      <w:pPr>
        <w:spacing w:after="0"/>
        <w:ind w:left="0"/>
        <w:jc w:val="both"/>
      </w:pPr>
      <w:r>
        <w:rPr>
          <w:rFonts w:ascii="Times New Roman"/>
          <w:b w:val="false"/>
          <w:i w:val="false"/>
          <w:color w:val="000000"/>
          <w:sz w:val="28"/>
        </w:rPr>
        <w:t xml:space="preserve">
      ЖШС-ны тарату қатысушылардың жалпы жиналысының шешімі бойынша жүзеге асырылуы мүмкін. Егер құрылтай құжаттарында өзгеше көзделмесе, жалпы жиналыстың ЖШС-ны тарату туралы бірауыздан қабылданған шешімі талап етілмейді.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0" w:id="30"/>
    <w:p>
      <w:pPr>
        <w:spacing w:after="0"/>
        <w:ind w:left="0"/>
        <w:jc w:val="both"/>
      </w:pPr>
      <w:r>
        <w:rPr>
          <w:rFonts w:ascii="Times New Roman"/>
          <w:b w:val="false"/>
          <w:i w:val="false"/>
          <w:color w:val="000000"/>
          <w:sz w:val="28"/>
        </w:rPr>
        <w:t>
      19.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Жоғарғы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Жоғарғы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Сотының судьясы, жалпы отырыс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БӘЙІШЕВ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