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a08c" w14:textId="e17a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радиациялық қауіпсіздігі және радиобиология проблемалары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қаңтардағы N 20 Қаулысы. Күші жойылды - Қазақстан Республикасы Үкіметінің 2012 жылғы 13 қаңтардағы N 43 Қаулысымен</w:t>
      </w:r>
    </w:p>
    <w:p>
      <w:pPr>
        <w:spacing w:after="0"/>
        <w:ind w:left="0"/>
        <w:jc w:val="both"/>
      </w:pPr>
      <w:r>
        <w:rPr>
          <w:rFonts w:ascii="Times New Roman"/>
          <w:b w:val="false"/>
          <w:i w:val="false"/>
          <w:color w:val="ff0000"/>
          <w:sz w:val="28"/>
        </w:rPr>
        <w:t xml:space="preserve">      Ескерту. Күші жойылды - ҚР Үкіметінің 2012.01.13. </w:t>
      </w:r>
      <w:r>
        <w:rPr>
          <w:rFonts w:ascii="Times New Roman"/>
          <w:b w:val="false"/>
          <w:i w:val="false"/>
          <w:color w:val="ff0000"/>
          <w:sz w:val="28"/>
        </w:rPr>
        <w:t>N 43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Радиобиологияның өзекті проблемаларын шешу жөнінде ұсыныстар әзірлеу үшін және мемлекеттік органдардың халықтың радиациялық қауіпсіздігін қамтамасыз ету саласындағы қызметін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құрамда Халықтың радиациялық қауіпсіздігі және радиобиология проблемалары жөнінде комиссия (бұдан әрі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Халықтың радиациялық қауіпсіздігі және радиобиология </w:t>
      </w:r>
      <w:r>
        <w:br/>
      </w:r>
      <w:r>
        <w:rPr>
          <w:rFonts w:ascii="Times New Roman"/>
          <w:b/>
          <w:i w:val="false"/>
          <w:color w:val="000000"/>
        </w:rPr>
        <w:t xml:space="preserve">
проблемалары жөніндегі комиссияның құрамы </w:t>
      </w:r>
    </w:p>
    <w:p>
      <w:pPr>
        <w:spacing w:after="0"/>
        <w:ind w:left="0"/>
        <w:jc w:val="both"/>
      </w:pPr>
      <w:r>
        <w:rPr>
          <w:rFonts w:ascii="Times New Roman"/>
          <w:b w:val="false"/>
          <w:i w:val="false"/>
          <w:color w:val="ff0000"/>
          <w:sz w:val="28"/>
        </w:rPr>
        <w:t xml:space="preserve">      Ескерту. Құрамға өзгерту енгізілді - ҚР Үкіметінің 2009.08.28.  </w:t>
      </w:r>
      <w:r>
        <w:rPr>
          <w:rFonts w:ascii="Times New Roman"/>
          <w:b w:val="false"/>
          <w:i w:val="false"/>
          <w:color w:val="ff0000"/>
          <w:sz w:val="28"/>
        </w:rPr>
        <w:t>N 1281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Мыңбаев                - Қазақстан Республикасының </w:t>
      </w:r>
      <w:r>
        <w:br/>
      </w:r>
      <w:r>
        <w:rPr>
          <w:rFonts w:ascii="Times New Roman"/>
          <w:b w:val="false"/>
          <w:i w:val="false"/>
          <w:color w:val="000000"/>
          <w:sz w:val="28"/>
        </w:rPr>
        <w:t xml:space="preserve">
Сауат Мұхаметбайұлы      Энергетика және минералдық </w:t>
      </w:r>
      <w:r>
        <w:br/>
      </w:r>
      <w:r>
        <w:rPr>
          <w:rFonts w:ascii="Times New Roman"/>
          <w:b w:val="false"/>
          <w:i w:val="false"/>
          <w:color w:val="000000"/>
          <w:sz w:val="28"/>
        </w:rPr>
        <w:t xml:space="preserve">
                         ресурстар министрі, төраға </w:t>
      </w:r>
    </w:p>
    <w:p>
      <w:pPr>
        <w:spacing w:after="0"/>
        <w:ind w:left="0"/>
        <w:jc w:val="both"/>
      </w:pPr>
      <w:r>
        <w:rPr>
          <w:rFonts w:ascii="Times New Roman"/>
          <w:b w:val="false"/>
          <w:i w:val="false"/>
          <w:color w:val="000000"/>
          <w:sz w:val="28"/>
        </w:rPr>
        <w:t xml:space="preserve">Жантикин               - Қазақстан Республикасы </w:t>
      </w:r>
      <w:r>
        <w:br/>
      </w:r>
      <w:r>
        <w:rPr>
          <w:rFonts w:ascii="Times New Roman"/>
          <w:b w:val="false"/>
          <w:i w:val="false"/>
          <w:color w:val="000000"/>
          <w:sz w:val="28"/>
        </w:rPr>
        <w:t xml:space="preserve">
Тимур Мифтахұлы          Энергетика және минералдық </w:t>
      </w:r>
      <w:r>
        <w:br/>
      </w:r>
      <w:r>
        <w:rPr>
          <w:rFonts w:ascii="Times New Roman"/>
          <w:b w:val="false"/>
          <w:i w:val="false"/>
          <w:color w:val="000000"/>
          <w:sz w:val="28"/>
        </w:rPr>
        <w:t xml:space="preserve">
                         ресурстар министрлігі Атом </w:t>
      </w:r>
      <w:r>
        <w:br/>
      </w:r>
      <w:r>
        <w:rPr>
          <w:rFonts w:ascii="Times New Roman"/>
          <w:b w:val="false"/>
          <w:i w:val="false"/>
          <w:color w:val="000000"/>
          <w:sz w:val="28"/>
        </w:rPr>
        <w:t xml:space="preserve">
                         энергетикасы комитетінің төрағасы,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Лукашенко              - "Қазақстан Республикасының </w:t>
      </w:r>
      <w:r>
        <w:br/>
      </w:r>
      <w:r>
        <w:rPr>
          <w:rFonts w:ascii="Times New Roman"/>
          <w:b w:val="false"/>
          <w:i w:val="false"/>
          <w:color w:val="000000"/>
          <w:sz w:val="28"/>
        </w:rPr>
        <w:t xml:space="preserve">
Сергей Николаевич        Ұлттық ядролық орталығы"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 Радиациялық қауіпсіздік </w:t>
      </w:r>
      <w:r>
        <w:br/>
      </w:r>
      <w:r>
        <w:rPr>
          <w:rFonts w:ascii="Times New Roman"/>
          <w:b w:val="false"/>
          <w:i w:val="false"/>
          <w:color w:val="000000"/>
          <w:sz w:val="28"/>
        </w:rPr>
        <w:t xml:space="preserve">
                         және экология институтының </w:t>
      </w:r>
      <w:r>
        <w:br/>
      </w:r>
      <w:r>
        <w:rPr>
          <w:rFonts w:ascii="Times New Roman"/>
          <w:b w:val="false"/>
          <w:i w:val="false"/>
          <w:color w:val="000000"/>
          <w:sz w:val="28"/>
        </w:rPr>
        <w:t>
                         директоры, хатшы (келісім бойынша)</w:t>
      </w:r>
    </w:p>
    <w:p>
      <w:pPr>
        <w:spacing w:after="0"/>
        <w:ind w:left="0"/>
        <w:jc w:val="both"/>
      </w:pPr>
      <w:r>
        <w:rPr>
          <w:rFonts w:ascii="Times New Roman"/>
          <w:b w:val="false"/>
          <w:i w:val="false"/>
          <w:color w:val="000000"/>
          <w:sz w:val="28"/>
        </w:rPr>
        <w:t>Сәрсенов               - Қазақстан Республикасы Индустрия және</w:t>
      </w:r>
      <w:r>
        <w:br/>
      </w:r>
      <w:r>
        <w:rPr>
          <w:rFonts w:ascii="Times New Roman"/>
          <w:b w:val="false"/>
          <w:i w:val="false"/>
          <w:color w:val="000000"/>
          <w:sz w:val="28"/>
        </w:rPr>
        <w:t>
Бауыржан Нұрланұлы       сауда министрлігінің Өнеркәсіп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Сәкиев                 - Қазақстан Республикасы Денсаулық сақтау</w:t>
      </w:r>
      <w:r>
        <w:br/>
      </w:r>
      <w:r>
        <w:rPr>
          <w:rFonts w:ascii="Times New Roman"/>
          <w:b w:val="false"/>
          <w:i w:val="false"/>
          <w:color w:val="000000"/>
          <w:sz w:val="28"/>
        </w:rPr>
        <w:t>
Қанат Зекенұлы           министрлігінің Мемлекеттік санитарлық-</w:t>
      </w:r>
      <w:r>
        <w:br/>
      </w:r>
      <w:r>
        <w:rPr>
          <w:rFonts w:ascii="Times New Roman"/>
          <w:b w:val="false"/>
          <w:i w:val="false"/>
          <w:color w:val="000000"/>
          <w:sz w:val="28"/>
        </w:rPr>
        <w:t>
                         эпидемиологиялық қадағалау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Байбеков               - Қазақстан Республикасы Экономика және</w:t>
      </w:r>
      <w:r>
        <w:br/>
      </w:r>
      <w:r>
        <w:rPr>
          <w:rFonts w:ascii="Times New Roman"/>
          <w:b w:val="false"/>
          <w:i w:val="false"/>
          <w:color w:val="000000"/>
          <w:sz w:val="28"/>
        </w:rPr>
        <w:t>
Мырзақасым Ниязбекұлы    бюджеттік жоспарлау министрлігі</w:t>
      </w:r>
      <w:r>
        <w:br/>
      </w:r>
      <w:r>
        <w:rPr>
          <w:rFonts w:ascii="Times New Roman"/>
          <w:b w:val="false"/>
          <w:i w:val="false"/>
          <w:color w:val="000000"/>
          <w:sz w:val="28"/>
        </w:rPr>
        <w:t>
                         Экономика салаларын дамыту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Шәріпов                - Қазақстан Республикасы Энергетика және</w:t>
      </w:r>
      <w:r>
        <w:br/>
      </w:r>
      <w:r>
        <w:rPr>
          <w:rFonts w:ascii="Times New Roman"/>
          <w:b w:val="false"/>
          <w:i w:val="false"/>
          <w:color w:val="000000"/>
          <w:sz w:val="28"/>
        </w:rPr>
        <w:t>
Мәжит Бейсембайұлы       минералдық ресурстар министрлігі Ядролық</w:t>
      </w:r>
      <w:r>
        <w:br/>
      </w:r>
      <w:r>
        <w:rPr>
          <w:rFonts w:ascii="Times New Roman"/>
          <w:b w:val="false"/>
          <w:i w:val="false"/>
          <w:color w:val="000000"/>
          <w:sz w:val="28"/>
        </w:rPr>
        <w:t>
                         энергетика және атом өнеркәсібі</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xml:space="preserve">Веснин                 - Қазақстан Республикасы </w:t>
      </w:r>
      <w:r>
        <w:br/>
      </w:r>
      <w:r>
        <w:rPr>
          <w:rFonts w:ascii="Times New Roman"/>
          <w:b w:val="false"/>
          <w:i w:val="false"/>
          <w:color w:val="000000"/>
          <w:sz w:val="28"/>
        </w:rPr>
        <w:t xml:space="preserve">
Виктор Николаевич        Төтенше жағдайлар министрлігінің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xml:space="preserve">
                         мемлекеттік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Могильный              - Қазақстан Республикасы Білім </w:t>
      </w:r>
      <w:r>
        <w:br/>
      </w:r>
      <w:r>
        <w:rPr>
          <w:rFonts w:ascii="Times New Roman"/>
          <w:b w:val="false"/>
          <w:i w:val="false"/>
          <w:color w:val="000000"/>
          <w:sz w:val="28"/>
        </w:rPr>
        <w:t xml:space="preserve">
Валерий Валентинович     және ғылым министрлігінің </w:t>
      </w:r>
      <w:r>
        <w:br/>
      </w:r>
      <w:r>
        <w:rPr>
          <w:rFonts w:ascii="Times New Roman"/>
          <w:b w:val="false"/>
          <w:i w:val="false"/>
          <w:color w:val="000000"/>
          <w:sz w:val="28"/>
        </w:rPr>
        <w:t xml:space="preserve">
                         Ғылым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Брагин                 - Қазақстан Республикасы Қоршаған ортаны</w:t>
      </w:r>
      <w:r>
        <w:br/>
      </w:r>
      <w:r>
        <w:rPr>
          <w:rFonts w:ascii="Times New Roman"/>
          <w:b w:val="false"/>
          <w:i w:val="false"/>
          <w:color w:val="000000"/>
          <w:sz w:val="28"/>
        </w:rPr>
        <w:t>
Александр Геннадьевич    қорғау министрлігі Құқықтық қамтамасыз ету</w:t>
      </w:r>
      <w:r>
        <w:br/>
      </w:r>
      <w:r>
        <w:rPr>
          <w:rFonts w:ascii="Times New Roman"/>
          <w:b w:val="false"/>
          <w:i w:val="false"/>
          <w:color w:val="000000"/>
          <w:sz w:val="28"/>
        </w:rPr>
        <w:t>
                         және халықаралық ынтымақтастық</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Қадыржанов             - "Қазақстан Республикасы </w:t>
      </w:r>
      <w:r>
        <w:br/>
      </w:r>
      <w:r>
        <w:rPr>
          <w:rFonts w:ascii="Times New Roman"/>
          <w:b w:val="false"/>
          <w:i w:val="false"/>
          <w:color w:val="000000"/>
          <w:sz w:val="28"/>
        </w:rPr>
        <w:t xml:space="preserve">
Қайрат Камалұлы          Ұлттық ядролық орталығы"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кәсіпорнының бас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Қазымбет               - "Астана медицина университеті" акционерлік</w:t>
      </w:r>
      <w:r>
        <w:br/>
      </w:r>
      <w:r>
        <w:rPr>
          <w:rFonts w:ascii="Times New Roman"/>
          <w:b w:val="false"/>
          <w:i w:val="false"/>
          <w:color w:val="000000"/>
          <w:sz w:val="28"/>
        </w:rPr>
        <w:t>
Полат Қазымбетұлы        қоғамы Радиобиология ғылыми орталығының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қаңтардағы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Халықтың радиациялық қауіпсіздігі және радиобиология </w:t>
      </w:r>
      <w:r>
        <w:br/>
      </w:r>
      <w:r>
        <w:rPr>
          <w:rFonts w:ascii="Times New Roman"/>
          <w:b/>
          <w:i w:val="false"/>
          <w:color w:val="000000"/>
        </w:rPr>
        <w:t xml:space="preserve">
проблемалары жөніндегі комиссия туралы </w:t>
      </w:r>
      <w:r>
        <w:br/>
      </w:r>
      <w:r>
        <w:rPr>
          <w:rFonts w:ascii="Times New Roman"/>
          <w:b/>
          <w:i w:val="false"/>
          <w:color w:val="000000"/>
        </w:rPr>
        <w:t xml:space="preserve">
ереже  1. Жалпы ережелер </w:t>
      </w:r>
    </w:p>
    <w:bookmarkEnd w:id="5"/>
    <w:bookmarkStart w:name="z7" w:id="6"/>
    <w:p>
      <w:pPr>
        <w:spacing w:after="0"/>
        <w:ind w:left="0"/>
        <w:jc w:val="both"/>
      </w:pPr>
      <w:r>
        <w:rPr>
          <w:rFonts w:ascii="Times New Roman"/>
          <w:b w:val="false"/>
          <w:i w:val="false"/>
          <w:color w:val="000000"/>
          <w:sz w:val="28"/>
        </w:rPr>
        <w:t xml:space="preserve">
      1. Халықтың радиациялық қауіпсіздік мәселелері және радиобиология проблемалары жөніндегі комиссия (бұдан әрі - Комиссия) Қазақстан Республикасының Үкіметі жанындағы консультациялық-кеңесші орган болып табылады. </w:t>
      </w:r>
    </w:p>
    <w:bookmarkEnd w:id="6"/>
    <w:bookmarkStart w:name="z8" w:id="7"/>
    <w:p>
      <w:pPr>
        <w:spacing w:after="0"/>
        <w:ind w:left="0"/>
        <w:jc w:val="both"/>
      </w:pP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Қазақстан Республикасының Президенті мен Үкіметінің актілерін, өзге де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сондай-ақ осы Ережені басшылыққа алады. </w:t>
      </w:r>
    </w:p>
    <w:bookmarkEnd w:id="7"/>
    <w:bookmarkStart w:name="z9" w:id="8"/>
    <w:p>
      <w:pPr>
        <w:spacing w:after="0"/>
        <w:ind w:left="0"/>
        <w:jc w:val="left"/>
      </w:pPr>
      <w:r>
        <w:rPr>
          <w:rFonts w:ascii="Times New Roman"/>
          <w:b/>
          <w:i w:val="false"/>
          <w:color w:val="000000"/>
        </w:rPr>
        <w:t xml:space="preserve"> 
  2. Комиссияның негізгі міндеттері мен функциялары </w:t>
      </w:r>
    </w:p>
    <w:bookmarkEnd w:id="8"/>
    <w:bookmarkStart w:name="z10" w:id="9"/>
    <w:p>
      <w:pPr>
        <w:spacing w:after="0"/>
        <w:ind w:left="0"/>
        <w:jc w:val="both"/>
      </w:pPr>
      <w:r>
        <w:rPr>
          <w:rFonts w:ascii="Times New Roman"/>
          <w:b w:val="false"/>
          <w:i w:val="false"/>
          <w:color w:val="000000"/>
          <w:sz w:val="28"/>
        </w:rPr>
        <w:t xml:space="preserve">
      3. Комиссияның негізгі міндеті министрліктер мен ведомстволардың халықтың радиациялық қауіпсіздігі және радиобиология проблемалары мәселелері жөніндегі қызметін үйлестіру бойынша ұсыныстар әзірлеу болып табылады. </w:t>
      </w:r>
    </w:p>
    <w:bookmarkEnd w:id="9"/>
    <w:bookmarkStart w:name="z11" w:id="10"/>
    <w:p>
      <w:pPr>
        <w:spacing w:after="0"/>
        <w:ind w:left="0"/>
        <w:jc w:val="both"/>
      </w:pPr>
      <w:r>
        <w:rPr>
          <w:rFonts w:ascii="Times New Roman"/>
          <w:b w:val="false"/>
          <w:i w:val="false"/>
          <w:color w:val="000000"/>
          <w:sz w:val="28"/>
        </w:rPr>
        <w:t xml:space="preserve">
      4. Комиссияның функциялары: </w:t>
      </w:r>
      <w:r>
        <w:br/>
      </w:r>
      <w:r>
        <w:rPr>
          <w:rFonts w:ascii="Times New Roman"/>
          <w:b w:val="false"/>
          <w:i w:val="false"/>
          <w:color w:val="000000"/>
          <w:sz w:val="28"/>
        </w:rPr>
        <w:t xml:space="preserve">
      1) халықтың радиациялық қауіпсіздігін қамтамасыз ету мәселелерін реттейтін Қазақстан Республикасының заңнамасын жетілдіру жөніндегі ұсыныстарды қарау және дайындау; </w:t>
      </w:r>
      <w:r>
        <w:br/>
      </w:r>
      <w:r>
        <w:rPr>
          <w:rFonts w:ascii="Times New Roman"/>
          <w:b w:val="false"/>
          <w:i w:val="false"/>
          <w:color w:val="000000"/>
          <w:sz w:val="28"/>
        </w:rPr>
        <w:t xml:space="preserve">
      2) ведомстволық жұмыс жоспарларын үйлестіру арқылы радиациялық қауіпсіздікті қамтамасыз ету, радиоэкология және радиобиология саласындағы проблемаларды шешу жөнінде ұсыныстар әзірлеу; </w:t>
      </w:r>
      <w:r>
        <w:br/>
      </w:r>
      <w:r>
        <w:rPr>
          <w:rFonts w:ascii="Times New Roman"/>
          <w:b w:val="false"/>
          <w:i w:val="false"/>
          <w:color w:val="000000"/>
          <w:sz w:val="28"/>
        </w:rPr>
        <w:t xml:space="preserve">
      3) радиациялық қауіпсіздіктің, радиоэкологияның және радиобиологияның өзекті мәселелерін қарау және оларды шешу жөнінде ұсыныстар әзірлеу болып табылады. </w:t>
      </w:r>
    </w:p>
    <w:bookmarkEnd w:id="10"/>
    <w:bookmarkStart w:name="z12" w:id="11"/>
    <w:p>
      <w:pPr>
        <w:spacing w:after="0"/>
        <w:ind w:left="0"/>
        <w:jc w:val="left"/>
      </w:pPr>
      <w:r>
        <w:rPr>
          <w:rFonts w:ascii="Times New Roman"/>
          <w:b/>
          <w:i w:val="false"/>
          <w:color w:val="000000"/>
        </w:rPr>
        <w:t xml:space="preserve"> 
  3. Комиссияның құқықтары </w:t>
      </w:r>
    </w:p>
    <w:bookmarkEnd w:id="11"/>
    <w:bookmarkStart w:name="z13" w:id="12"/>
    <w:p>
      <w:pPr>
        <w:spacing w:after="0"/>
        <w:ind w:left="0"/>
        <w:jc w:val="both"/>
      </w:pPr>
      <w:r>
        <w:rPr>
          <w:rFonts w:ascii="Times New Roman"/>
          <w:b w:val="false"/>
          <w:i w:val="false"/>
          <w:color w:val="000000"/>
          <w:sz w:val="28"/>
        </w:rPr>
        <w:t xml:space="preserve">
      5. Комиссия: </w:t>
      </w:r>
      <w:r>
        <w:br/>
      </w:r>
      <w:r>
        <w:rPr>
          <w:rFonts w:ascii="Times New Roman"/>
          <w:b w:val="false"/>
          <w:i w:val="false"/>
          <w:color w:val="000000"/>
          <w:sz w:val="28"/>
        </w:rPr>
        <w:t xml:space="preserve">
      1) заңнамада белгіленген тәртіппен Қазақстан Республикасының мемлекеттік және басқа да ұйымдарынан Комиссияның міндеттерін іске асыруға қажетті материалдарды сұратуға және алуға; </w:t>
      </w:r>
      <w:r>
        <w:br/>
      </w:r>
      <w:r>
        <w:rPr>
          <w:rFonts w:ascii="Times New Roman"/>
          <w:b w:val="false"/>
          <w:i w:val="false"/>
          <w:color w:val="000000"/>
          <w:sz w:val="28"/>
        </w:rPr>
        <w:t xml:space="preserve">
      2) Қазақстан Республикасының Үкіметіне белгіленген тәртіппен радиациялық қауіпсіздікті қамтамасыз ету мәселелерін реттейтін Қазақстан Республикасының заңнамасын, нормативтік құқықтық актілерін жетілдіру жөнінде ұсыныстар енгізуге; </w:t>
      </w:r>
      <w:r>
        <w:br/>
      </w:r>
      <w:r>
        <w:rPr>
          <w:rFonts w:ascii="Times New Roman"/>
          <w:b w:val="false"/>
          <w:i w:val="false"/>
          <w:color w:val="000000"/>
          <w:sz w:val="28"/>
        </w:rPr>
        <w:t xml:space="preserve">
      3) Комиссияның құзыретіне кіретін мәселелер бойынша қызметтің радиациялық-қауіпті түрлерімен айналысатын шаруашылық жүргізуші субъектілердің және уәкілетті мемлекеттік органдардың өкілдерін Комиссияның отырысына шақыруға және тыңдауға құқылы. </w:t>
      </w:r>
    </w:p>
    <w:bookmarkEnd w:id="12"/>
    <w:bookmarkStart w:name="z14" w:id="13"/>
    <w:p>
      <w:pPr>
        <w:spacing w:after="0"/>
        <w:ind w:left="0"/>
        <w:jc w:val="left"/>
      </w:pPr>
      <w:r>
        <w:rPr>
          <w:rFonts w:ascii="Times New Roman"/>
          <w:b/>
          <w:i w:val="false"/>
          <w:color w:val="000000"/>
        </w:rPr>
        <w:t xml:space="preserve"> 
  4. Комиссияның қызметін ұйымдастыру </w:t>
      </w:r>
    </w:p>
    <w:bookmarkEnd w:id="13"/>
    <w:bookmarkStart w:name="z15" w:id="14"/>
    <w:p>
      <w:pPr>
        <w:spacing w:after="0"/>
        <w:ind w:left="0"/>
        <w:jc w:val="both"/>
      </w:pPr>
      <w:r>
        <w:rPr>
          <w:rFonts w:ascii="Times New Roman"/>
          <w:b w:val="false"/>
          <w:i w:val="false"/>
          <w:color w:val="000000"/>
          <w:sz w:val="28"/>
        </w:rPr>
        <w:t xml:space="preserve">
      6. Комиссияның төрағасы оның қызметіне басшылық етеді, отырыстарда төрағалық етеді, жұмысын жоспарлайды, оның шешімдерінің іске асырылуын жалпы бақылауды жүзеге асырады және оның қызметіне жауапты болады. Төраға болмаған кезде оның функцияларын орынбасары атқарады. </w:t>
      </w:r>
    </w:p>
    <w:bookmarkEnd w:id="14"/>
    <w:bookmarkStart w:name="z16" w:id="15"/>
    <w:p>
      <w:pPr>
        <w:spacing w:after="0"/>
        <w:ind w:left="0"/>
        <w:jc w:val="both"/>
      </w:pPr>
      <w:r>
        <w:rPr>
          <w:rFonts w:ascii="Times New Roman"/>
          <w:b w:val="false"/>
          <w:i w:val="false"/>
          <w:color w:val="000000"/>
          <w:sz w:val="28"/>
        </w:rPr>
        <w:t xml:space="preserve">
      7. Комиссия отырыстарының күн тәртібі бойынша ұсыныстарды, қажетті құжаттарды, материалдарды дайындау және отырыстардан кейін хаттамаларды ресімдеуді Комиссияның хатшысы жүзеге асырады. </w:t>
      </w:r>
    </w:p>
    <w:bookmarkEnd w:id="15"/>
    <w:bookmarkStart w:name="z17" w:id="16"/>
    <w:p>
      <w:pPr>
        <w:spacing w:after="0"/>
        <w:ind w:left="0"/>
        <w:jc w:val="both"/>
      </w:pPr>
      <w:r>
        <w:rPr>
          <w:rFonts w:ascii="Times New Roman"/>
          <w:b w:val="false"/>
          <w:i w:val="false"/>
          <w:color w:val="000000"/>
          <w:sz w:val="28"/>
        </w:rPr>
        <w:t xml:space="preserve">
      8. Қазақстан Республикасы Энергетика және минералдық ресурстар министрлігінің Атом энергетикасы комитеті Комиссияның жұмыс органы болып табылады. </w:t>
      </w:r>
    </w:p>
    <w:bookmarkEnd w:id="16"/>
    <w:bookmarkStart w:name="z18" w:id="17"/>
    <w:p>
      <w:pPr>
        <w:spacing w:after="0"/>
        <w:ind w:left="0"/>
        <w:jc w:val="both"/>
      </w:pPr>
      <w:r>
        <w:rPr>
          <w:rFonts w:ascii="Times New Roman"/>
          <w:b w:val="false"/>
          <w:i w:val="false"/>
          <w:color w:val="000000"/>
          <w:sz w:val="28"/>
        </w:rPr>
        <w:t xml:space="preserve">
      9. Комиссия хатшысы отырысқа дейін үш күннен кешіктірмей Комиссия мүшелеріне барлық қажетті құжаттарды жібереді. </w:t>
      </w:r>
    </w:p>
    <w:bookmarkEnd w:id="17"/>
    <w:bookmarkStart w:name="z19" w:id="18"/>
    <w:p>
      <w:pPr>
        <w:spacing w:after="0"/>
        <w:ind w:left="0"/>
        <w:jc w:val="both"/>
      </w:pPr>
      <w:r>
        <w:rPr>
          <w:rFonts w:ascii="Times New Roman"/>
          <w:b w:val="false"/>
          <w:i w:val="false"/>
          <w:color w:val="000000"/>
          <w:sz w:val="28"/>
        </w:rPr>
        <w:t xml:space="preserve">
      10. Комиссияның отырыстары қажеттілігіне қарай, бірақ жарты жылда кемінде бір рет өткізіледі. </w:t>
      </w:r>
    </w:p>
    <w:bookmarkEnd w:id="18"/>
    <w:bookmarkStart w:name="z20" w:id="19"/>
    <w:p>
      <w:pPr>
        <w:spacing w:after="0"/>
        <w:ind w:left="0"/>
        <w:jc w:val="both"/>
      </w:pPr>
      <w:r>
        <w:rPr>
          <w:rFonts w:ascii="Times New Roman"/>
          <w:b w:val="false"/>
          <w:i w:val="false"/>
          <w:color w:val="000000"/>
          <w:sz w:val="28"/>
        </w:rPr>
        <w:t xml:space="preserve">
      11. Отырыстардың күн тәртібін, сондай-ақ олар өткізілетін уақыт пен орынды Комиссияның төрағасы Комиссия мүшелерінің келісімі бойынша анықтайды және нақтылайды. </w:t>
      </w:r>
    </w:p>
    <w:bookmarkEnd w:id="19"/>
    <w:bookmarkStart w:name="z21" w:id="20"/>
    <w:p>
      <w:pPr>
        <w:spacing w:after="0"/>
        <w:ind w:left="0"/>
        <w:jc w:val="both"/>
      </w:pPr>
      <w:r>
        <w:rPr>
          <w:rFonts w:ascii="Times New Roman"/>
          <w:b w:val="false"/>
          <w:i w:val="false"/>
          <w:color w:val="000000"/>
          <w:sz w:val="28"/>
        </w:rPr>
        <w:t xml:space="preserve">
      12. Комиссияның шешімдері ашық дауыс беру арқылы қабылданады және егер олар үшін Комиссия мүшелерінің жалпы санының көпшілік дауысы берілсе, қабылданған болып саналады, хаттамалармен ресімделеді және ұсынымдық сипатта болады. Дауыстар тең болған жағдайда төраға дауыс берген шешім қабылданған болып саналады.  </w:t>
      </w:r>
      <w:r>
        <w:br/>
      </w:r>
      <w:r>
        <w:rPr>
          <w:rFonts w:ascii="Times New Roman"/>
          <w:b w:val="false"/>
          <w:i w:val="false"/>
          <w:color w:val="000000"/>
          <w:sz w:val="28"/>
        </w:rPr>
        <w:t xml:space="preserve">
      Комиссия мүшелерінің ерекше пікірге құқығы бар, ол білдірілген жағдайда жазбаша түрде баяндалуға және хаттамаға қоса берілуге тиіс. </w:t>
      </w:r>
    </w:p>
    <w:bookmarkEnd w:id="20"/>
    <w:bookmarkStart w:name="z22" w:id="21"/>
    <w:p>
      <w:pPr>
        <w:spacing w:after="0"/>
        <w:ind w:left="0"/>
        <w:jc w:val="both"/>
      </w:pPr>
      <w:r>
        <w:rPr>
          <w:rFonts w:ascii="Times New Roman"/>
          <w:b w:val="false"/>
          <w:i w:val="false"/>
          <w:color w:val="000000"/>
          <w:sz w:val="28"/>
        </w:rPr>
        <w:t xml:space="preserve">
      13. Комиссия шешімдері Комиссия отырыстарының хаттамалары түрінде Қазақстан Республикасының мүдделі мемлекеттік органдары мен ұйымдарына жеткізіледі. </w:t>
      </w:r>
    </w:p>
    <w:bookmarkEnd w:id="21"/>
    <w:bookmarkStart w:name="z23" w:id="22"/>
    <w:p>
      <w:pPr>
        <w:spacing w:after="0"/>
        <w:ind w:left="0"/>
        <w:jc w:val="both"/>
      </w:pPr>
      <w:r>
        <w:rPr>
          <w:rFonts w:ascii="Times New Roman"/>
          <w:b w:val="false"/>
          <w:i w:val="false"/>
          <w:color w:val="000000"/>
          <w:sz w:val="28"/>
        </w:rPr>
        <w:t xml:space="preserve">
      14. Комиссия өзінің қызметін Қазақстан Республикасы Үкіметінің шешімі негізінде тоқтатады.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