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1cc5b" w14:textId="261cc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 аккредиттеу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29 желтоқсандағы N 1385 Қаулысы. Күші жойылды - Қазақстан Республикасы Үкіметінің 2012 жылғы 30 наурыздағы № 391 Қаулысымен</w:t>
      </w:r>
    </w:p>
    <w:p>
      <w:pPr>
        <w:spacing w:after="0"/>
        <w:ind w:left="0"/>
        <w:jc w:val="both"/>
      </w:pPr>
      <w:bookmarkStart w:name="z25" w:id="0"/>
      <w:r>
        <w:rPr>
          <w:rFonts w:ascii="Times New Roman"/>
          <w:b w:val="false"/>
          <w:i w:val="false"/>
          <w:color w:val="ff0000"/>
          <w:sz w:val="28"/>
        </w:rPr>
        <w:t xml:space="preserve">
      Ескерту. Күші жойылды - ҚР Үкіметінің 2012.03.30 </w:t>
      </w:r>
      <w:r>
        <w:rPr>
          <w:rFonts w:ascii="Times New Roman"/>
          <w:b w:val="false"/>
          <w:i w:val="false"/>
          <w:color w:val="ff0000"/>
          <w:sz w:val="28"/>
        </w:rPr>
        <w:t>№ 391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"Білім туралы" Қазақстан Республикасының 2007 жылғы 27 шілдедегі Заңының </w:t>
      </w:r>
      <w:r>
        <w:rPr>
          <w:rFonts w:ascii="Times New Roman"/>
          <w:b w:val="false"/>
          <w:i w:val="false"/>
          <w:color w:val="000000"/>
          <w:sz w:val="28"/>
        </w:rPr>
        <w:t>4-бабының</w:t>
      </w:r>
      <w:r>
        <w:rPr>
          <w:rFonts w:ascii="Times New Roman"/>
          <w:b w:val="false"/>
          <w:i w:val="false"/>
          <w:color w:val="000000"/>
          <w:sz w:val="28"/>
        </w:rPr>
        <w:t xml:space="preserve"> 7)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Start w:name="z1" w:id="1"/>
    <w:p>
      <w:pPr>
        <w:spacing w:after="0"/>
        <w:ind w:left="0"/>
        <w:jc w:val="both"/>
      </w:pPr>
      <w:r>
        <w:rPr>
          <w:rFonts w:ascii="Times New Roman"/>
          <w:b w:val="false"/>
          <w:i w:val="false"/>
          <w:color w:val="000000"/>
          <w:sz w:val="28"/>
        </w:rPr>
        <w:t xml:space="preserve">
      1. Қоса беріліп отырған Білім беру ұйымдарын аккредиттеу ережесі бекітілсін. </w:t>
      </w:r>
    </w:p>
    <w:bookmarkEnd w:id="1"/>
    <w:bookmarkStart w:name="z2" w:id="2"/>
    <w:p>
      <w:pPr>
        <w:spacing w:after="0"/>
        <w:ind w:left="0"/>
        <w:jc w:val="both"/>
      </w:pPr>
      <w:r>
        <w:rPr>
          <w:rFonts w:ascii="Times New Roman"/>
          <w:b w:val="false"/>
          <w:i w:val="false"/>
          <w:color w:val="000000"/>
          <w:sz w:val="28"/>
        </w:rPr>
        <w:t xml:space="preserve">
      2. Мыналардың күші жойылды деп танылсын: </w:t>
      </w:r>
      <w:r>
        <w:br/>
      </w:r>
      <w:r>
        <w:rPr>
          <w:rFonts w:ascii="Times New Roman"/>
          <w:b w:val="false"/>
          <w:i w:val="false"/>
          <w:color w:val="000000"/>
          <w:sz w:val="28"/>
        </w:rPr>
        <w:t>
      1) "Білім беру ұйымдарын мемлекеттік аккредитациялаудың ережесін бекіту туралы" Қазақстан Республикасы Үкіметінің 2001 жылғы 19 шілдедегі N 976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N 27, 338-құжат); </w:t>
      </w:r>
    </w:p>
    <w:bookmarkEnd w:id="2"/>
    <w:bookmarkStart w:name="z3" w:id="3"/>
    <w:p>
      <w:pPr>
        <w:spacing w:after="0"/>
        <w:ind w:left="0"/>
        <w:jc w:val="both"/>
      </w:pPr>
      <w:r>
        <w:rPr>
          <w:rFonts w:ascii="Times New Roman"/>
          <w:b w:val="false"/>
          <w:i w:val="false"/>
          <w:color w:val="000000"/>
          <w:sz w:val="28"/>
        </w:rPr>
        <w:t>
      2) "Қазақстан Республикасы Үкіметінің 2001 жылғы 19 шілдедегі N 976 қаулысына өзгеріс енгізу туралы" Қазақстан Республикасы Үкіметінің 2002 жылғы 24 қаңтардағы N 98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N 5, 29-құжат); </w:t>
      </w:r>
    </w:p>
    <w:bookmarkEnd w:id="3"/>
    <w:bookmarkStart w:name="z4" w:id="4"/>
    <w:p>
      <w:pPr>
        <w:spacing w:after="0"/>
        <w:ind w:left="0"/>
        <w:jc w:val="both"/>
      </w:pPr>
      <w:r>
        <w:rPr>
          <w:rFonts w:ascii="Times New Roman"/>
          <w:b w:val="false"/>
          <w:i w:val="false"/>
          <w:color w:val="000000"/>
          <w:sz w:val="28"/>
        </w:rPr>
        <w:t>
      3) "Қазақстан Республикасы Үкіметінің кейбір шешімдеріне өзгерістер енгізу және Қазақ КСР Министрлер Кабинетінің, Қазақстан Республикасы Министрлер Кабинетінің, Қазақстан Республикасы Үкіметінің кейбір шешімдерінің күші жойылды деп тану туралы" Қазақстан Республикасы Үкіметінің 2005 жылғы 29 қыркүйектегі N 964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өзгерістердің 6-тармағы (Қазақстан Республикасының ПҮАЖ-ы, 2005 ж., N 36, 500-құжат). </w:t>
      </w:r>
    </w:p>
    <w:bookmarkEnd w:id="4"/>
    <w:bookmarkStart w:name="z5" w:id="5"/>
    <w:p>
      <w:pPr>
        <w:spacing w:after="0"/>
        <w:ind w:left="0"/>
        <w:jc w:val="both"/>
      </w:pPr>
      <w:r>
        <w:rPr>
          <w:rFonts w:ascii="Times New Roman"/>
          <w:b w:val="false"/>
          <w:i w:val="false"/>
          <w:color w:val="000000"/>
          <w:sz w:val="28"/>
        </w:rPr>
        <w:t xml:space="preserve">
      3. Осы қаулы алғаш рет ресми жарияланғаннан кейін он күнтізбелік күн өткен соң қолданысқа енгізіледі.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желтоқсандағы </w:t>
      </w:r>
      <w:r>
        <w:br/>
      </w:r>
      <w:r>
        <w:rPr>
          <w:rFonts w:ascii="Times New Roman"/>
          <w:b w:val="false"/>
          <w:i w:val="false"/>
          <w:color w:val="000000"/>
          <w:sz w:val="28"/>
        </w:rPr>
        <w:t xml:space="preserve">
N 1385 қаулысымен      </w:t>
      </w:r>
      <w:r>
        <w:br/>
      </w:r>
      <w:r>
        <w:rPr>
          <w:rFonts w:ascii="Times New Roman"/>
          <w:b w:val="false"/>
          <w:i w:val="false"/>
          <w:color w:val="000000"/>
          <w:sz w:val="28"/>
        </w:rPr>
        <w:t xml:space="preserve">
бекітілген       </w:t>
      </w:r>
    </w:p>
    <w:bookmarkStart w:name="z6" w:id="6"/>
    <w:p>
      <w:pPr>
        <w:spacing w:after="0"/>
        <w:ind w:left="0"/>
        <w:jc w:val="left"/>
      </w:pPr>
      <w:r>
        <w:rPr>
          <w:rFonts w:ascii="Times New Roman"/>
          <w:b/>
          <w:i w:val="false"/>
          <w:color w:val="000000"/>
        </w:rPr>
        <w:t xml:space="preserve"> 
Білім беру ұйымдарын аккредиттеу ережесі  1. Жалпы ережелер </w:t>
      </w:r>
    </w:p>
    <w:bookmarkEnd w:id="6"/>
    <w:bookmarkStart w:name="z7" w:id="7"/>
    <w:p>
      <w:pPr>
        <w:spacing w:after="0"/>
        <w:ind w:left="0"/>
        <w:jc w:val="both"/>
      </w:pPr>
      <w:r>
        <w:rPr>
          <w:rFonts w:ascii="Times New Roman"/>
          <w:b w:val="false"/>
          <w:i w:val="false"/>
          <w:color w:val="000000"/>
          <w:sz w:val="28"/>
        </w:rPr>
        <w:t>
      1. Осы Білім беру ұйымдарын аккредиттеу ережесі "Білім туралы" Қазақстан Республикасының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сәйкес білім беру ұйымдарын аккредиттеуді ұйымдастыру мен жүзеге асырудың тәртібін анықтайды. </w:t>
      </w:r>
    </w:p>
    <w:bookmarkEnd w:id="7"/>
    <w:bookmarkStart w:name="z8" w:id="8"/>
    <w:p>
      <w:pPr>
        <w:spacing w:after="0"/>
        <w:ind w:left="0"/>
        <w:jc w:val="both"/>
      </w:pPr>
      <w:r>
        <w:rPr>
          <w:rFonts w:ascii="Times New Roman"/>
          <w:b w:val="false"/>
          <w:i w:val="false"/>
          <w:color w:val="000000"/>
          <w:sz w:val="28"/>
        </w:rPr>
        <w:t>
      2. Білім беру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жоғары және жоғары оқу орнынан кейінгі білім берудің кәсіптік оқу бағдарламаларын іске асыратын білім беру ұйымдарын аккредиттеуді ұйымдастырады. </w:t>
      </w:r>
    </w:p>
    <w:bookmarkEnd w:id="8"/>
    <w:bookmarkStart w:name="z9" w:id="9"/>
    <w:p>
      <w:pPr>
        <w:spacing w:after="0"/>
        <w:ind w:left="0"/>
        <w:jc w:val="both"/>
      </w:pPr>
      <w:r>
        <w:rPr>
          <w:rFonts w:ascii="Times New Roman"/>
          <w:b w:val="false"/>
          <w:i w:val="false"/>
          <w:color w:val="000000"/>
          <w:sz w:val="28"/>
        </w:rPr>
        <w:t xml:space="preserve">
      3. Аккредиттеуді меншік нысандары мен ведомстволық бағыныстылығына қарамастан, білім беру ұйымдарының өтініші негізінде аккредиттеу органдары жүзеге асырады. </w:t>
      </w:r>
      <w:r>
        <w:br/>
      </w:r>
      <w:r>
        <w:rPr>
          <w:rFonts w:ascii="Times New Roman"/>
          <w:b w:val="false"/>
          <w:i w:val="false"/>
          <w:color w:val="000000"/>
          <w:sz w:val="28"/>
        </w:rPr>
        <w:t xml:space="preserve">
      Аккредиттеу институционалдық және мамандандырылған түрде жүзеге асырылады. </w:t>
      </w:r>
    </w:p>
    <w:bookmarkEnd w:id="9"/>
    <w:bookmarkStart w:name="z10" w:id="10"/>
    <w:p>
      <w:pPr>
        <w:spacing w:after="0"/>
        <w:ind w:left="0"/>
        <w:jc w:val="both"/>
      </w:pPr>
      <w:r>
        <w:rPr>
          <w:rFonts w:ascii="Times New Roman"/>
          <w:b w:val="false"/>
          <w:i w:val="false"/>
          <w:color w:val="000000"/>
          <w:sz w:val="28"/>
        </w:rPr>
        <w:t xml:space="preserve">
      4. Аккредиттеу органы әзірлеген стандарттар мен критерийлерге білім беру ұйымы қызметінің сәйкестігін бағалау негізінде білім беру ұйымдарын аккредиттеу жүргізіледі. </w:t>
      </w:r>
    </w:p>
    <w:bookmarkEnd w:id="10"/>
    <w:bookmarkStart w:name="z11" w:id="11"/>
    <w:p>
      <w:pPr>
        <w:spacing w:after="0"/>
        <w:ind w:left="0"/>
        <w:jc w:val="both"/>
      </w:pPr>
      <w:r>
        <w:rPr>
          <w:rFonts w:ascii="Times New Roman"/>
          <w:b w:val="false"/>
          <w:i w:val="false"/>
          <w:color w:val="000000"/>
          <w:sz w:val="28"/>
        </w:rPr>
        <w:t xml:space="preserve">
      5. Қазақстан Республикасының аумағында құрылған халықаралық және шетелдік білім беру ұйымдары немесе олардың филиалдары аккредиттеуден Қазақстан Республикасының білім беру ұйымдарын аккредиттеу шарттарымен және тәртібімен өткізіледі. </w:t>
      </w:r>
    </w:p>
    <w:bookmarkEnd w:id="11"/>
    <w:bookmarkStart w:name="z12" w:id="12"/>
    <w:p>
      <w:pPr>
        <w:spacing w:after="0"/>
        <w:ind w:left="0"/>
        <w:jc w:val="both"/>
      </w:pPr>
      <w:r>
        <w:rPr>
          <w:rFonts w:ascii="Times New Roman"/>
          <w:b w:val="false"/>
          <w:i w:val="false"/>
          <w:color w:val="000000"/>
          <w:sz w:val="28"/>
        </w:rPr>
        <w:t xml:space="preserve">
      6. Білім беру ұйымдарын аккредиттеу білім беру ұйымдарының меншікті қаражаты есебінен жүргізіледі. </w:t>
      </w:r>
    </w:p>
    <w:bookmarkEnd w:id="12"/>
    <w:bookmarkStart w:name="z13" w:id="13"/>
    <w:p>
      <w:pPr>
        <w:spacing w:after="0"/>
        <w:ind w:left="0"/>
        <w:jc w:val="both"/>
      </w:pPr>
      <w:r>
        <w:rPr>
          <w:rFonts w:ascii="Times New Roman"/>
          <w:b w:val="false"/>
          <w:i w:val="false"/>
          <w:color w:val="000000"/>
          <w:sz w:val="28"/>
        </w:rPr>
        <w:t xml:space="preserve">
      7. Жоғары оқу орындары шетелдік халықаралық танымал агенттіктер жүзеге асыратын халықаралық аккредиттеуден өтуге құқылы. </w:t>
      </w:r>
    </w:p>
    <w:bookmarkEnd w:id="13"/>
    <w:bookmarkStart w:name="z14" w:id="14"/>
    <w:p>
      <w:pPr>
        <w:spacing w:after="0"/>
        <w:ind w:left="0"/>
        <w:jc w:val="left"/>
      </w:pPr>
      <w:r>
        <w:rPr>
          <w:rFonts w:ascii="Times New Roman"/>
          <w:b/>
          <w:i w:val="false"/>
          <w:color w:val="000000"/>
        </w:rPr>
        <w:t xml:space="preserve"> 
2. Білім беру ұйымдарын аккредиттеуден өткізу тәртібі </w:t>
      </w:r>
    </w:p>
    <w:bookmarkEnd w:id="14"/>
    <w:bookmarkStart w:name="z15" w:id="15"/>
    <w:p>
      <w:pPr>
        <w:spacing w:after="0"/>
        <w:ind w:left="0"/>
        <w:jc w:val="both"/>
      </w:pPr>
      <w:r>
        <w:rPr>
          <w:rFonts w:ascii="Times New Roman"/>
          <w:b w:val="false"/>
          <w:i w:val="false"/>
          <w:color w:val="000000"/>
          <w:sz w:val="28"/>
        </w:rPr>
        <w:t xml:space="preserve">
      8. Институционалдық аккредиттеуден өту үшін білім беру ұйымы аккредиттеу органына мынадай құжаттарды ұсынады: </w:t>
      </w:r>
      <w:r>
        <w:br/>
      </w:r>
      <w:r>
        <w:rPr>
          <w:rFonts w:ascii="Times New Roman"/>
          <w:b w:val="false"/>
          <w:i w:val="false"/>
          <w:color w:val="000000"/>
          <w:sz w:val="28"/>
        </w:rPr>
        <w:t xml:space="preserve">
      1) аккредиттеу органы белгілеген нысан бойынша өтініш; </w:t>
      </w:r>
      <w:r>
        <w:br/>
      </w:r>
      <w:r>
        <w:rPr>
          <w:rFonts w:ascii="Times New Roman"/>
          <w:b w:val="false"/>
          <w:i w:val="false"/>
          <w:color w:val="000000"/>
          <w:sz w:val="28"/>
        </w:rPr>
        <w:t xml:space="preserve">
      2) білім беру қызметін жүргізуге құқық беретін мемлекеттік лицензияның көшірмесі мен лицензияға қосымшаларды. </w:t>
      </w:r>
      <w:r>
        <w:br/>
      </w:r>
      <w:r>
        <w:rPr>
          <w:rFonts w:ascii="Times New Roman"/>
          <w:b w:val="false"/>
          <w:i w:val="false"/>
          <w:color w:val="000000"/>
          <w:sz w:val="28"/>
        </w:rPr>
        <w:t xml:space="preserve">
      Мамандандырылған аккредиттеуден өту кезінде білім беру ұйымы аккредиттеу органына институционалдық аккредиттеу туралы куәліктің көшірмесін қосымша ұсынады. </w:t>
      </w:r>
    </w:p>
    <w:bookmarkEnd w:id="15"/>
    <w:bookmarkStart w:name="z16" w:id="16"/>
    <w:p>
      <w:pPr>
        <w:spacing w:after="0"/>
        <w:ind w:left="0"/>
        <w:jc w:val="both"/>
      </w:pPr>
      <w:r>
        <w:rPr>
          <w:rFonts w:ascii="Times New Roman"/>
          <w:b w:val="false"/>
          <w:i w:val="false"/>
          <w:color w:val="000000"/>
          <w:sz w:val="28"/>
        </w:rPr>
        <w:t xml:space="preserve">
      9. Аккредиттеу мынадай кезеңдерден тұрады: </w:t>
      </w:r>
      <w:r>
        <w:br/>
      </w:r>
      <w:r>
        <w:rPr>
          <w:rFonts w:ascii="Times New Roman"/>
          <w:b w:val="false"/>
          <w:i w:val="false"/>
          <w:color w:val="000000"/>
          <w:sz w:val="28"/>
        </w:rPr>
        <w:t xml:space="preserve">
      1) аккредиттеу органы белгілеген стандарттар мен критерийлерге сәйкестігі туралы есеп жасай отырып, білім беру ұйымының өзін-өзі бағалау жүргізуі; </w:t>
      </w:r>
      <w:r>
        <w:br/>
      </w:r>
      <w:r>
        <w:rPr>
          <w:rFonts w:ascii="Times New Roman"/>
          <w:b w:val="false"/>
          <w:i w:val="false"/>
          <w:color w:val="000000"/>
          <w:sz w:val="28"/>
        </w:rPr>
        <w:t xml:space="preserve">
      2) білім беру ұйымының өзін-өзі бағалау туралы есебін аккредиттеу органына ұсынуы; </w:t>
      </w:r>
      <w:r>
        <w:br/>
      </w:r>
      <w:r>
        <w:rPr>
          <w:rFonts w:ascii="Times New Roman"/>
          <w:b w:val="false"/>
          <w:i w:val="false"/>
          <w:color w:val="000000"/>
          <w:sz w:val="28"/>
        </w:rPr>
        <w:t xml:space="preserve">
      3) білім беру ұйымының өзін-өзі бағалау туралы есебін аккредиттеу органында қарау; </w:t>
      </w:r>
      <w:r>
        <w:br/>
      </w:r>
      <w:r>
        <w:rPr>
          <w:rFonts w:ascii="Times New Roman"/>
          <w:b w:val="false"/>
          <w:i w:val="false"/>
          <w:color w:val="000000"/>
          <w:sz w:val="28"/>
        </w:rPr>
        <w:t xml:space="preserve">
      4) ұсынылған есеп бойынша аккредиттеу органының білім беру ұйымына ұсынымдар әзірлеуі; </w:t>
      </w:r>
      <w:r>
        <w:br/>
      </w:r>
      <w:r>
        <w:rPr>
          <w:rFonts w:ascii="Times New Roman"/>
          <w:b w:val="false"/>
          <w:i w:val="false"/>
          <w:color w:val="000000"/>
          <w:sz w:val="28"/>
        </w:rPr>
        <w:t xml:space="preserve">
      5) аккредиттеу органы сарапшыларының білім беру ұйымында болуы және олардың аккредиттеу органының стандарттары мен критерийлеріне сәйкестігін тексеру қорытындылары бойынша ұсынымдарымен қоса есеп жасауы; </w:t>
      </w:r>
      <w:r>
        <w:br/>
      </w:r>
      <w:r>
        <w:rPr>
          <w:rFonts w:ascii="Times New Roman"/>
          <w:b w:val="false"/>
          <w:i w:val="false"/>
          <w:color w:val="000000"/>
          <w:sz w:val="28"/>
        </w:rPr>
        <w:t xml:space="preserve">
      6) аккредиттеу кеңесінде білім беру ұйымын аккредиттеу үшін материалдар дайындау; </w:t>
      </w:r>
      <w:r>
        <w:br/>
      </w:r>
      <w:r>
        <w:rPr>
          <w:rFonts w:ascii="Times New Roman"/>
          <w:b w:val="false"/>
          <w:i w:val="false"/>
          <w:color w:val="000000"/>
          <w:sz w:val="28"/>
        </w:rPr>
        <w:t xml:space="preserve">
      7) аккредиттеу кеңесінде білім беру ұйымын аккредиттеу туралы мәселені қарау; </w:t>
      </w:r>
      <w:r>
        <w:br/>
      </w:r>
      <w:r>
        <w:rPr>
          <w:rFonts w:ascii="Times New Roman"/>
          <w:b w:val="false"/>
          <w:i w:val="false"/>
          <w:color w:val="000000"/>
          <w:sz w:val="28"/>
        </w:rPr>
        <w:t xml:space="preserve">
      8) аккредиттеу органының тиісті шешімдерді қабылдауы; </w:t>
      </w:r>
      <w:r>
        <w:br/>
      </w:r>
      <w:r>
        <w:rPr>
          <w:rFonts w:ascii="Times New Roman"/>
          <w:b w:val="false"/>
          <w:i w:val="false"/>
          <w:color w:val="000000"/>
          <w:sz w:val="28"/>
        </w:rPr>
        <w:t>
      9) аккредиттеу органының интернет-ресурсында толық есепті жариялау.</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Үкіметінің 2009.12.30 </w:t>
      </w:r>
      <w:r>
        <w:rPr>
          <w:rFonts w:ascii="Times New Roman"/>
          <w:b w:val="false"/>
          <w:i w:val="false"/>
          <w:color w:val="000000"/>
          <w:sz w:val="28"/>
        </w:rPr>
        <w:t>№ 2305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p>
    <w:bookmarkEnd w:id="16"/>
    <w:bookmarkStart w:name="z17" w:id="17"/>
    <w:p>
      <w:pPr>
        <w:spacing w:after="0"/>
        <w:ind w:left="0"/>
        <w:jc w:val="both"/>
      </w:pPr>
      <w:r>
        <w:rPr>
          <w:rFonts w:ascii="Times New Roman"/>
          <w:b w:val="false"/>
          <w:i w:val="false"/>
          <w:color w:val="000000"/>
          <w:sz w:val="28"/>
        </w:rPr>
        <w:t xml:space="preserve">
      10. Білім беру ұйымын аккредиттеу оның аккредиттеуден өтуге өтініші тіркелген сәттен бастап аккредиттеу органы тиісті шешім шығарғанға дейін жүзеге асырылады. </w:t>
      </w:r>
    </w:p>
    <w:bookmarkEnd w:id="17"/>
    <w:bookmarkStart w:name="z18" w:id="18"/>
    <w:p>
      <w:pPr>
        <w:spacing w:after="0"/>
        <w:ind w:left="0"/>
        <w:jc w:val="both"/>
      </w:pPr>
      <w:r>
        <w:rPr>
          <w:rFonts w:ascii="Times New Roman"/>
          <w:b w:val="false"/>
          <w:i w:val="false"/>
          <w:color w:val="000000"/>
          <w:sz w:val="28"/>
        </w:rPr>
        <w:t xml:space="preserve">
      11. Білім беру ұйымының қызметін және/немесе жекелеген білім беретін бағдарламаларын бағалау нәтижелері бойынша аккредиттеу органы мынадай шешімдер қабылдайды: </w:t>
      </w:r>
      <w:r>
        <w:br/>
      </w:r>
      <w:r>
        <w:rPr>
          <w:rFonts w:ascii="Times New Roman"/>
          <w:b w:val="false"/>
          <w:i w:val="false"/>
          <w:color w:val="000000"/>
          <w:sz w:val="28"/>
        </w:rPr>
        <w:t xml:space="preserve">
      1) аккредиттелсін; </w:t>
      </w:r>
      <w:r>
        <w:br/>
      </w:r>
      <w:r>
        <w:rPr>
          <w:rFonts w:ascii="Times New Roman"/>
          <w:b w:val="false"/>
          <w:i w:val="false"/>
          <w:color w:val="000000"/>
          <w:sz w:val="28"/>
        </w:rPr>
        <w:t xml:space="preserve">
      2) аккредиттеуден бас тартылсын. </w:t>
      </w:r>
    </w:p>
    <w:bookmarkEnd w:id="18"/>
    <w:bookmarkStart w:name="z19" w:id="19"/>
    <w:p>
      <w:pPr>
        <w:spacing w:after="0"/>
        <w:ind w:left="0"/>
        <w:jc w:val="both"/>
      </w:pPr>
      <w:r>
        <w:rPr>
          <w:rFonts w:ascii="Times New Roman"/>
          <w:b w:val="false"/>
          <w:i w:val="false"/>
          <w:color w:val="000000"/>
          <w:sz w:val="28"/>
        </w:rPr>
        <w:t xml:space="preserve">
      12. Аккредиттеу туралы оң шешім қабылданғаннан кейін аккредиттеу органы білім беру ұйымына бес жыл мерзімге куәлік береді. </w:t>
      </w:r>
    </w:p>
    <w:bookmarkEnd w:id="19"/>
    <w:bookmarkStart w:name="z20" w:id="20"/>
    <w:p>
      <w:pPr>
        <w:spacing w:after="0"/>
        <w:ind w:left="0"/>
        <w:jc w:val="both"/>
      </w:pPr>
      <w:r>
        <w:rPr>
          <w:rFonts w:ascii="Times New Roman"/>
          <w:b w:val="false"/>
          <w:i w:val="false"/>
          <w:color w:val="000000"/>
          <w:sz w:val="28"/>
        </w:rPr>
        <w:t>
      13. Білім беру ұйымын аккредиттеуден бас тарту туралы шешімге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шағымдануға болады. </w:t>
      </w:r>
    </w:p>
    <w:bookmarkEnd w:id="20"/>
    <w:bookmarkStart w:name="z21" w:id="21"/>
    <w:p>
      <w:pPr>
        <w:spacing w:after="0"/>
        <w:ind w:left="0"/>
        <w:jc w:val="both"/>
      </w:pPr>
      <w:r>
        <w:rPr>
          <w:rFonts w:ascii="Times New Roman"/>
          <w:b w:val="false"/>
          <w:i w:val="false"/>
          <w:color w:val="000000"/>
          <w:sz w:val="28"/>
        </w:rPr>
        <w:t xml:space="preserve">
      14. Таратылған жағдайда білім беру ұйымы аккредиттеу органына тиісті ақпаратты ұсынады және білім беру ұйымын тарату туралы шешім қабылданған күннен бастап бір ай мерзімде аккредиттеу туралы куәлікті аккредиттеу органына қайтарады. </w:t>
      </w:r>
      <w:r>
        <w:br/>
      </w:r>
      <w:r>
        <w:rPr>
          <w:rFonts w:ascii="Times New Roman"/>
          <w:b w:val="false"/>
          <w:i w:val="false"/>
          <w:color w:val="000000"/>
          <w:sz w:val="28"/>
        </w:rPr>
        <w:t xml:space="preserve">
      Аккредиттеу органы білім беру ұйымын аккредиттеу туралы куәліктің қолданысын тоқтату туралы шешім қабылдайды. </w:t>
      </w:r>
    </w:p>
    <w:bookmarkEnd w:id="21"/>
    <w:bookmarkStart w:name="z22" w:id="22"/>
    <w:p>
      <w:pPr>
        <w:spacing w:after="0"/>
        <w:ind w:left="0"/>
        <w:jc w:val="both"/>
      </w:pPr>
      <w:r>
        <w:rPr>
          <w:rFonts w:ascii="Times New Roman"/>
          <w:b w:val="false"/>
          <w:i w:val="false"/>
          <w:color w:val="000000"/>
          <w:sz w:val="28"/>
        </w:rPr>
        <w:t xml:space="preserve">
      15. Аккредиттеу органы өзі аккредиттеген білім беру ұйымдарының деректер банкін қалыптастырады. </w:t>
      </w:r>
    </w:p>
    <w:bookmarkEnd w:id="22"/>
    <w:bookmarkStart w:name="z23" w:id="23"/>
    <w:p>
      <w:pPr>
        <w:spacing w:after="0"/>
        <w:ind w:left="0"/>
        <w:jc w:val="both"/>
      </w:pPr>
      <w:r>
        <w:rPr>
          <w:rFonts w:ascii="Times New Roman"/>
          <w:b w:val="false"/>
          <w:i w:val="false"/>
          <w:color w:val="000000"/>
          <w:sz w:val="28"/>
        </w:rPr>
        <w:t xml:space="preserve">
      16. Білім беру ұйымы қайта тіркелген не қайта ұйымдастырылған жағдайда аккредиттелген білім беру ұйымдары көрсетілген мәліметтерді растайтын құжаттарды қоса бере отырып, он жұмыс күні ішінде аккредиттеу органын аккредиттеу туралы куәлікті қайта ресімдеу туралы жазбаша хабардар етеді. </w:t>
      </w:r>
      <w:r>
        <w:br/>
      </w:r>
      <w:r>
        <w:rPr>
          <w:rFonts w:ascii="Times New Roman"/>
          <w:b w:val="false"/>
          <w:i w:val="false"/>
          <w:color w:val="000000"/>
          <w:sz w:val="28"/>
        </w:rPr>
        <w:t xml:space="preserve">
      Аккредиттеу органы өтініш берушінің жазбаша хабарламасын алған сәттен бастап бес жұмыс күнінен кешіктірмей аккредиттеу туралы куәлік береді. </w:t>
      </w:r>
      <w:r>
        <w:br/>
      </w:r>
      <w:r>
        <w:rPr>
          <w:rFonts w:ascii="Times New Roman"/>
          <w:b w:val="false"/>
          <w:i w:val="false"/>
          <w:color w:val="000000"/>
          <w:sz w:val="28"/>
        </w:rPr>
        <w:t xml:space="preserve">
      Қайта ұйымдастыру нәтижесінде жаңадан құрылған, білім беру қызметін жүргізу құқығына лицензиясына сәйкес жоғары және жоғары оқу орнынан кейінгі білім берудің білім беретін бағдарламаларын іске асыратын білім беру ұйымы жалпы негіздерде аккредиттеуден өтеді. </w:t>
      </w:r>
    </w:p>
    <w:bookmarkEnd w:id="23"/>
    <w:bookmarkStart w:name="z24" w:id="24"/>
    <w:p>
      <w:pPr>
        <w:spacing w:after="0"/>
        <w:ind w:left="0"/>
        <w:jc w:val="both"/>
      </w:pPr>
      <w:r>
        <w:rPr>
          <w:rFonts w:ascii="Times New Roman"/>
          <w:b w:val="false"/>
          <w:i w:val="false"/>
          <w:color w:val="000000"/>
          <w:sz w:val="28"/>
        </w:rPr>
        <w:t xml:space="preserve">
      17. Аккредиттеу туралы куәлік жоғалған жағдайда аккредиттеу органы білім беру ұйымының жазбаша өтініші бойынша он жұмыс күні ішінде аккредиттеу туралы куәліктің телнұсқасын береді. </w:t>
      </w:r>
      <w:r>
        <w:br/>
      </w:r>
      <w:r>
        <w:rPr>
          <w:rFonts w:ascii="Times New Roman"/>
          <w:b w:val="false"/>
          <w:i w:val="false"/>
          <w:color w:val="000000"/>
          <w:sz w:val="28"/>
        </w:rPr>
        <w:t xml:space="preserve">
      Білім беру ұйымын аккредиттеу туралы куәліктің телнұсқасын ресімдеу білім беру ұйымының меншікті қаражаты есебінен жүргізіледі. </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