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924b" w14:textId="3729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12 қазандағы N 936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резервінен қаражат бөлу туралы" Қазақстан Республикасы Үкіметінің 2007 жылғы 12 қазандағы N 936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 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