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28eb" w14:textId="d332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желтоқсандағы N 1204 және 2006 жылғы 15 желтоқсандағы N 1220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"2007 жылға арналған республикалық бюджеттік бағдарламалардың паспорттарын бекіту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"Өзге" функционалдық топтың: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"Табиғи монополияларды реттеу" ішкі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 "Қазақстан Республикасы Табиғи монополияларды реттеу агенттігі"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"Табиғи монополия субъектілерінің қызметін реттеуді, бақылауды қамтамасыз ету" бюджеттік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кіші бағдарламасындағы "732628" деген сандар "688628"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"Мемлекеттік органдарды материалдық-техникалық жарақтандыру" кіші бағдарламасындағы "8209" деген сандар "52209"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 кестесінің реттік нөмірі 5-жолының 5-бағаны "Агенттіктің орталық аппараты мен оның аумақтық органдары үшін автокөлік сатып алу"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2006 жылғы 14 желтоқсандағы N 1204 және 2006 жылғы 15 желтоқсандағы N 1220 қаулыларына өзгерістер мен толықтыру енгізу туралы" Қазақстан Республикасы Үкіметінің 2007 жылғы 10 қыркүйектегі N 784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енгізілетін 2-тармақты қоспағанда, осы қаулы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