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fd19" w14:textId="122f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30 маусымдағы N 632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24 желтоқсандағы N 1266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азаматтық авиация саласын дамытудың 2006-2008 жылдарға арналған бағдарламасын бекіту туралы" Қазақстан Республикасы Үкіметінің 2006 жылғы 30 маусымдағы N 632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2006 ж., N 24, 253-құжат)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азаматтық авиация саласын дамытудың 2006-2008 жылдарға арналған бағдарламасында: </w:t>
      </w:r>
      <w:r>
        <w:br/>
      </w:r>
      <w:r>
        <w:rPr>
          <w:rFonts w:ascii="Times New Roman"/>
          <w:b w:val="false"/>
          <w:i w:val="false"/>
          <w:color w:val="000000"/>
          <w:sz w:val="28"/>
        </w:rPr>
        <w:t xml:space="preserve">
      "Саланың қазіргі жай-күйін талдау және қазіргі проблемалар" деген 3-бөлімде: </w:t>
      </w:r>
      <w:r>
        <w:br/>
      </w:r>
      <w:r>
        <w:rPr>
          <w:rFonts w:ascii="Times New Roman"/>
          <w:b w:val="false"/>
          <w:i w:val="false"/>
          <w:color w:val="000000"/>
          <w:sz w:val="28"/>
        </w:rPr>
        <w:t xml:space="preserve">
      "Әуежайлар" деген кіші бөлімде: </w:t>
      </w:r>
      <w:r>
        <w:br/>
      </w:r>
      <w:r>
        <w:rPr>
          <w:rFonts w:ascii="Times New Roman"/>
          <w:b w:val="false"/>
          <w:i w:val="false"/>
          <w:color w:val="000000"/>
          <w:sz w:val="28"/>
        </w:rPr>
        <w:t xml:space="preserve">
      бірінші абзацтағы "21" деген сандар "22" деген сандармен ауыстырылсын; </w:t>
      </w:r>
      <w:r>
        <w:br/>
      </w:r>
      <w:r>
        <w:rPr>
          <w:rFonts w:ascii="Times New Roman"/>
          <w:b w:val="false"/>
          <w:i w:val="false"/>
          <w:color w:val="000000"/>
          <w:sz w:val="28"/>
        </w:rPr>
        <w:t xml:space="preserve">
      "Бағдарламаның негізгі бағыттары және оны іске асыру тетіктері" деген 5-бөлімде: </w:t>
      </w:r>
      <w:r>
        <w:br/>
      </w:r>
      <w:r>
        <w:rPr>
          <w:rFonts w:ascii="Times New Roman"/>
          <w:b w:val="false"/>
          <w:i w:val="false"/>
          <w:color w:val="000000"/>
          <w:sz w:val="28"/>
        </w:rPr>
        <w:t xml:space="preserve">
      5.2-кіші бөлімнің алтыншы, он екінші, он үшінші, он төртінші, он бесінші, он алтыншы абзацтар алынып тасталсын; </w:t>
      </w:r>
      <w:r>
        <w:br/>
      </w:r>
      <w:r>
        <w:rPr>
          <w:rFonts w:ascii="Times New Roman"/>
          <w:b w:val="false"/>
          <w:i w:val="false"/>
          <w:color w:val="000000"/>
          <w:sz w:val="28"/>
        </w:rPr>
        <w:t xml:space="preserve">
      5.3-кіші бөлім мынадай редакцияда жазылсын: </w:t>
      </w:r>
    </w:p>
    <w:bookmarkEnd w:id="0"/>
    <w:p>
      <w:pPr>
        <w:spacing w:after="0"/>
        <w:ind w:left="0"/>
        <w:jc w:val="left"/>
      </w:pPr>
      <w:r>
        <w:rPr>
          <w:rFonts w:ascii="Times New Roman"/>
          <w:b/>
          <w:i w:val="false"/>
          <w:color w:val="000000"/>
        </w:rPr>
        <w:t xml:space="preserve"> 5.3. Авиатасымалдар нарығын дамыту және кеңейту </w:t>
      </w:r>
    </w:p>
    <w:p>
      <w:pPr>
        <w:spacing w:after="0"/>
        <w:ind w:left="0"/>
        <w:jc w:val="both"/>
      </w:pPr>
      <w:r>
        <w:rPr>
          <w:rFonts w:ascii="Times New Roman"/>
          <w:b w:val="false"/>
          <w:i w:val="false"/>
          <w:color w:val="000000"/>
          <w:sz w:val="28"/>
        </w:rPr>
        <w:t xml:space="preserve">      Ішкі авиациялық қатынастарды одан әрі дамыту: </w:t>
      </w:r>
      <w:r>
        <w:br/>
      </w:r>
      <w:r>
        <w:rPr>
          <w:rFonts w:ascii="Times New Roman"/>
          <w:b w:val="false"/>
          <w:i w:val="false"/>
          <w:color w:val="000000"/>
          <w:sz w:val="28"/>
        </w:rPr>
        <w:t xml:space="preserve">
      1) қолданыстағы бағыттар бойынша авиарейстердің санын ұлғайту есебінен; </w:t>
      </w:r>
      <w:r>
        <w:br/>
      </w:r>
      <w:r>
        <w:rPr>
          <w:rFonts w:ascii="Times New Roman"/>
          <w:b w:val="false"/>
          <w:i w:val="false"/>
          <w:color w:val="000000"/>
          <w:sz w:val="28"/>
        </w:rPr>
        <w:t xml:space="preserve">
      2) жаңа әлеуметтік маңызы бар авиабағыттарды, оның ішінде облысаралық және облысішілік (жергілікті әуе желілерінің) ашылуымен; </w:t>
      </w:r>
      <w:r>
        <w:br/>
      </w:r>
      <w:r>
        <w:rPr>
          <w:rFonts w:ascii="Times New Roman"/>
          <w:b w:val="false"/>
          <w:i w:val="false"/>
          <w:color w:val="000000"/>
          <w:sz w:val="28"/>
        </w:rPr>
        <w:t xml:space="preserve">
      3) ішкі авиациялық нарықта бәсекелестік ортаның жасалуымен қамтамасыз етіледі. </w:t>
      </w:r>
      <w:r>
        <w:br/>
      </w:r>
      <w:r>
        <w:rPr>
          <w:rFonts w:ascii="Times New Roman"/>
          <w:b w:val="false"/>
          <w:i w:val="false"/>
          <w:color w:val="000000"/>
          <w:sz w:val="28"/>
        </w:rPr>
        <w:t xml:space="preserve">
      Әлеуметтік маңызы бар авиабағыттар бойынша тұрақты тасымалдар тиісті бюджетте көзделген қаражат есебінен субсидиялануға жатады. </w:t>
      </w:r>
      <w:r>
        <w:br/>
      </w:r>
      <w:r>
        <w:rPr>
          <w:rFonts w:ascii="Times New Roman"/>
          <w:b w:val="false"/>
          <w:i w:val="false"/>
          <w:color w:val="000000"/>
          <w:sz w:val="28"/>
        </w:rPr>
        <w:t xml:space="preserve">
      Қазақстандағы әуе тасымалдарын субсидиялау халықаралық тәжірибе негізінде ұйымдастырылған: субсидиялар, тұтастай алғанда авиакомпаниялардың нәтижесіне емес, нақты авиабағыттарға бөлінеді (ұқсас тәсіл Канадада, АҚШ-та, Австралияда пайдаланылады). Бұл ретте Қазақстан Республикасының Үкіметі анықтайтын әлеуметтік маңызы бар бағыттар бойынша тасымалдаулар субсидияланады, ондай бағыттар коммерциялық тиімсіз, бірақ мемлекет пен қоғам үшін қажетті. </w:t>
      </w:r>
      <w:r>
        <w:br/>
      </w:r>
      <w:r>
        <w:rPr>
          <w:rFonts w:ascii="Times New Roman"/>
          <w:b w:val="false"/>
          <w:i w:val="false"/>
          <w:color w:val="000000"/>
          <w:sz w:val="28"/>
        </w:rPr>
        <w:t xml:space="preserve">
      Азаматтық авиация саласындағы субсидиялаудың кезең-кезеңмен қол жеткізілетін түпкі нәтижесі бар: </w:t>
      </w:r>
      <w:r>
        <w:br/>
      </w:r>
      <w:r>
        <w:rPr>
          <w:rFonts w:ascii="Times New Roman"/>
          <w:b w:val="false"/>
          <w:i w:val="false"/>
          <w:color w:val="000000"/>
          <w:sz w:val="28"/>
        </w:rPr>
        <w:t xml:space="preserve">
      1) бірінші кезеңде төменгі тарифтер есебінен әуе кемесінің қажетті тиелімі қамтамасыз етіледі; </w:t>
      </w:r>
      <w:r>
        <w:br/>
      </w:r>
      <w:r>
        <w:rPr>
          <w:rFonts w:ascii="Times New Roman"/>
          <w:b w:val="false"/>
          <w:i w:val="false"/>
          <w:color w:val="000000"/>
          <w:sz w:val="28"/>
        </w:rPr>
        <w:t xml:space="preserve">
      2) екінші кезеңде біртіндеп субсидиялардың мөлшері азайтылады және тасымалдау тарифінің мөлшері арттырылады, ұшулар жиілігі көбейтіледі; </w:t>
      </w:r>
      <w:r>
        <w:br/>
      </w:r>
      <w:r>
        <w:rPr>
          <w:rFonts w:ascii="Times New Roman"/>
          <w:b w:val="false"/>
          <w:i w:val="false"/>
          <w:color w:val="000000"/>
          <w:sz w:val="28"/>
        </w:rPr>
        <w:t xml:space="preserve">
      3) үшінші кезеңде субсидиялау бағдарламасының түпкі нәтижесі - мемлекеттік қолдауды талап етпейтін коммерциялық тартымды тұрақты рейстерге қол жеткізіледі. </w:t>
      </w:r>
      <w:r>
        <w:br/>
      </w:r>
      <w:r>
        <w:rPr>
          <w:rFonts w:ascii="Times New Roman"/>
          <w:b w:val="false"/>
          <w:i w:val="false"/>
          <w:color w:val="000000"/>
          <w:sz w:val="28"/>
        </w:rPr>
        <w:t xml:space="preserve">
      Осы бағдарламаны іске асыру бұрын субсидияланған бірқатар авиабағыттарды коммерциялық разрядқа ауыстыруға мүмкіндік берді, олар: Астана - Орал, Астана - Қызылорда, Астана - Өскемен. </w:t>
      </w:r>
      <w:r>
        <w:br/>
      </w:r>
      <w:r>
        <w:rPr>
          <w:rFonts w:ascii="Times New Roman"/>
          <w:b w:val="false"/>
          <w:i w:val="false"/>
          <w:color w:val="000000"/>
          <w:sz w:val="28"/>
        </w:rPr>
        <w:t xml:space="preserve">
      2008 жылы осы тізбені Астана - Қостанай және Астана - Тараз авиабағыттарымен толықтыру жоспарлануда. Бұрынғы субсидияланған 10 авиабағыттан 2008 жылдың соңында 5-еуі қалады (Астана қаласынан Павлодар, Петропавл, Талдықорған, Семей және Жезқазған қалаларына). </w:t>
      </w:r>
      <w:r>
        <w:br/>
      </w:r>
      <w:r>
        <w:rPr>
          <w:rFonts w:ascii="Times New Roman"/>
          <w:b w:val="false"/>
          <w:i w:val="false"/>
          <w:color w:val="000000"/>
          <w:sz w:val="28"/>
        </w:rPr>
        <w:t xml:space="preserve">
      Осылайша Қазақстан астанасының Қазақстанның ірі қалаларымен тұрақты әуе қатынастарын қамтамасыз ету жөнінде қойылған міндеттеме орындалады. </w:t>
      </w:r>
      <w:r>
        <w:br/>
      </w:r>
      <w:r>
        <w:rPr>
          <w:rFonts w:ascii="Times New Roman"/>
          <w:b w:val="false"/>
          <w:i w:val="false"/>
          <w:color w:val="000000"/>
          <w:sz w:val="28"/>
        </w:rPr>
        <w:t xml:space="preserve">
      Республикалық және жергілікті бюджеттердің босатылған субсидиялары облыстың шалғай аудандарының облыс орталығымен байланысын қамтамасыз ететін облысаралық және облысішілік авиатасымалдарға жіберілуі мүмкін. </w:t>
      </w:r>
      <w:r>
        <w:br/>
      </w:r>
      <w:r>
        <w:rPr>
          <w:rFonts w:ascii="Times New Roman"/>
          <w:b w:val="false"/>
          <w:i w:val="false"/>
          <w:color w:val="000000"/>
          <w:sz w:val="28"/>
        </w:rPr>
        <w:t xml:space="preserve">
      Облысаралық авиабағыттарды субсидиялаудың мақсаты Қазақстанның өнеркәсіптік өңірлерін өзара қосу болып табылады, бұл өңіраралық байланыстардың іскерлік белсенділігін арттыруға және нығайтуға ықпал ететін болады. </w:t>
      </w:r>
      <w:r>
        <w:br/>
      </w:r>
      <w:r>
        <w:rPr>
          <w:rFonts w:ascii="Times New Roman"/>
          <w:b w:val="false"/>
          <w:i w:val="false"/>
          <w:color w:val="000000"/>
          <w:sz w:val="28"/>
        </w:rPr>
        <w:t xml:space="preserve">
      Жергілікті (облысішілік) әуе қатынастарын дамыту мақсатында баламалы көліктік қатынасы жоқ шалғай аумақтарға қызмет көрсету үшін жергілікті авиа желілерінің әуеайлақтарын (топырақты ҰҚЖ мен әуеайлақ алаңдарын) қалпына келтіру мен жаңаларын салу және тиісті үлгідегі әуе кемелерін жыл бойы қабылдау-жөнелту үшін оларды күтіп ұстау қажет. </w:t>
      </w:r>
      <w:r>
        <w:br/>
      </w:r>
      <w:r>
        <w:rPr>
          <w:rFonts w:ascii="Times New Roman"/>
          <w:b w:val="false"/>
          <w:i w:val="false"/>
          <w:color w:val="000000"/>
          <w:sz w:val="28"/>
        </w:rPr>
        <w:t xml:space="preserve">
      Халықаралық жолаушылар авиатасымалының қазақстандық нарығын орнықты дамыту үшін Қазақстанның Астана, Алматы, Атырау қалаларындағы үш әуежайды пайдалану құқығын шетелдік авиакомпанияларға кезең-кезеңмен ұсыну көзделеді. </w:t>
      </w:r>
      <w:r>
        <w:br/>
      </w:r>
      <w:r>
        <w:rPr>
          <w:rFonts w:ascii="Times New Roman"/>
          <w:b w:val="false"/>
          <w:i w:val="false"/>
          <w:color w:val="000000"/>
          <w:sz w:val="28"/>
        </w:rPr>
        <w:t xml:space="preserve">
      Авиатасымалдардың қазақстандық нарығын дамыту кезеңдерінің бірі ішкі авиациялық нарықта бәсекелестік ортаны жасау болып табылады. </w:t>
      </w:r>
      <w:r>
        <w:br/>
      </w:r>
      <w:r>
        <w:rPr>
          <w:rFonts w:ascii="Times New Roman"/>
          <w:b w:val="false"/>
          <w:i w:val="false"/>
          <w:color w:val="000000"/>
          <w:sz w:val="28"/>
        </w:rPr>
        <w:t xml:space="preserve">
      Осы міндеттеменің мақсаты ішкі авиациялық тасымалдауларда іске қосылған авиациялық паркті жаңарту және Еуропалық Қауымдастық елдерінде қолданыстағы авиациялық ережелерді енгізу мен ұшу қауіпсіздігі деңгейін арттыру болып табылады. Әуе кемелері паркін жаңартуға авиациялық компанияларды ынталандыру мақсатында жолаушылар авиатасымалына тартылатын ескірген әуе кемелерінің ресурстарын ұзартуға қатысты талаптар қатайтылатын болады. </w:t>
      </w:r>
      <w:r>
        <w:br/>
      </w:r>
      <w:r>
        <w:rPr>
          <w:rFonts w:ascii="Times New Roman"/>
          <w:b w:val="false"/>
          <w:i w:val="false"/>
          <w:color w:val="000000"/>
          <w:sz w:val="28"/>
        </w:rPr>
        <w:t xml:space="preserve">
      Осылайша авиабағыттарда адал бәсекелестікті енгізуге жағдайлар жасалатын болады. </w:t>
      </w:r>
      <w:r>
        <w:br/>
      </w:r>
      <w:r>
        <w:rPr>
          <w:rFonts w:ascii="Times New Roman"/>
          <w:b w:val="false"/>
          <w:i w:val="false"/>
          <w:color w:val="000000"/>
          <w:sz w:val="28"/>
        </w:rPr>
        <w:t xml:space="preserve">
      Авиабағыттарда бәсекелестікті енгізу кезінде авитасымалдау тарифтері төмендейді, жалпыға барынша танымал бағыттар бойынша билеттердің тұрақты жетімсіздік проблемасы шешіледі, бұл түпкі нәтижеде халықтың қалың бөлігі үшін авиациялық қызметтің қол жетімділігін арттырады."; </w:t>
      </w:r>
      <w:r>
        <w:br/>
      </w:r>
      <w:r>
        <w:rPr>
          <w:rFonts w:ascii="Times New Roman"/>
          <w:b w:val="false"/>
          <w:i w:val="false"/>
          <w:color w:val="000000"/>
          <w:sz w:val="28"/>
        </w:rPr>
        <w:t xml:space="preserve">
      5.4-кіші бөлімде: </w:t>
      </w:r>
      <w:r>
        <w:br/>
      </w:r>
      <w:r>
        <w:rPr>
          <w:rFonts w:ascii="Times New Roman"/>
          <w:b w:val="false"/>
          <w:i w:val="false"/>
          <w:color w:val="000000"/>
          <w:sz w:val="28"/>
        </w:rPr>
        <w:t xml:space="preserve">
      2) тармақшаның бірінші абзацындағы "Ақтау, Петропавл", "Павлодар,", "Қызылорда,", "Талдықорған, Шымкент" деген сөздер алынып тасталсын; </w:t>
      </w:r>
      <w:r>
        <w:br/>
      </w:r>
      <w:r>
        <w:rPr>
          <w:rFonts w:ascii="Times New Roman"/>
          <w:b w:val="false"/>
          <w:i w:val="false"/>
          <w:color w:val="000000"/>
          <w:sz w:val="28"/>
        </w:rPr>
        <w:t xml:space="preserve">
      2) тармақшаның үшінші абзацы алынып тасталсын;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"Бұдан басқа, Қорғас кенті ауданында жаңа әуежай құрылысы көзделуде. Осы әуежай құрылысын 2008-2010 жылдары концессияға беруге ұсынылатын объектілердің тізбесіне енгізу ұсынылады. </w:t>
      </w:r>
      <w:r>
        <w:br/>
      </w:r>
      <w:r>
        <w:rPr>
          <w:rFonts w:ascii="Times New Roman"/>
          <w:b w:val="false"/>
          <w:i w:val="false"/>
          <w:color w:val="000000"/>
          <w:sz w:val="28"/>
        </w:rPr>
        <w:t xml:space="preserve">
      2008 жылы осы жоба бойынша техника-экономикалық негіздеме (ТЭН) әзірлеу қажет."; </w:t>
      </w:r>
      <w:r>
        <w:br/>
      </w:r>
      <w:r>
        <w:rPr>
          <w:rFonts w:ascii="Times New Roman"/>
          <w:b w:val="false"/>
          <w:i w:val="false"/>
          <w:color w:val="000000"/>
          <w:sz w:val="28"/>
        </w:rPr>
        <w:t xml:space="preserve">
      5.6-кіші бөлімнің төртінші абзацы мынадай редакцияда жазылсын: </w:t>
      </w:r>
      <w:r>
        <w:br/>
      </w:r>
      <w:r>
        <w:rPr>
          <w:rFonts w:ascii="Times New Roman"/>
          <w:b w:val="false"/>
          <w:i w:val="false"/>
          <w:color w:val="000000"/>
          <w:sz w:val="28"/>
        </w:rPr>
        <w:t xml:space="preserve">
      "Эйр Астана" АҚ стратегиялық даму жоспарында осы авиакомпанияның әуе кемелері паркін 2015 жылға дейін 40 бірлікке дейін, оның ішінде 2008 жылға дейінгі кезеңде әуе кемелерінің санын 11-ден 22-ге дейін кеңейту көзделеді. </w:t>
      </w:r>
      <w:r>
        <w:br/>
      </w:r>
      <w:r>
        <w:rPr>
          <w:rFonts w:ascii="Times New Roman"/>
          <w:b w:val="false"/>
          <w:i w:val="false"/>
          <w:color w:val="000000"/>
          <w:sz w:val="28"/>
        </w:rPr>
        <w:t xml:space="preserve">
      Басқа да қазақстандық авиакомпаниялардың жақын магистральдық әуе кемелерінің кеміп отырған (оның ішінде АН-24 және Як-40) паркінің орнын толтыру үшін 2008 жылға дейінгі кезеңде 2-3 сыныпты ұшақтардың болжанып отырған шамамен 7 бірлігі талап етіледі. </w:t>
      </w:r>
      <w:r>
        <w:br/>
      </w:r>
      <w:r>
        <w:rPr>
          <w:rFonts w:ascii="Times New Roman"/>
          <w:b w:val="false"/>
          <w:i w:val="false"/>
          <w:color w:val="000000"/>
          <w:sz w:val="28"/>
        </w:rPr>
        <w:t xml:space="preserve">
      Сондай-ақ жолаушылар ағынының болжанып отырған жыл сайынғы (15-20%) өсуіне байланысты жақын магистральдық әуе кемелерінің қосымша 3-4 бірлігі талап етіледі. </w:t>
      </w:r>
      <w:r>
        <w:br/>
      </w:r>
      <w:r>
        <w:rPr>
          <w:rFonts w:ascii="Times New Roman"/>
          <w:b w:val="false"/>
          <w:i w:val="false"/>
          <w:color w:val="000000"/>
          <w:sz w:val="28"/>
        </w:rPr>
        <w:t xml:space="preserve">
      Бұл ретте Қазақстанның климаттық жағдайына жарамды, пайдалану тиімділігі жылдамдығы мен ұшу ұзақтығы, сондай-ақ жолаушылар сыйымдылығы есебінен қолданыстағы АН-24 және Як-40 үлгісіндегі әуе кемелерінің пайдалану тиімділігінен екі есе артық жаңа заман талабына сай жасалған әуе кемелеріне бағдарлану қажет. </w:t>
      </w:r>
      <w:r>
        <w:br/>
      </w:r>
      <w:r>
        <w:rPr>
          <w:rFonts w:ascii="Times New Roman"/>
          <w:b w:val="false"/>
          <w:i w:val="false"/>
          <w:color w:val="000000"/>
          <w:sz w:val="28"/>
        </w:rPr>
        <w:t xml:space="preserve">
      Мысал ретінде мынадай нұсқаларды келтіруге болады: </w:t>
      </w:r>
      <w:r>
        <w:br/>
      </w:r>
      <w:r>
        <w:rPr>
          <w:rFonts w:ascii="Times New Roman"/>
          <w:b w:val="false"/>
          <w:i w:val="false"/>
          <w:color w:val="000000"/>
          <w:sz w:val="28"/>
        </w:rPr>
        <w:t xml:space="preserve">
      турбовинттік - Ил-114, АТR-42, АТR-72, Dash-8, SAAB; </w:t>
      </w:r>
      <w:r>
        <w:br/>
      </w:r>
      <w:r>
        <w:rPr>
          <w:rFonts w:ascii="Times New Roman"/>
          <w:b w:val="false"/>
          <w:i w:val="false"/>
          <w:color w:val="000000"/>
          <w:sz w:val="28"/>
        </w:rPr>
        <w:t xml:space="preserve">
      турбореактивті - Ан-148, Ту-334, RRJ, Еmbraer, RJ, CRJ. </w:t>
      </w:r>
      <w:r>
        <w:br/>
      </w:r>
      <w:r>
        <w:rPr>
          <w:rFonts w:ascii="Times New Roman"/>
          <w:b w:val="false"/>
          <w:i w:val="false"/>
          <w:color w:val="000000"/>
          <w:sz w:val="28"/>
        </w:rPr>
        <w:t xml:space="preserve">
      Әуе кемелері паркін жаңарту мақсатында Қазақстан Республикасының авиатасымалдаушыларын оларға жаңа әуе кемелерін сатып алу кезінде белгілі бір инвестиция преференцияларын ұсыну және кредит беру жолымен экономикалық ынталандыруға жағдай жасау қажет.". </w:t>
      </w:r>
      <w:r>
        <w:br/>
      </w:r>
      <w:r>
        <w:rPr>
          <w:rFonts w:ascii="Times New Roman"/>
          <w:b w:val="false"/>
          <w:i w:val="false"/>
          <w:color w:val="000000"/>
          <w:sz w:val="28"/>
        </w:rPr>
        <w:t xml:space="preserve">
      "Қазақстан Республикасының азаматтық авиация саласын дамытудың 2006-2008 жылдарға арналған бағдарламасын іске асыру жөніндегі іс-шаралар жоспары" деген 8-бөлімде: </w:t>
      </w:r>
      <w:r>
        <w:br/>
      </w:r>
      <w:r>
        <w:rPr>
          <w:rFonts w:ascii="Times New Roman"/>
          <w:b w:val="false"/>
          <w:i w:val="false"/>
          <w:color w:val="000000"/>
          <w:sz w:val="28"/>
        </w:rPr>
        <w:t xml:space="preserve">
      реттік нөмірі 2-жол алынып тасталсын; </w:t>
      </w:r>
      <w:r>
        <w:br/>
      </w:r>
      <w:r>
        <w:rPr>
          <w:rFonts w:ascii="Times New Roman"/>
          <w:b w:val="false"/>
          <w:i w:val="false"/>
          <w:color w:val="000000"/>
          <w:sz w:val="28"/>
        </w:rPr>
        <w:t xml:space="preserve">
      реттік нөмірі 3-жолда: </w:t>
      </w:r>
      <w:r>
        <w:br/>
      </w:r>
      <w:r>
        <w:rPr>
          <w:rFonts w:ascii="Times New Roman"/>
          <w:b w:val="false"/>
          <w:i w:val="false"/>
          <w:color w:val="000000"/>
          <w:sz w:val="28"/>
        </w:rPr>
        <w:t xml:space="preserve">
      "Іс-шара" деген бағандағы "әлеуметтік маңызы бар авиабағыттарды, соның ішінде" деген сөздерден кейін "облысаралық және" деген сөздермен толықтырылсын; </w:t>
      </w:r>
      <w:r>
        <w:br/>
      </w:r>
      <w:r>
        <w:rPr>
          <w:rFonts w:ascii="Times New Roman"/>
          <w:b w:val="false"/>
          <w:i w:val="false"/>
          <w:color w:val="000000"/>
          <w:sz w:val="28"/>
        </w:rPr>
        <w:t xml:space="preserve">
      реттік нөмірі 12-жол алынып тасталсын; </w:t>
      </w:r>
      <w:r>
        <w:br/>
      </w:r>
      <w:r>
        <w:rPr>
          <w:rFonts w:ascii="Times New Roman"/>
          <w:b w:val="false"/>
          <w:i w:val="false"/>
          <w:color w:val="000000"/>
          <w:sz w:val="28"/>
        </w:rPr>
        <w:t xml:space="preserve">
      15-1-жолмен толықтырылсын: </w:t>
      </w:r>
      <w:r>
        <w:br/>
      </w:r>
      <w:r>
        <w:rPr>
          <w:rFonts w:ascii="Times New Roman"/>
          <w:b w:val="false"/>
          <w:i w:val="false"/>
          <w:color w:val="000000"/>
          <w:sz w:val="28"/>
        </w:rPr>
        <w:t xml:space="preserve">
"15-1 Ескірген әуе   Қазақстан         ККМ      2008      Талап </w:t>
      </w:r>
      <w:r>
        <w:br/>
      </w:r>
      <w:r>
        <w:rPr>
          <w:rFonts w:ascii="Times New Roman"/>
          <w:b w:val="false"/>
          <w:i w:val="false"/>
          <w:color w:val="000000"/>
          <w:sz w:val="28"/>
        </w:rPr>
        <w:t xml:space="preserve">
      кемелерін      Республикасының            жылғы   етілмейді </w:t>
      </w:r>
      <w:r>
        <w:br/>
      </w:r>
      <w:r>
        <w:rPr>
          <w:rFonts w:ascii="Times New Roman"/>
          <w:b w:val="false"/>
          <w:i w:val="false"/>
          <w:color w:val="000000"/>
          <w:sz w:val="28"/>
        </w:rPr>
        <w:t xml:space="preserve">
      пайдалануға    Үкіметіне ақпарат           15 </w:t>
      </w:r>
      <w:r>
        <w:br/>
      </w:r>
      <w:r>
        <w:rPr>
          <w:rFonts w:ascii="Times New Roman"/>
          <w:b w:val="false"/>
          <w:i w:val="false"/>
          <w:color w:val="000000"/>
          <w:sz w:val="28"/>
        </w:rPr>
        <w:t xml:space="preserve">
      шек қою                                  тамызға </w:t>
      </w:r>
      <w:r>
        <w:br/>
      </w:r>
      <w:r>
        <w:rPr>
          <w:rFonts w:ascii="Times New Roman"/>
          <w:b w:val="false"/>
          <w:i w:val="false"/>
          <w:color w:val="000000"/>
          <w:sz w:val="28"/>
        </w:rPr>
        <w:t xml:space="preserve">
      жөнінде                                   қарай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қабылдау                                               ".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