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428b" w14:textId="3714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29 сәуірдегі N 343 және 2006 жылғы 25 тамыздағы N 817 қаулыларына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қарашадағы N 1094 Қаулысы. Күші жойылды - Қазақстан Республикасы Үкіметінің 2016 жылғы 25 шілдедегі № 439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25.07.2016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 Үкіметінің кейбір шешімдеріне мынадай өзгерістер мен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"Қазақстан Республикасы нормативтік құқықтық кесімдерінің мемлекеттік тізілімін, нормативтік құқықтық кесімдерінің эталондық бақылау банкін жүргізу ережесін бекіту туралы" Қазақстан Республикасы Үкіметінің 2006 жылғы 29 сәуірдегі N 343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15, 149-құжат):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қаулымен бекітілген Қазақстан Республикасы нормативтік құқықтық кесімдерінің мемлекеттік тізілімін, нормативтік құқықтық кесімдерінің эталондық бақылау банкін жүргізу ережесінде: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4-тармақтың тоғызыншы абзацында "орталық мемлекеттік органдар ведомстволары басшыларының нормативтік құқықтық бұйрықтары;"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5-тармақтың үшінші абзацында ", олардың ведомстволарының" деген сөздер алынып тасталсын;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2011.08.25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