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d12e" w14:textId="3b1d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электр байланысы одағы Дүниежүзілік радиобайланыс конференциясының қорытынды актілеріне қол қою жөніндегі өкілеттіктер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14 қарашадағы N 1083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1992 жылғы 22 желтоқсандағы Халықаралық электр байланысы одағы конвенциясының 31-бабына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 Ақпараттандыру және байланыс агенттігінің төрағасы Куанышбек Бақытбекұлы Есекеевке 2007 жылғы 22 қазан - 16 қараша кезеңінде Женева қаласында (Швейцария Конфедерациясы) өткізілетін Халықаралық электр байланысы одағы Дүниежүзілік радиобайланыс конференциясының қорытынды актілеріне қол қоюға өкілеттік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